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C5D" w:rsidRDefault="00725C5D" w:rsidP="00F33CBA">
      <w:pPr>
        <w:jc w:val="both"/>
        <w:outlineLvl w:val="2"/>
        <w:rPr>
          <w:b/>
          <w:bCs/>
          <w:sz w:val="28"/>
          <w:szCs w:val="28"/>
        </w:rPr>
      </w:pPr>
    </w:p>
    <w:p w:rsidR="006E57E8" w:rsidRPr="006E57E8" w:rsidRDefault="006E57E8" w:rsidP="00F33CBA">
      <w:pPr>
        <w:jc w:val="both"/>
        <w:outlineLvl w:val="2"/>
        <w:rPr>
          <w:b/>
          <w:bCs/>
          <w:sz w:val="28"/>
          <w:szCs w:val="28"/>
        </w:rPr>
      </w:pPr>
    </w:p>
    <w:p w:rsidR="007E3855" w:rsidRPr="006078E3" w:rsidRDefault="007E3855" w:rsidP="00F33CBA">
      <w:pPr>
        <w:jc w:val="both"/>
        <w:outlineLvl w:val="2"/>
        <w:rPr>
          <w:b/>
          <w:sz w:val="28"/>
          <w:szCs w:val="28"/>
        </w:rPr>
      </w:pPr>
    </w:p>
    <w:p w:rsidR="007E3855" w:rsidRPr="006078E3" w:rsidRDefault="007E3855" w:rsidP="00F33CBA">
      <w:pPr>
        <w:jc w:val="both"/>
        <w:outlineLvl w:val="2"/>
        <w:rPr>
          <w:b/>
          <w:sz w:val="28"/>
          <w:szCs w:val="28"/>
        </w:rPr>
      </w:pPr>
    </w:p>
    <w:p w:rsidR="007E3855" w:rsidRPr="006078E3" w:rsidRDefault="007E3855" w:rsidP="00F33CBA">
      <w:pPr>
        <w:jc w:val="both"/>
        <w:outlineLvl w:val="2"/>
        <w:rPr>
          <w:b/>
          <w:sz w:val="28"/>
          <w:szCs w:val="28"/>
        </w:rPr>
      </w:pPr>
    </w:p>
    <w:p w:rsidR="007E3855" w:rsidRPr="006078E3" w:rsidRDefault="007E3855" w:rsidP="00F33CBA">
      <w:pPr>
        <w:jc w:val="both"/>
        <w:outlineLvl w:val="2"/>
        <w:rPr>
          <w:b/>
          <w:sz w:val="28"/>
          <w:szCs w:val="28"/>
        </w:rPr>
      </w:pPr>
    </w:p>
    <w:p w:rsidR="007E3855" w:rsidRPr="006078E3" w:rsidRDefault="007E3855" w:rsidP="00F33CBA">
      <w:pPr>
        <w:jc w:val="both"/>
        <w:outlineLvl w:val="2"/>
        <w:rPr>
          <w:b/>
          <w:sz w:val="28"/>
          <w:szCs w:val="28"/>
        </w:rPr>
      </w:pPr>
    </w:p>
    <w:p w:rsidR="00725C5D" w:rsidRPr="006078E3" w:rsidRDefault="0027696C" w:rsidP="00F33CBA">
      <w:pPr>
        <w:pStyle w:val="BodyText3"/>
        <w:spacing w:after="0"/>
        <w:jc w:val="center"/>
        <w:rPr>
          <w:b/>
          <w:sz w:val="28"/>
          <w:szCs w:val="28"/>
        </w:rPr>
      </w:pPr>
      <w:r w:rsidRPr="006078E3">
        <w:rPr>
          <w:rStyle w:val="tlid-translation"/>
          <w:b/>
          <w:sz w:val="28"/>
          <w:szCs w:val="28"/>
        </w:rPr>
        <w:t>EMPIRICAL RESEARCH O</w:t>
      </w:r>
      <w:r w:rsidR="002B13BB" w:rsidRPr="006078E3">
        <w:rPr>
          <w:rStyle w:val="tlid-translation"/>
          <w:b/>
          <w:sz w:val="28"/>
          <w:szCs w:val="28"/>
        </w:rPr>
        <w:t>N</w:t>
      </w:r>
      <w:r w:rsidRPr="006078E3">
        <w:rPr>
          <w:rStyle w:val="tlid-translation"/>
          <w:b/>
          <w:sz w:val="28"/>
          <w:szCs w:val="28"/>
        </w:rPr>
        <w:t xml:space="preserve"> THE </w:t>
      </w:r>
      <w:r w:rsidR="00FC3F9D" w:rsidRPr="006078E3">
        <w:rPr>
          <w:rStyle w:val="tlid-translation"/>
          <w:b/>
          <w:sz w:val="28"/>
          <w:szCs w:val="28"/>
        </w:rPr>
        <w:t xml:space="preserve">IMPACT </w:t>
      </w:r>
      <w:r w:rsidR="002B13BB" w:rsidRPr="006078E3">
        <w:rPr>
          <w:rStyle w:val="tlid-translation"/>
          <w:b/>
          <w:sz w:val="28"/>
          <w:szCs w:val="28"/>
        </w:rPr>
        <w:t>OF</w:t>
      </w:r>
      <w:r w:rsidR="00FC3F9D" w:rsidRPr="006078E3">
        <w:rPr>
          <w:rStyle w:val="tlid-translation"/>
          <w:b/>
          <w:sz w:val="28"/>
          <w:szCs w:val="28"/>
        </w:rPr>
        <w:t xml:space="preserve"> </w:t>
      </w:r>
      <w:r w:rsidR="002C02D8" w:rsidRPr="006078E3">
        <w:rPr>
          <w:rStyle w:val="tlid-translation"/>
          <w:b/>
          <w:sz w:val="28"/>
          <w:szCs w:val="28"/>
        </w:rPr>
        <w:t>EMPLOYEES'</w:t>
      </w:r>
      <w:r w:rsidR="002B13BB" w:rsidRPr="006078E3">
        <w:rPr>
          <w:rStyle w:val="tlid-translation"/>
          <w:b/>
          <w:sz w:val="28"/>
          <w:szCs w:val="28"/>
        </w:rPr>
        <w:t xml:space="preserve"> AGE GROUPS ON</w:t>
      </w:r>
      <w:r w:rsidR="002D3063" w:rsidRPr="006078E3">
        <w:rPr>
          <w:rStyle w:val="tlid-translation"/>
          <w:b/>
          <w:sz w:val="28"/>
          <w:szCs w:val="28"/>
        </w:rPr>
        <w:t xml:space="preserve"> THE </w:t>
      </w:r>
      <w:r w:rsidRPr="006078E3">
        <w:rPr>
          <w:rStyle w:val="tlid-translation"/>
          <w:b/>
          <w:sz w:val="28"/>
          <w:szCs w:val="28"/>
        </w:rPr>
        <w:t>PERCEPTION OF A PSYCHOLOGICAL CONTRACT</w:t>
      </w:r>
    </w:p>
    <w:p w:rsidR="00725C5D" w:rsidRPr="009C3A20" w:rsidRDefault="00725C5D" w:rsidP="00F33CBA">
      <w:pPr>
        <w:jc w:val="center"/>
        <w:rPr>
          <w:sz w:val="20"/>
        </w:rPr>
      </w:pPr>
    </w:p>
    <w:p w:rsidR="00725C5D" w:rsidRPr="006078E3" w:rsidRDefault="00B04A6B" w:rsidP="00F33CBA">
      <w:pPr>
        <w:jc w:val="center"/>
        <w:rPr>
          <w:b/>
          <w:sz w:val="22"/>
          <w:szCs w:val="22"/>
        </w:rPr>
      </w:pPr>
      <w:r w:rsidRPr="006078E3">
        <w:rPr>
          <w:b/>
          <w:sz w:val="22"/>
          <w:szCs w:val="22"/>
        </w:rPr>
        <w:t>Kristina Spasić</w:t>
      </w:r>
      <w:r w:rsidR="00725C5D" w:rsidRPr="006078E3">
        <w:rPr>
          <w:b/>
          <w:sz w:val="22"/>
          <w:szCs w:val="22"/>
          <w:vertAlign w:val="superscript"/>
        </w:rPr>
        <w:t>1</w:t>
      </w:r>
      <w:r w:rsidR="00C20353" w:rsidRPr="006078E3">
        <w:rPr>
          <w:b/>
          <w:sz w:val="22"/>
          <w:szCs w:val="22"/>
        </w:rPr>
        <w:t>, MSc;</w:t>
      </w:r>
      <w:r w:rsidR="00B64A50" w:rsidRPr="006078E3">
        <w:rPr>
          <w:b/>
          <w:sz w:val="22"/>
          <w:szCs w:val="22"/>
        </w:rPr>
        <w:t xml:space="preserve"> </w:t>
      </w:r>
      <w:r w:rsidRPr="006078E3">
        <w:rPr>
          <w:b/>
          <w:sz w:val="22"/>
          <w:szCs w:val="22"/>
        </w:rPr>
        <w:t>Ana Milijić</w:t>
      </w:r>
      <w:r w:rsidR="00725C5D" w:rsidRPr="006078E3">
        <w:rPr>
          <w:b/>
          <w:sz w:val="22"/>
          <w:szCs w:val="22"/>
          <w:vertAlign w:val="superscript"/>
        </w:rPr>
        <w:t>2</w:t>
      </w:r>
      <w:r w:rsidR="00C20353" w:rsidRPr="006078E3">
        <w:rPr>
          <w:b/>
          <w:sz w:val="22"/>
          <w:szCs w:val="22"/>
        </w:rPr>
        <w:t>, MSc</w:t>
      </w:r>
    </w:p>
    <w:p w:rsidR="00725C5D" w:rsidRPr="006078E3" w:rsidRDefault="00725C5D" w:rsidP="00F33CBA">
      <w:pPr>
        <w:jc w:val="center"/>
        <w:rPr>
          <w:sz w:val="20"/>
        </w:rPr>
      </w:pPr>
      <w:r w:rsidRPr="006078E3">
        <w:rPr>
          <w:sz w:val="20"/>
          <w:vertAlign w:val="superscript"/>
        </w:rPr>
        <w:t>1</w:t>
      </w:r>
      <w:r w:rsidRPr="006078E3">
        <w:rPr>
          <w:sz w:val="20"/>
        </w:rPr>
        <w:t xml:space="preserve"> </w:t>
      </w:r>
      <w:r w:rsidR="005C7A72" w:rsidRPr="006078E3">
        <w:rPr>
          <w:sz w:val="20"/>
        </w:rPr>
        <w:t>Faculty of Economics</w:t>
      </w:r>
      <w:r w:rsidRPr="006078E3">
        <w:rPr>
          <w:sz w:val="20"/>
        </w:rPr>
        <w:t xml:space="preserve">, </w:t>
      </w:r>
      <w:r w:rsidR="00583463" w:rsidRPr="006078E3">
        <w:rPr>
          <w:sz w:val="20"/>
        </w:rPr>
        <w:t>Nis</w:t>
      </w:r>
      <w:r w:rsidRPr="006078E3">
        <w:rPr>
          <w:sz w:val="20"/>
        </w:rPr>
        <w:t xml:space="preserve">, </w:t>
      </w:r>
      <w:r w:rsidR="00891C15" w:rsidRPr="006078E3">
        <w:rPr>
          <w:sz w:val="20"/>
          <w:szCs w:val="20"/>
        </w:rPr>
        <w:t>Republic of Serbia</w:t>
      </w:r>
      <w:r w:rsidRPr="006078E3">
        <w:rPr>
          <w:sz w:val="20"/>
        </w:rPr>
        <w:t xml:space="preserve">, </w:t>
      </w:r>
      <w:r w:rsidR="001F6A36" w:rsidRPr="006078E3">
        <w:rPr>
          <w:sz w:val="20"/>
        </w:rPr>
        <w:t>k.88.spasic@gmail.com</w:t>
      </w:r>
    </w:p>
    <w:p w:rsidR="00725C5D" w:rsidRPr="006078E3" w:rsidRDefault="00725C5D" w:rsidP="00F33CBA">
      <w:pPr>
        <w:jc w:val="center"/>
        <w:rPr>
          <w:sz w:val="20"/>
        </w:rPr>
      </w:pPr>
      <w:r w:rsidRPr="006078E3">
        <w:rPr>
          <w:sz w:val="20"/>
          <w:vertAlign w:val="superscript"/>
        </w:rPr>
        <w:t>2</w:t>
      </w:r>
      <w:r w:rsidR="00213775" w:rsidRPr="006078E3">
        <w:rPr>
          <w:sz w:val="20"/>
        </w:rPr>
        <w:t>Innovation Cente</w:t>
      </w:r>
      <w:r w:rsidR="00F91F08" w:rsidRPr="006078E3">
        <w:rPr>
          <w:sz w:val="20"/>
        </w:rPr>
        <w:t>r</w:t>
      </w:r>
      <w:r w:rsidR="00213775" w:rsidRPr="006078E3">
        <w:rPr>
          <w:sz w:val="20"/>
        </w:rPr>
        <w:t>, University of Nis</w:t>
      </w:r>
      <w:r w:rsidRPr="006078E3">
        <w:rPr>
          <w:sz w:val="20"/>
        </w:rPr>
        <w:t xml:space="preserve">, </w:t>
      </w:r>
      <w:r w:rsidR="001F6A36" w:rsidRPr="006078E3">
        <w:rPr>
          <w:rStyle w:val="gi"/>
          <w:sz w:val="20"/>
          <w:szCs w:val="20"/>
        </w:rPr>
        <w:t>ana.randjelovic@yahoo.com</w:t>
      </w:r>
      <w:r w:rsidR="00C83984" w:rsidRPr="006078E3">
        <w:rPr>
          <w:rStyle w:val="FootnoteReference"/>
          <w:sz w:val="20"/>
          <w:szCs w:val="20"/>
        </w:rPr>
        <w:footnoteReference w:id="1"/>
      </w:r>
    </w:p>
    <w:p w:rsidR="00725C5D" w:rsidRPr="006078E3" w:rsidRDefault="00725C5D" w:rsidP="00F33CBA">
      <w:pPr>
        <w:jc w:val="center"/>
        <w:rPr>
          <w:i/>
          <w:sz w:val="20"/>
        </w:rPr>
      </w:pPr>
    </w:p>
    <w:p w:rsidR="00725C5D" w:rsidRPr="006078E3" w:rsidRDefault="00725C5D" w:rsidP="00F33CBA">
      <w:pPr>
        <w:jc w:val="center"/>
        <w:rPr>
          <w:sz w:val="20"/>
        </w:rPr>
      </w:pPr>
    </w:p>
    <w:p w:rsidR="00300EC7" w:rsidRPr="006078E3" w:rsidRDefault="00161AAD" w:rsidP="00F33CBA">
      <w:pPr>
        <w:jc w:val="both"/>
        <w:rPr>
          <w:rFonts w:eastAsia="TimesNewRomanPS-ItalicMT"/>
          <w:i/>
          <w:iCs/>
          <w:sz w:val="18"/>
          <w:szCs w:val="18"/>
          <w:lang w:val="en-GB"/>
        </w:rPr>
      </w:pPr>
      <w:r w:rsidRPr="006078E3">
        <w:rPr>
          <w:b/>
          <w:i/>
          <w:sz w:val="18"/>
          <w:szCs w:val="18"/>
          <w:lang w:val="en-GB"/>
        </w:rPr>
        <w:t>Abstract</w:t>
      </w:r>
      <w:r w:rsidR="00300EC7" w:rsidRPr="006078E3">
        <w:rPr>
          <w:b/>
          <w:i/>
          <w:sz w:val="18"/>
          <w:szCs w:val="18"/>
          <w:lang w:val="en-GB"/>
        </w:rPr>
        <w:t>:</w:t>
      </w:r>
      <w:r w:rsidR="00300EC7" w:rsidRPr="006078E3">
        <w:rPr>
          <w:i/>
          <w:sz w:val="18"/>
          <w:szCs w:val="18"/>
          <w:lang w:val="en-GB"/>
        </w:rPr>
        <w:t xml:space="preserve"> </w:t>
      </w:r>
      <w:r w:rsidR="00325AED" w:rsidRPr="006078E3">
        <w:rPr>
          <w:bCs/>
          <w:i/>
          <w:iCs/>
          <w:sz w:val="18"/>
          <w:szCs w:val="18"/>
          <w:lang w:val="en-GB"/>
        </w:rPr>
        <w:t xml:space="preserve">The values ​​and needs of individuals of different generations are created in </w:t>
      </w:r>
      <w:r w:rsidR="00A61A9D" w:rsidRPr="006078E3">
        <w:rPr>
          <w:bCs/>
          <w:i/>
          <w:iCs/>
          <w:sz w:val="18"/>
          <w:szCs w:val="18"/>
          <w:lang w:val="en-GB"/>
        </w:rPr>
        <w:t>various</w:t>
      </w:r>
      <w:r w:rsidR="00325AED" w:rsidRPr="006078E3">
        <w:rPr>
          <w:bCs/>
          <w:i/>
          <w:iCs/>
          <w:sz w:val="18"/>
          <w:szCs w:val="18"/>
          <w:lang w:val="en-GB"/>
        </w:rPr>
        <w:t xml:space="preserve"> social, market and political conditions. As confirmed by numerous </w:t>
      </w:r>
      <w:r w:rsidR="006F0A91" w:rsidRPr="006078E3">
        <w:rPr>
          <w:bCs/>
          <w:i/>
          <w:iCs/>
          <w:sz w:val="18"/>
          <w:szCs w:val="18"/>
          <w:lang w:val="en-GB"/>
        </w:rPr>
        <w:t>studies</w:t>
      </w:r>
      <w:r w:rsidR="00325AED" w:rsidRPr="006078E3">
        <w:rPr>
          <w:bCs/>
          <w:i/>
          <w:iCs/>
          <w:sz w:val="18"/>
          <w:szCs w:val="18"/>
          <w:lang w:val="en-GB"/>
        </w:rPr>
        <w:t>, t</w:t>
      </w:r>
      <w:r w:rsidR="00E3073B" w:rsidRPr="006078E3">
        <w:rPr>
          <w:bCs/>
          <w:i/>
          <w:iCs/>
          <w:sz w:val="18"/>
          <w:szCs w:val="18"/>
          <w:lang w:val="en-GB"/>
        </w:rPr>
        <w:t>his</w:t>
      </w:r>
      <w:r w:rsidR="00325AED" w:rsidRPr="006078E3">
        <w:rPr>
          <w:bCs/>
          <w:i/>
          <w:iCs/>
          <w:sz w:val="18"/>
          <w:szCs w:val="18"/>
          <w:lang w:val="en-GB"/>
        </w:rPr>
        <w:t xml:space="preserve"> reflected on their perception of the mutual relationship with the employer. </w:t>
      </w:r>
      <w:r w:rsidR="00E3073B" w:rsidRPr="006078E3">
        <w:rPr>
          <w:bCs/>
          <w:i/>
          <w:iCs/>
          <w:sz w:val="18"/>
          <w:szCs w:val="18"/>
          <w:lang w:val="en-GB"/>
        </w:rPr>
        <w:t>The research aims</w:t>
      </w:r>
      <w:r w:rsidR="00325AED" w:rsidRPr="006078E3">
        <w:rPr>
          <w:bCs/>
          <w:i/>
          <w:iCs/>
          <w:sz w:val="18"/>
          <w:szCs w:val="18"/>
          <w:lang w:val="en-GB"/>
        </w:rPr>
        <w:t xml:space="preserve"> to identify generational differences in the perception of the psychological contract among employees in educational institutions </w:t>
      </w:r>
      <w:r w:rsidR="008A08E8" w:rsidRPr="006078E3">
        <w:rPr>
          <w:bCs/>
          <w:i/>
          <w:iCs/>
          <w:sz w:val="18"/>
          <w:szCs w:val="18"/>
          <w:lang w:val="en-GB"/>
        </w:rPr>
        <w:t>within</w:t>
      </w:r>
      <w:r w:rsidR="00325AED" w:rsidRPr="006078E3">
        <w:rPr>
          <w:bCs/>
          <w:i/>
          <w:iCs/>
          <w:sz w:val="18"/>
          <w:szCs w:val="18"/>
          <w:lang w:val="en-GB"/>
        </w:rPr>
        <w:t xml:space="preserve"> Leskovac and Vlasotince. </w:t>
      </w:r>
      <w:r w:rsidR="00031BAD" w:rsidRPr="006078E3">
        <w:rPr>
          <w:bCs/>
          <w:i/>
          <w:iCs/>
          <w:sz w:val="18"/>
          <w:szCs w:val="18"/>
          <w:lang w:val="en-GB"/>
        </w:rPr>
        <w:t>The dependence</w:t>
      </w:r>
      <w:r w:rsidR="006253E4" w:rsidRPr="006078E3">
        <w:rPr>
          <w:bCs/>
          <w:i/>
          <w:iCs/>
          <w:sz w:val="18"/>
          <w:szCs w:val="18"/>
          <w:lang w:val="en-GB"/>
        </w:rPr>
        <w:t xml:space="preserve"> and the degree of agreement between the observed phenomena were examined u</w:t>
      </w:r>
      <w:r w:rsidR="00325AED" w:rsidRPr="006078E3">
        <w:rPr>
          <w:bCs/>
          <w:i/>
          <w:iCs/>
          <w:sz w:val="18"/>
          <w:szCs w:val="18"/>
          <w:lang w:val="en-GB"/>
        </w:rPr>
        <w:t>sing the descriptive</w:t>
      </w:r>
      <w:r w:rsidR="00680BF2" w:rsidRPr="006078E3">
        <w:rPr>
          <w:bCs/>
          <w:i/>
          <w:iCs/>
          <w:sz w:val="18"/>
          <w:szCs w:val="18"/>
          <w:lang w:val="en-GB"/>
        </w:rPr>
        <w:t>,</w:t>
      </w:r>
      <w:r w:rsidR="00325AED" w:rsidRPr="006078E3">
        <w:rPr>
          <w:bCs/>
          <w:i/>
          <w:iCs/>
          <w:sz w:val="18"/>
          <w:szCs w:val="18"/>
          <w:lang w:val="en-GB"/>
        </w:rPr>
        <w:t xml:space="preserve"> comparison</w:t>
      </w:r>
      <w:r w:rsidR="00680BF2" w:rsidRPr="006078E3">
        <w:rPr>
          <w:bCs/>
          <w:i/>
          <w:iCs/>
          <w:sz w:val="18"/>
          <w:szCs w:val="18"/>
          <w:lang w:val="en-GB"/>
        </w:rPr>
        <w:t xml:space="preserve">, and </w:t>
      </w:r>
      <w:r w:rsidR="00325AED" w:rsidRPr="006078E3">
        <w:rPr>
          <w:bCs/>
          <w:i/>
          <w:iCs/>
          <w:sz w:val="18"/>
          <w:szCs w:val="18"/>
          <w:lang w:val="en-GB"/>
        </w:rPr>
        <w:t>the sample method</w:t>
      </w:r>
      <w:r w:rsidR="00680BF2" w:rsidRPr="006078E3">
        <w:rPr>
          <w:bCs/>
          <w:i/>
          <w:iCs/>
          <w:sz w:val="18"/>
          <w:szCs w:val="18"/>
          <w:lang w:val="en-GB"/>
        </w:rPr>
        <w:t>s</w:t>
      </w:r>
      <w:r w:rsidR="00325AED" w:rsidRPr="006078E3">
        <w:rPr>
          <w:bCs/>
          <w:i/>
          <w:iCs/>
          <w:sz w:val="18"/>
          <w:szCs w:val="18"/>
          <w:lang w:val="en-GB"/>
        </w:rPr>
        <w:t xml:space="preserve">, the χ2 test and the correlation coefficient. The survey contains questions that are adjustments to the questionnaire that Denise M. Rousseau used in her research. Twelve hypotheses </w:t>
      </w:r>
      <w:r w:rsidR="000E2CAB" w:rsidRPr="006078E3">
        <w:rPr>
          <w:bCs/>
          <w:i/>
          <w:iCs/>
          <w:sz w:val="18"/>
          <w:szCs w:val="18"/>
          <w:lang w:val="en-GB"/>
        </w:rPr>
        <w:t>were</w:t>
      </w:r>
      <w:r w:rsidR="00325AED" w:rsidRPr="006078E3">
        <w:rPr>
          <w:bCs/>
          <w:i/>
          <w:iCs/>
          <w:sz w:val="18"/>
          <w:szCs w:val="18"/>
          <w:lang w:val="en-GB"/>
        </w:rPr>
        <w:t xml:space="preserve"> define</w:t>
      </w:r>
      <w:r w:rsidR="00312B45" w:rsidRPr="006078E3">
        <w:rPr>
          <w:bCs/>
          <w:i/>
          <w:iCs/>
          <w:sz w:val="18"/>
          <w:szCs w:val="18"/>
          <w:lang w:val="en-GB"/>
        </w:rPr>
        <w:t>d</w:t>
      </w:r>
      <w:r w:rsidR="002E0E96" w:rsidRPr="006078E3">
        <w:rPr>
          <w:bCs/>
          <w:i/>
          <w:iCs/>
          <w:sz w:val="18"/>
          <w:szCs w:val="18"/>
          <w:lang w:val="en-GB"/>
        </w:rPr>
        <w:t>,</w:t>
      </w:r>
      <w:r w:rsidR="00325AED" w:rsidRPr="006078E3">
        <w:rPr>
          <w:bCs/>
          <w:i/>
          <w:iCs/>
          <w:sz w:val="18"/>
          <w:szCs w:val="18"/>
          <w:lang w:val="en-GB"/>
        </w:rPr>
        <w:t xml:space="preserve"> the </w:t>
      </w:r>
      <w:r w:rsidR="000E2CAB" w:rsidRPr="006078E3">
        <w:rPr>
          <w:bCs/>
          <w:i/>
          <w:iCs/>
          <w:sz w:val="18"/>
          <w:szCs w:val="18"/>
          <w:lang w:val="en-GB"/>
        </w:rPr>
        <w:t>research results</w:t>
      </w:r>
      <w:r w:rsidR="00312B45" w:rsidRPr="006078E3">
        <w:rPr>
          <w:bCs/>
          <w:i/>
          <w:iCs/>
          <w:sz w:val="18"/>
          <w:szCs w:val="18"/>
          <w:lang w:val="en-GB"/>
        </w:rPr>
        <w:t xml:space="preserve"> and</w:t>
      </w:r>
      <w:r w:rsidR="00325AED" w:rsidRPr="006078E3">
        <w:rPr>
          <w:bCs/>
          <w:i/>
          <w:iCs/>
          <w:sz w:val="18"/>
          <w:szCs w:val="18"/>
          <w:lang w:val="en-GB"/>
        </w:rPr>
        <w:t xml:space="preserve"> the conclusions that arise from </w:t>
      </w:r>
      <w:r w:rsidR="00980514" w:rsidRPr="006078E3">
        <w:rPr>
          <w:bCs/>
          <w:i/>
          <w:iCs/>
          <w:sz w:val="18"/>
          <w:szCs w:val="18"/>
          <w:lang w:val="en-GB"/>
        </w:rPr>
        <w:t>them</w:t>
      </w:r>
      <w:r w:rsidR="00312B45" w:rsidRPr="006078E3">
        <w:rPr>
          <w:bCs/>
          <w:i/>
          <w:iCs/>
          <w:sz w:val="18"/>
          <w:szCs w:val="18"/>
          <w:lang w:val="en-GB"/>
        </w:rPr>
        <w:t xml:space="preserve"> are presented in this paper</w:t>
      </w:r>
      <w:r w:rsidR="00325AED" w:rsidRPr="006078E3">
        <w:rPr>
          <w:bCs/>
          <w:i/>
          <w:iCs/>
          <w:sz w:val="18"/>
          <w:szCs w:val="18"/>
          <w:lang w:val="en-GB"/>
        </w:rPr>
        <w:t xml:space="preserve">. Understanding the generational differences in the content of the psychological contract can </w:t>
      </w:r>
      <w:r w:rsidR="005609F5" w:rsidRPr="006078E3">
        <w:rPr>
          <w:bCs/>
          <w:i/>
          <w:iCs/>
          <w:sz w:val="18"/>
          <w:szCs w:val="18"/>
          <w:lang w:val="en-GB"/>
        </w:rPr>
        <w:t>help increase</w:t>
      </w:r>
      <w:r w:rsidR="00325AED" w:rsidRPr="006078E3">
        <w:rPr>
          <w:bCs/>
          <w:i/>
          <w:iCs/>
          <w:sz w:val="18"/>
          <w:szCs w:val="18"/>
          <w:lang w:val="en-GB"/>
        </w:rPr>
        <w:t xml:space="preserve"> work productivity and employee motivation, the degree of innovation, as well as corporate social responsibility. Th</w:t>
      </w:r>
      <w:r w:rsidR="00C8318E" w:rsidRPr="006078E3">
        <w:rPr>
          <w:bCs/>
          <w:i/>
          <w:iCs/>
          <w:sz w:val="18"/>
          <w:szCs w:val="18"/>
          <w:lang w:val="en-GB"/>
        </w:rPr>
        <w:t xml:space="preserve">is paper </w:t>
      </w:r>
      <w:r w:rsidR="00325AED" w:rsidRPr="006078E3">
        <w:rPr>
          <w:bCs/>
          <w:i/>
          <w:iCs/>
          <w:sz w:val="18"/>
          <w:szCs w:val="18"/>
          <w:lang w:val="en-GB"/>
        </w:rPr>
        <w:t xml:space="preserve">can be useful to experts in </w:t>
      </w:r>
      <w:r w:rsidR="00D7187C" w:rsidRPr="006078E3">
        <w:rPr>
          <w:bCs/>
          <w:i/>
          <w:iCs/>
          <w:sz w:val="18"/>
          <w:szCs w:val="18"/>
          <w:lang w:val="en-GB"/>
        </w:rPr>
        <w:t>human resource management and</w:t>
      </w:r>
      <w:r w:rsidR="00325AED" w:rsidRPr="006078E3">
        <w:rPr>
          <w:bCs/>
          <w:i/>
          <w:iCs/>
          <w:sz w:val="18"/>
          <w:szCs w:val="18"/>
          <w:lang w:val="en-GB"/>
        </w:rPr>
        <w:t xml:space="preserve"> all interested </w:t>
      </w:r>
      <w:r w:rsidR="003C6B03" w:rsidRPr="006078E3">
        <w:rPr>
          <w:bCs/>
          <w:i/>
          <w:iCs/>
          <w:sz w:val="18"/>
          <w:szCs w:val="18"/>
          <w:lang w:val="en-GB"/>
        </w:rPr>
        <w:t xml:space="preserve">parties </w:t>
      </w:r>
      <w:r w:rsidR="00325AED" w:rsidRPr="006078E3">
        <w:rPr>
          <w:bCs/>
          <w:i/>
          <w:iCs/>
          <w:sz w:val="18"/>
          <w:szCs w:val="18"/>
          <w:lang w:val="en-GB"/>
        </w:rPr>
        <w:t>who want to get acquainted with this topic.</w:t>
      </w:r>
    </w:p>
    <w:p w:rsidR="00300EC7" w:rsidRPr="006078E3" w:rsidRDefault="00300EC7" w:rsidP="00F33CBA">
      <w:pPr>
        <w:jc w:val="both"/>
        <w:rPr>
          <w:b/>
          <w:i/>
          <w:sz w:val="18"/>
        </w:rPr>
      </w:pPr>
    </w:p>
    <w:p w:rsidR="00300EC7" w:rsidRPr="006078E3" w:rsidRDefault="00300EC7" w:rsidP="00F33CBA">
      <w:pPr>
        <w:jc w:val="both"/>
        <w:rPr>
          <w:i/>
          <w:sz w:val="18"/>
        </w:rPr>
      </w:pPr>
      <w:r w:rsidRPr="006078E3">
        <w:rPr>
          <w:b/>
          <w:i/>
          <w:sz w:val="18"/>
        </w:rPr>
        <w:t>K</w:t>
      </w:r>
      <w:r w:rsidRPr="006078E3">
        <w:rPr>
          <w:b/>
          <w:bCs/>
          <w:i/>
          <w:iCs/>
          <w:sz w:val="18"/>
          <w:szCs w:val="18"/>
        </w:rPr>
        <w:t>eywords</w:t>
      </w:r>
      <w:r w:rsidRPr="006078E3">
        <w:rPr>
          <w:b/>
          <w:i/>
          <w:sz w:val="18"/>
        </w:rPr>
        <w:t>:</w:t>
      </w:r>
      <w:r w:rsidRPr="006078E3">
        <w:rPr>
          <w:i/>
          <w:sz w:val="18"/>
        </w:rPr>
        <w:t xml:space="preserve"> </w:t>
      </w:r>
      <w:r w:rsidRPr="006078E3">
        <w:rPr>
          <w:rStyle w:val="tlid-translation"/>
          <w:i/>
          <w:sz w:val="18"/>
          <w:szCs w:val="18"/>
        </w:rPr>
        <w:t>psychological contract</w:t>
      </w:r>
      <w:r w:rsidRPr="006078E3">
        <w:rPr>
          <w:i/>
          <w:sz w:val="18"/>
        </w:rPr>
        <w:t xml:space="preserve">, age, </w:t>
      </w:r>
      <w:r w:rsidRPr="006078E3">
        <w:rPr>
          <w:rStyle w:val="jlqj4b"/>
          <w:i/>
          <w:sz w:val="18"/>
          <w:szCs w:val="18"/>
        </w:rPr>
        <w:t>job content,</w:t>
      </w:r>
      <w:r w:rsidRPr="006078E3">
        <w:t xml:space="preserve"> </w:t>
      </w:r>
      <w:r w:rsidRPr="006078E3">
        <w:rPr>
          <w:rStyle w:val="tlid-translation"/>
          <w:i/>
          <w:sz w:val="18"/>
          <w:szCs w:val="18"/>
        </w:rPr>
        <w:t>correlation</w:t>
      </w:r>
      <w:r w:rsidRPr="006078E3">
        <w:rPr>
          <w:i/>
          <w:sz w:val="18"/>
          <w:szCs w:val="18"/>
        </w:rPr>
        <w:t xml:space="preserve">, </w:t>
      </w:r>
      <w:r w:rsidRPr="006078E3">
        <w:rPr>
          <w:rStyle w:val="tlid-translation"/>
          <w:i/>
          <w:sz w:val="18"/>
          <w:szCs w:val="18"/>
        </w:rPr>
        <w:t>education.</w:t>
      </w:r>
    </w:p>
    <w:p w:rsidR="00846635" w:rsidRPr="006078E3" w:rsidRDefault="00846635" w:rsidP="00F33CBA">
      <w:pPr>
        <w:rPr>
          <w:sz w:val="20"/>
        </w:rPr>
      </w:pPr>
    </w:p>
    <w:p w:rsidR="0098081B" w:rsidRPr="006078E3" w:rsidRDefault="0098081B" w:rsidP="00F33CBA">
      <w:pPr>
        <w:rPr>
          <w:rStyle w:val="tojvnm2t"/>
          <w:sz w:val="20"/>
          <w:szCs w:val="20"/>
        </w:rPr>
      </w:pPr>
    </w:p>
    <w:p w:rsidR="00DE024E" w:rsidRPr="006078E3" w:rsidRDefault="00DE024E" w:rsidP="00F33CBA">
      <w:pPr>
        <w:rPr>
          <w:rStyle w:val="tojvnm2t"/>
          <w:sz w:val="20"/>
          <w:szCs w:val="20"/>
        </w:rPr>
      </w:pPr>
    </w:p>
    <w:p w:rsidR="0098081B" w:rsidRPr="006078E3" w:rsidRDefault="00CF6478" w:rsidP="00F33CBA">
      <w:pPr>
        <w:jc w:val="both"/>
        <w:rPr>
          <w:b/>
          <w:sz w:val="22"/>
          <w:szCs w:val="22"/>
        </w:rPr>
      </w:pPr>
      <w:r w:rsidRPr="006078E3">
        <w:rPr>
          <w:b/>
          <w:sz w:val="22"/>
          <w:szCs w:val="22"/>
        </w:rPr>
        <w:t xml:space="preserve">1. </w:t>
      </w:r>
      <w:r w:rsidR="005A29EF" w:rsidRPr="006078E3">
        <w:rPr>
          <w:b/>
          <w:sz w:val="22"/>
          <w:szCs w:val="22"/>
        </w:rPr>
        <w:t>INTRODUCTION</w:t>
      </w:r>
    </w:p>
    <w:p w:rsidR="003B4549" w:rsidRPr="006078E3" w:rsidRDefault="003B4549" w:rsidP="00F33CBA">
      <w:pPr>
        <w:rPr>
          <w:rStyle w:val="tojvnm2t"/>
          <w:sz w:val="20"/>
          <w:szCs w:val="20"/>
        </w:rPr>
      </w:pPr>
    </w:p>
    <w:p w:rsidR="00B27ED6" w:rsidRPr="006078E3" w:rsidRDefault="00E9062E" w:rsidP="00F33CBA">
      <w:pPr>
        <w:jc w:val="both"/>
        <w:rPr>
          <w:sz w:val="20"/>
          <w:szCs w:val="20"/>
          <w:lang w:val="en-GB"/>
        </w:rPr>
      </w:pPr>
      <w:r w:rsidRPr="006078E3">
        <w:rPr>
          <w:sz w:val="20"/>
          <w:szCs w:val="20"/>
          <w:lang w:val="en-GB"/>
        </w:rPr>
        <w:t xml:space="preserve">According to [1], a psychological contract refers to the implicit expectations of employees and the </w:t>
      </w:r>
      <w:r w:rsidR="00D038B4" w:rsidRPr="006078E3">
        <w:rPr>
          <w:sz w:val="20"/>
          <w:szCs w:val="20"/>
          <w:lang w:val="en-GB"/>
        </w:rPr>
        <w:t>organisation</w:t>
      </w:r>
      <w:r w:rsidRPr="006078E3">
        <w:rPr>
          <w:sz w:val="20"/>
          <w:szCs w:val="20"/>
          <w:lang w:val="en-GB"/>
        </w:rPr>
        <w:t xml:space="preserve"> in terms of mutual expectations about their mutual exchange. As stated in [2], according to </w:t>
      </w:r>
      <w:r w:rsidR="000A7E94" w:rsidRPr="006078E3">
        <w:rPr>
          <w:sz w:val="20"/>
          <w:szCs w:val="20"/>
          <w:lang w:val="en-GB"/>
        </w:rPr>
        <w:t>its</w:t>
      </w:r>
      <w:r w:rsidRPr="006078E3">
        <w:rPr>
          <w:sz w:val="20"/>
          <w:szCs w:val="20"/>
          <w:lang w:val="en-GB"/>
        </w:rPr>
        <w:t xml:space="preserve"> nature, the type of psychological contract can be</w:t>
      </w:r>
      <w:r w:rsidR="0048441F" w:rsidRPr="006078E3">
        <w:rPr>
          <w:sz w:val="20"/>
          <w:szCs w:val="20"/>
          <w:lang w:val="en-GB"/>
        </w:rPr>
        <w:t xml:space="preserve"> </w:t>
      </w:r>
      <w:r w:rsidR="00FD6BDF" w:rsidRPr="006078E3">
        <w:rPr>
          <w:sz w:val="20"/>
          <w:szCs w:val="20"/>
          <w:lang w:val="en-GB"/>
        </w:rPr>
        <w:t xml:space="preserve">an </w:t>
      </w:r>
      <w:r w:rsidRPr="006078E3">
        <w:rPr>
          <w:sz w:val="20"/>
          <w:szCs w:val="20"/>
          <w:lang w:val="en-GB"/>
        </w:rPr>
        <w:t xml:space="preserve">open, transactional and relational psychological contract. An open type of psychological contract is created within a global company, and employees and the </w:t>
      </w:r>
      <w:r w:rsidR="00D038B4" w:rsidRPr="006078E3">
        <w:rPr>
          <w:sz w:val="20"/>
          <w:szCs w:val="20"/>
          <w:lang w:val="en-GB"/>
        </w:rPr>
        <w:t>organisation</w:t>
      </w:r>
      <w:r w:rsidRPr="006078E3">
        <w:rPr>
          <w:sz w:val="20"/>
          <w:szCs w:val="20"/>
          <w:lang w:val="en-GB"/>
        </w:rPr>
        <w:t xml:space="preserve"> itself have long-term </w:t>
      </w:r>
      <w:r w:rsidR="00ED4DFD" w:rsidRPr="006078E3">
        <w:rPr>
          <w:sz w:val="20"/>
          <w:szCs w:val="20"/>
          <w:lang w:val="en-GB"/>
        </w:rPr>
        <w:t>participation</w:t>
      </w:r>
      <w:r w:rsidRPr="006078E3">
        <w:rPr>
          <w:sz w:val="20"/>
          <w:szCs w:val="20"/>
          <w:lang w:val="en-GB"/>
        </w:rPr>
        <w:t xml:space="preserve"> in their careers. The relational psychological contract is represented in the colonial enterprise and reflects the mutual commitment of employees and the </w:t>
      </w:r>
      <w:r w:rsidR="00D038B4" w:rsidRPr="006078E3">
        <w:rPr>
          <w:sz w:val="20"/>
          <w:szCs w:val="20"/>
          <w:lang w:val="en-GB"/>
        </w:rPr>
        <w:t>organisation</w:t>
      </w:r>
      <w:r w:rsidRPr="006078E3">
        <w:rPr>
          <w:sz w:val="20"/>
          <w:szCs w:val="20"/>
          <w:lang w:val="en-GB"/>
        </w:rPr>
        <w:t xml:space="preserve">, while the transactional type of psychological contract is </w:t>
      </w:r>
      <w:r w:rsidR="008B14D2" w:rsidRPr="006078E3">
        <w:rPr>
          <w:sz w:val="20"/>
          <w:szCs w:val="20"/>
          <w:lang w:val="en-GB"/>
        </w:rPr>
        <w:t>specific to</w:t>
      </w:r>
      <w:r w:rsidRPr="006078E3">
        <w:rPr>
          <w:sz w:val="20"/>
          <w:szCs w:val="20"/>
          <w:lang w:val="en-GB"/>
        </w:rPr>
        <w:t xml:space="preserve"> professional companies that are focused on knowledge and expertise. According to [3], four types of psychological contract are identified: transactional and transitional as short-term and balanced and relational as long-term. Transitional and relational are weak psychological contracts</w:t>
      </w:r>
      <w:r w:rsidR="000676F0" w:rsidRPr="006078E3">
        <w:rPr>
          <w:sz w:val="20"/>
          <w:szCs w:val="20"/>
          <w:lang w:val="en-GB"/>
        </w:rPr>
        <w:t>,</w:t>
      </w:r>
      <w:r w:rsidRPr="006078E3">
        <w:rPr>
          <w:sz w:val="20"/>
          <w:szCs w:val="20"/>
          <w:lang w:val="en-GB"/>
        </w:rPr>
        <w:t xml:space="preserve"> while the rest are specific in their own way. The transaction agreement can be explained by the phrase: </w:t>
      </w:r>
      <w:r w:rsidR="002C02D8" w:rsidRPr="006078E3">
        <w:rPr>
          <w:sz w:val="20"/>
          <w:szCs w:val="20"/>
          <w:lang w:val="en-GB"/>
        </w:rPr>
        <w:t>"</w:t>
      </w:r>
      <w:r w:rsidRPr="006078E3">
        <w:rPr>
          <w:sz w:val="20"/>
          <w:szCs w:val="20"/>
          <w:lang w:val="en-GB"/>
        </w:rPr>
        <w:t xml:space="preserve">fair work for a fair </w:t>
      </w:r>
      <w:r w:rsidR="004260F3" w:rsidRPr="006078E3">
        <w:rPr>
          <w:sz w:val="20"/>
          <w:szCs w:val="20"/>
          <w:lang w:val="en-GB"/>
        </w:rPr>
        <w:t>wage</w:t>
      </w:r>
      <w:r w:rsidR="002C02D8" w:rsidRPr="006078E3">
        <w:rPr>
          <w:sz w:val="20"/>
          <w:szCs w:val="20"/>
          <w:lang w:val="en-GB"/>
        </w:rPr>
        <w:t>"</w:t>
      </w:r>
      <w:r w:rsidRPr="006078E3">
        <w:rPr>
          <w:sz w:val="20"/>
          <w:szCs w:val="20"/>
          <w:lang w:val="en-GB"/>
        </w:rPr>
        <w:t xml:space="preserve">, while the relational agreement is </w:t>
      </w:r>
      <w:r w:rsidR="00892BA0" w:rsidRPr="006078E3">
        <w:rPr>
          <w:sz w:val="20"/>
          <w:szCs w:val="20"/>
          <w:lang w:val="en-GB"/>
        </w:rPr>
        <w:t>defined</w:t>
      </w:r>
      <w:r w:rsidRPr="006078E3">
        <w:rPr>
          <w:sz w:val="20"/>
          <w:szCs w:val="20"/>
          <w:lang w:val="en-GB"/>
        </w:rPr>
        <w:t xml:space="preserve"> by the </w:t>
      </w:r>
      <w:r w:rsidR="000676F0" w:rsidRPr="006078E3">
        <w:rPr>
          <w:sz w:val="20"/>
          <w:szCs w:val="20"/>
          <w:lang w:val="en-GB"/>
        </w:rPr>
        <w:t>words</w:t>
      </w:r>
      <w:r w:rsidRPr="006078E3">
        <w:rPr>
          <w:sz w:val="20"/>
          <w:szCs w:val="20"/>
          <w:lang w:val="en-GB"/>
        </w:rPr>
        <w:t xml:space="preserve"> </w:t>
      </w:r>
      <w:r w:rsidR="002C02D8" w:rsidRPr="006078E3">
        <w:rPr>
          <w:sz w:val="20"/>
          <w:szCs w:val="20"/>
          <w:lang w:val="en-GB"/>
        </w:rPr>
        <w:t>"</w:t>
      </w:r>
      <w:r w:rsidR="00A41C0E" w:rsidRPr="006078E3">
        <w:rPr>
          <w:sz w:val="20"/>
          <w:szCs w:val="20"/>
          <w:lang w:val="en-GB"/>
        </w:rPr>
        <w:t>the job</w:t>
      </w:r>
      <w:r w:rsidRPr="006078E3">
        <w:rPr>
          <w:sz w:val="20"/>
          <w:szCs w:val="20"/>
          <w:lang w:val="en-GB"/>
        </w:rPr>
        <w:t xml:space="preserve"> is my life</w:t>
      </w:r>
      <w:r w:rsidR="002C02D8" w:rsidRPr="006078E3">
        <w:rPr>
          <w:sz w:val="20"/>
          <w:szCs w:val="20"/>
          <w:lang w:val="en-GB"/>
        </w:rPr>
        <w:t>"</w:t>
      </w:r>
      <w:r w:rsidR="00892BA0" w:rsidRPr="006078E3">
        <w:rPr>
          <w:sz w:val="20"/>
          <w:szCs w:val="20"/>
          <w:lang w:val="en-GB"/>
        </w:rPr>
        <w:t>,</w:t>
      </w:r>
      <w:r w:rsidRPr="006078E3">
        <w:rPr>
          <w:sz w:val="20"/>
          <w:szCs w:val="20"/>
          <w:lang w:val="en-GB"/>
        </w:rPr>
        <w:t xml:space="preserve"> as pointed out in [4]. Research conducted by CIPD (UK Chartered Institute </w:t>
      </w:r>
      <w:r w:rsidR="00C970F7" w:rsidRPr="006078E3">
        <w:rPr>
          <w:sz w:val="20"/>
          <w:szCs w:val="20"/>
          <w:lang w:val="en-GB"/>
        </w:rPr>
        <w:t>o</w:t>
      </w:r>
      <w:r w:rsidRPr="006078E3">
        <w:rPr>
          <w:sz w:val="20"/>
          <w:szCs w:val="20"/>
          <w:lang w:val="en-GB"/>
        </w:rPr>
        <w:t>f Personnel Development), according to [5], shows that nowadays</w:t>
      </w:r>
      <w:r w:rsidR="00411548" w:rsidRPr="006078E3">
        <w:rPr>
          <w:sz w:val="20"/>
          <w:szCs w:val="20"/>
          <w:lang w:val="en-GB"/>
        </w:rPr>
        <w:t>,</w:t>
      </w:r>
      <w:r w:rsidRPr="006078E3">
        <w:rPr>
          <w:sz w:val="20"/>
          <w:szCs w:val="20"/>
          <w:lang w:val="en-GB"/>
        </w:rPr>
        <w:t xml:space="preserve"> employees form one of the following three types of psychological contract: </w:t>
      </w:r>
      <w:r w:rsidR="00F72D21" w:rsidRPr="006078E3">
        <w:rPr>
          <w:sz w:val="20"/>
          <w:szCs w:val="20"/>
          <w:lang w:val="en-GB"/>
        </w:rPr>
        <w:t xml:space="preserve">traditional, open, and </w:t>
      </w:r>
      <w:r w:rsidR="009A7D9C" w:rsidRPr="006078E3">
        <w:rPr>
          <w:sz w:val="20"/>
          <w:szCs w:val="20"/>
          <w:lang w:val="en-GB"/>
        </w:rPr>
        <w:t>independent. T</w:t>
      </w:r>
      <w:r w:rsidRPr="006078E3">
        <w:rPr>
          <w:sz w:val="20"/>
          <w:szCs w:val="20"/>
          <w:lang w:val="en-GB"/>
        </w:rPr>
        <w:t xml:space="preserve">raditional is characteristic for </w:t>
      </w:r>
      <w:r w:rsidR="00F10E9E" w:rsidRPr="006078E3">
        <w:rPr>
          <w:sz w:val="20"/>
          <w:szCs w:val="20"/>
          <w:lang w:val="en-GB"/>
        </w:rPr>
        <w:t>people</w:t>
      </w:r>
      <w:r w:rsidRPr="006078E3">
        <w:rPr>
          <w:sz w:val="20"/>
          <w:szCs w:val="20"/>
          <w:lang w:val="en-GB"/>
        </w:rPr>
        <w:t xml:space="preserve"> looking for a permanent job and overtime, </w:t>
      </w:r>
      <w:r w:rsidR="00E32E43" w:rsidRPr="006078E3">
        <w:rPr>
          <w:sz w:val="20"/>
          <w:szCs w:val="20"/>
          <w:lang w:val="en-GB"/>
        </w:rPr>
        <w:t>open</w:t>
      </w:r>
      <w:r w:rsidRPr="006078E3">
        <w:rPr>
          <w:sz w:val="20"/>
          <w:szCs w:val="20"/>
          <w:lang w:val="en-GB"/>
        </w:rPr>
        <w:t xml:space="preserve"> </w:t>
      </w:r>
      <w:r w:rsidR="00720737" w:rsidRPr="006078E3">
        <w:rPr>
          <w:sz w:val="20"/>
          <w:szCs w:val="20"/>
          <w:lang w:val="en-GB"/>
        </w:rPr>
        <w:t>is specific to individuals</w:t>
      </w:r>
      <w:r w:rsidRPr="006078E3">
        <w:rPr>
          <w:sz w:val="20"/>
          <w:szCs w:val="20"/>
          <w:lang w:val="en-GB"/>
        </w:rPr>
        <w:t xml:space="preserve"> for whom work has no primary significance in life and </w:t>
      </w:r>
      <w:r w:rsidR="009C3689" w:rsidRPr="006078E3">
        <w:rPr>
          <w:sz w:val="20"/>
          <w:szCs w:val="20"/>
          <w:lang w:val="en-GB"/>
        </w:rPr>
        <w:t>which</w:t>
      </w:r>
      <w:r w:rsidRPr="006078E3">
        <w:rPr>
          <w:sz w:val="20"/>
          <w:szCs w:val="20"/>
          <w:lang w:val="en-GB"/>
        </w:rPr>
        <w:t xml:space="preserve"> are not emotionally attached to their employers</w:t>
      </w:r>
      <w:r w:rsidR="009A7D9C" w:rsidRPr="006078E3">
        <w:rPr>
          <w:sz w:val="20"/>
          <w:szCs w:val="20"/>
          <w:lang w:val="en-GB"/>
        </w:rPr>
        <w:t>, while</w:t>
      </w:r>
      <w:r w:rsidRPr="006078E3">
        <w:rPr>
          <w:sz w:val="20"/>
          <w:szCs w:val="20"/>
          <w:lang w:val="en-GB"/>
        </w:rPr>
        <w:t xml:space="preserve"> independent </w:t>
      </w:r>
      <w:r w:rsidR="00627E05" w:rsidRPr="006078E3">
        <w:rPr>
          <w:sz w:val="20"/>
          <w:szCs w:val="20"/>
          <w:lang w:val="en-GB"/>
        </w:rPr>
        <w:t xml:space="preserve">is </w:t>
      </w:r>
      <w:r w:rsidR="007B184F" w:rsidRPr="006078E3">
        <w:rPr>
          <w:sz w:val="20"/>
          <w:szCs w:val="20"/>
          <w:lang w:val="en-GB"/>
        </w:rPr>
        <w:t xml:space="preserve">established by </w:t>
      </w:r>
      <w:r w:rsidRPr="006078E3">
        <w:rPr>
          <w:sz w:val="20"/>
          <w:szCs w:val="20"/>
          <w:lang w:val="en-GB"/>
        </w:rPr>
        <w:t>well-qualified</w:t>
      </w:r>
      <w:r w:rsidR="007B184F" w:rsidRPr="006078E3">
        <w:rPr>
          <w:sz w:val="20"/>
          <w:szCs w:val="20"/>
          <w:lang w:val="en-GB"/>
        </w:rPr>
        <w:t xml:space="preserve"> individuals</w:t>
      </w:r>
      <w:r w:rsidRPr="006078E3">
        <w:rPr>
          <w:sz w:val="20"/>
          <w:szCs w:val="20"/>
          <w:lang w:val="en-GB"/>
        </w:rPr>
        <w:t xml:space="preserve"> and those who seek shorter employment</w:t>
      </w:r>
      <w:r w:rsidR="00411548" w:rsidRPr="006078E3">
        <w:rPr>
          <w:sz w:val="20"/>
          <w:szCs w:val="20"/>
          <w:lang w:val="en-GB"/>
        </w:rPr>
        <w:t>,</w:t>
      </w:r>
      <w:r w:rsidRPr="006078E3">
        <w:rPr>
          <w:sz w:val="20"/>
          <w:szCs w:val="20"/>
          <w:lang w:val="en-GB"/>
        </w:rPr>
        <w:t xml:space="preserve"> but high rewards. The </w:t>
      </w:r>
      <w:r w:rsidR="006507EF" w:rsidRPr="006078E3">
        <w:rPr>
          <w:sz w:val="20"/>
          <w:szCs w:val="20"/>
          <w:lang w:val="en-GB"/>
        </w:rPr>
        <w:t>widely accepted</w:t>
      </w:r>
      <w:r w:rsidRPr="006078E3">
        <w:rPr>
          <w:sz w:val="20"/>
          <w:szCs w:val="20"/>
          <w:lang w:val="en-GB"/>
        </w:rPr>
        <w:t xml:space="preserve"> </w:t>
      </w:r>
      <w:r w:rsidR="00633457" w:rsidRPr="006078E3">
        <w:rPr>
          <w:sz w:val="20"/>
          <w:szCs w:val="20"/>
          <w:lang w:val="en-GB"/>
        </w:rPr>
        <w:t>classification</w:t>
      </w:r>
      <w:r w:rsidRPr="006078E3">
        <w:rPr>
          <w:sz w:val="20"/>
          <w:szCs w:val="20"/>
          <w:lang w:val="en-GB"/>
        </w:rPr>
        <w:t xml:space="preserve"> of the psychological contract, as stated in [6], is into old and new, with</w:t>
      </w:r>
      <w:r w:rsidR="000E64AD" w:rsidRPr="006078E3">
        <w:rPr>
          <w:sz w:val="20"/>
          <w:szCs w:val="20"/>
          <w:lang w:val="en-GB"/>
        </w:rPr>
        <w:t xml:space="preserve"> stability, predictability, tradition, permanence and mutual respect being </w:t>
      </w:r>
      <w:r w:rsidR="00D038B4" w:rsidRPr="006078E3">
        <w:rPr>
          <w:sz w:val="20"/>
          <w:szCs w:val="20"/>
          <w:lang w:val="en-GB"/>
        </w:rPr>
        <w:t>emphasised</w:t>
      </w:r>
      <w:r w:rsidR="000E64AD" w:rsidRPr="006078E3">
        <w:rPr>
          <w:sz w:val="20"/>
          <w:szCs w:val="20"/>
          <w:lang w:val="en-GB"/>
        </w:rPr>
        <w:t xml:space="preserve"> as</w:t>
      </w:r>
      <w:r w:rsidRPr="006078E3">
        <w:rPr>
          <w:sz w:val="20"/>
          <w:szCs w:val="20"/>
          <w:lang w:val="en-GB"/>
        </w:rPr>
        <w:t xml:space="preserve"> the characteristics of the old psychological contract, while the new psychological contract is </w:t>
      </w:r>
      <w:r w:rsidR="00D038B4" w:rsidRPr="006078E3">
        <w:rPr>
          <w:sz w:val="20"/>
          <w:szCs w:val="20"/>
          <w:lang w:val="en-GB"/>
        </w:rPr>
        <w:t>characterised</w:t>
      </w:r>
      <w:r w:rsidRPr="006078E3">
        <w:rPr>
          <w:sz w:val="20"/>
          <w:szCs w:val="20"/>
          <w:lang w:val="en-GB"/>
        </w:rPr>
        <w:t xml:space="preserve"> by short-term, flexibility and achievements and results. Based on the old, new, transactional and relational psychological </w:t>
      </w:r>
      <w:r w:rsidR="002C02D8" w:rsidRPr="006078E3">
        <w:rPr>
          <w:sz w:val="20"/>
          <w:szCs w:val="20"/>
          <w:lang w:val="en-GB"/>
        </w:rPr>
        <w:t>contracts'</w:t>
      </w:r>
      <w:r w:rsidR="007A3528" w:rsidRPr="006078E3">
        <w:rPr>
          <w:sz w:val="20"/>
          <w:szCs w:val="20"/>
          <w:lang w:val="en-GB"/>
        </w:rPr>
        <w:t xml:space="preserve"> features</w:t>
      </w:r>
      <w:r w:rsidRPr="006078E3">
        <w:rPr>
          <w:sz w:val="20"/>
          <w:szCs w:val="20"/>
          <w:lang w:val="en-GB"/>
        </w:rPr>
        <w:t>, we can say that the relational psychological contract bears the characteristics of old psychological contracts and the transaction contract of new psychological contracts</w:t>
      </w:r>
      <w:r w:rsidR="006F410F" w:rsidRPr="006078E3">
        <w:rPr>
          <w:sz w:val="20"/>
          <w:szCs w:val="20"/>
          <w:lang w:val="en-GB"/>
        </w:rPr>
        <w:t>.</w:t>
      </w:r>
    </w:p>
    <w:p w:rsidR="003C026B" w:rsidRPr="006078E3" w:rsidRDefault="003C026B" w:rsidP="00F33CBA">
      <w:pPr>
        <w:rPr>
          <w:rStyle w:val="tojvnm2t"/>
          <w:sz w:val="20"/>
          <w:szCs w:val="20"/>
        </w:rPr>
      </w:pPr>
    </w:p>
    <w:p w:rsidR="00312549" w:rsidRPr="006078E3" w:rsidRDefault="00312549" w:rsidP="00F33CBA">
      <w:pPr>
        <w:rPr>
          <w:rStyle w:val="tojvnm2t"/>
          <w:sz w:val="20"/>
          <w:szCs w:val="20"/>
        </w:rPr>
      </w:pPr>
    </w:p>
    <w:p w:rsidR="003B4549" w:rsidRPr="006078E3" w:rsidRDefault="00785177" w:rsidP="00F33CBA">
      <w:pPr>
        <w:rPr>
          <w:rStyle w:val="tojvnm2t"/>
          <w:sz w:val="20"/>
          <w:szCs w:val="20"/>
        </w:rPr>
      </w:pPr>
      <w:r w:rsidRPr="006078E3">
        <w:rPr>
          <w:b/>
          <w:bCs/>
          <w:sz w:val="22"/>
          <w:szCs w:val="22"/>
        </w:rPr>
        <w:t>2</w:t>
      </w:r>
      <w:r w:rsidR="003B4549" w:rsidRPr="006078E3">
        <w:rPr>
          <w:b/>
          <w:bCs/>
          <w:sz w:val="22"/>
          <w:szCs w:val="22"/>
        </w:rPr>
        <w:t>. GENERATIONAL DIFFERENCES IN PSYCHOLOGICAL CONTRACT</w:t>
      </w:r>
    </w:p>
    <w:p w:rsidR="003B4549" w:rsidRPr="006078E3" w:rsidRDefault="003B4549" w:rsidP="00F33CBA">
      <w:pPr>
        <w:rPr>
          <w:rStyle w:val="tojvnm2t"/>
          <w:sz w:val="20"/>
          <w:szCs w:val="20"/>
        </w:rPr>
      </w:pPr>
    </w:p>
    <w:p w:rsidR="001464F0" w:rsidRPr="006078E3" w:rsidRDefault="001464F0" w:rsidP="00F33CBA">
      <w:pPr>
        <w:widowControl w:val="0"/>
        <w:overflowPunct w:val="0"/>
        <w:autoSpaceDE w:val="0"/>
        <w:autoSpaceDN w:val="0"/>
        <w:adjustRightInd w:val="0"/>
        <w:jc w:val="both"/>
        <w:rPr>
          <w:sz w:val="20"/>
          <w:szCs w:val="20"/>
          <w:lang w:val="en-GB"/>
        </w:rPr>
      </w:pPr>
      <w:r w:rsidRPr="006078E3">
        <w:rPr>
          <w:sz w:val="20"/>
          <w:szCs w:val="20"/>
          <w:lang w:val="en-GB"/>
        </w:rPr>
        <w:t xml:space="preserve">According to [7], generation is defined as a group that can </w:t>
      </w:r>
      <w:r w:rsidR="009A0EA2" w:rsidRPr="006078E3">
        <w:rPr>
          <w:sz w:val="20"/>
          <w:szCs w:val="20"/>
          <w:lang w:val="en-GB"/>
        </w:rPr>
        <w:t>be identified</w:t>
      </w:r>
      <w:r w:rsidRPr="006078E3">
        <w:rPr>
          <w:sz w:val="20"/>
          <w:szCs w:val="20"/>
          <w:lang w:val="en-GB"/>
        </w:rPr>
        <w:t xml:space="preserve"> and divide</w:t>
      </w:r>
      <w:r w:rsidR="009A0EA2" w:rsidRPr="006078E3">
        <w:rPr>
          <w:sz w:val="20"/>
          <w:szCs w:val="20"/>
          <w:lang w:val="en-GB"/>
        </w:rPr>
        <w:t>d by the</w:t>
      </w:r>
      <w:r w:rsidRPr="006078E3">
        <w:rPr>
          <w:sz w:val="20"/>
          <w:szCs w:val="20"/>
          <w:lang w:val="en-GB"/>
        </w:rPr>
        <w:t xml:space="preserve"> years of birth, age location and significant life events in critical developmental stages, </w:t>
      </w:r>
      <w:r w:rsidR="00A85A5D" w:rsidRPr="006078E3">
        <w:rPr>
          <w:sz w:val="20"/>
          <w:szCs w:val="20"/>
          <w:lang w:val="en-GB"/>
        </w:rPr>
        <w:t xml:space="preserve">separated </w:t>
      </w:r>
      <w:r w:rsidR="00913643" w:rsidRPr="006078E3">
        <w:rPr>
          <w:sz w:val="20"/>
          <w:szCs w:val="20"/>
          <w:lang w:val="en-GB"/>
        </w:rPr>
        <w:t>by intervals</w:t>
      </w:r>
      <w:r w:rsidR="00A85A5D" w:rsidRPr="006078E3">
        <w:rPr>
          <w:sz w:val="20"/>
          <w:szCs w:val="20"/>
          <w:lang w:val="en-GB"/>
        </w:rPr>
        <w:t xml:space="preserve"> ranging</w:t>
      </w:r>
      <w:r w:rsidRPr="006078E3">
        <w:rPr>
          <w:sz w:val="20"/>
          <w:szCs w:val="20"/>
          <w:lang w:val="en-GB"/>
        </w:rPr>
        <w:t xml:space="preserve"> from five to seven years into the first wave, the </w:t>
      </w:r>
      <w:r w:rsidR="00EE7820" w:rsidRPr="006078E3">
        <w:rPr>
          <w:sz w:val="20"/>
          <w:szCs w:val="20"/>
          <w:lang w:val="en-GB"/>
        </w:rPr>
        <w:t>primary</w:t>
      </w:r>
      <w:r w:rsidRPr="006078E3">
        <w:rPr>
          <w:sz w:val="20"/>
          <w:szCs w:val="20"/>
          <w:lang w:val="en-GB"/>
        </w:rPr>
        <w:t xml:space="preserve"> group and the last wave. Earlier research has shown that the evaluation of a psychological contract varies between generations. Unfortunately, the studies on this topic </w:t>
      </w:r>
      <w:r w:rsidR="00890CF6" w:rsidRPr="006078E3">
        <w:rPr>
          <w:sz w:val="20"/>
          <w:szCs w:val="20"/>
          <w:lang w:val="en-GB"/>
        </w:rPr>
        <w:t>are</w:t>
      </w:r>
      <w:r w:rsidRPr="006078E3">
        <w:rPr>
          <w:sz w:val="20"/>
          <w:szCs w:val="20"/>
          <w:lang w:val="en-GB"/>
        </w:rPr>
        <w:t xml:space="preserve"> scarce, and the results obtained by researchers differ from each other. Back in 1974, research on this topic was conducted, and </w:t>
      </w:r>
      <w:r w:rsidR="00106B5C" w:rsidRPr="006078E3">
        <w:rPr>
          <w:sz w:val="20"/>
          <w:szCs w:val="20"/>
          <w:lang w:val="en-GB"/>
        </w:rPr>
        <w:t>the published results</w:t>
      </w:r>
      <w:r w:rsidRPr="006078E3">
        <w:rPr>
          <w:sz w:val="20"/>
          <w:szCs w:val="20"/>
          <w:lang w:val="en-GB"/>
        </w:rPr>
        <w:t xml:space="preserve"> in [8] and [9] showed that members of different generations react differently to the </w:t>
      </w:r>
      <w:r w:rsidR="00D40560" w:rsidRPr="006078E3">
        <w:rPr>
          <w:sz w:val="20"/>
          <w:szCs w:val="20"/>
          <w:lang w:val="en-GB"/>
        </w:rPr>
        <w:t>fulfilment</w:t>
      </w:r>
      <w:r w:rsidRPr="006078E3">
        <w:rPr>
          <w:sz w:val="20"/>
          <w:szCs w:val="20"/>
          <w:lang w:val="en-GB"/>
        </w:rPr>
        <w:t xml:space="preserve"> of certain elements that make up the content of a psychological contract</w:t>
      </w:r>
      <w:r w:rsidR="00CA4F3D" w:rsidRPr="006078E3">
        <w:rPr>
          <w:sz w:val="20"/>
          <w:szCs w:val="20"/>
          <w:lang w:val="en-GB"/>
        </w:rPr>
        <w:t>,</w:t>
      </w:r>
      <w:r w:rsidRPr="006078E3">
        <w:rPr>
          <w:sz w:val="20"/>
          <w:szCs w:val="20"/>
          <w:lang w:val="en-GB"/>
        </w:rPr>
        <w:t xml:space="preserve"> such as job </w:t>
      </w:r>
      <w:r w:rsidR="0078488D" w:rsidRPr="006078E3">
        <w:rPr>
          <w:sz w:val="20"/>
          <w:szCs w:val="20"/>
          <w:lang w:val="en-GB"/>
        </w:rPr>
        <w:t>description</w:t>
      </w:r>
      <w:r w:rsidRPr="006078E3">
        <w:rPr>
          <w:sz w:val="20"/>
          <w:szCs w:val="20"/>
          <w:lang w:val="en-GB"/>
        </w:rPr>
        <w:t xml:space="preserve">, obligations related to career development, </w:t>
      </w:r>
      <w:r w:rsidR="00D038B4" w:rsidRPr="006078E3">
        <w:rPr>
          <w:sz w:val="20"/>
          <w:szCs w:val="20"/>
          <w:lang w:val="en-GB"/>
        </w:rPr>
        <w:t>organisational</w:t>
      </w:r>
      <w:r w:rsidRPr="006078E3">
        <w:rPr>
          <w:sz w:val="20"/>
          <w:szCs w:val="20"/>
          <w:lang w:val="en-GB"/>
        </w:rPr>
        <w:t xml:space="preserve"> policy and social environment. Thus, in [10], Singer and Abramson point out that in the observed twelve-year period, they did not identify changes in the value of employees, </w:t>
      </w:r>
      <w:r w:rsidR="00230A0F" w:rsidRPr="006078E3">
        <w:rPr>
          <w:sz w:val="20"/>
          <w:szCs w:val="20"/>
          <w:lang w:val="en-GB"/>
        </w:rPr>
        <w:t>even though</w:t>
      </w:r>
      <w:r w:rsidRPr="006078E3">
        <w:rPr>
          <w:sz w:val="20"/>
          <w:szCs w:val="20"/>
          <w:lang w:val="en-GB"/>
        </w:rPr>
        <w:t xml:space="preserve"> an increase in salaries was recorded in that period. In contrast, in his research</w:t>
      </w:r>
      <w:r w:rsidR="006D0C7F" w:rsidRPr="006078E3">
        <w:rPr>
          <w:sz w:val="20"/>
          <w:szCs w:val="20"/>
          <w:lang w:val="en-GB"/>
        </w:rPr>
        <w:t xml:space="preserve"> published</w:t>
      </w:r>
      <w:r w:rsidRPr="006078E3">
        <w:rPr>
          <w:sz w:val="20"/>
          <w:szCs w:val="20"/>
          <w:lang w:val="en-GB"/>
        </w:rPr>
        <w:t xml:space="preserve"> in 1983</w:t>
      </w:r>
      <w:r w:rsidR="00F90026" w:rsidRPr="006078E3">
        <w:rPr>
          <w:sz w:val="20"/>
          <w:szCs w:val="20"/>
          <w:lang w:val="en-GB"/>
        </w:rPr>
        <w:t xml:space="preserve"> Rhodes</w:t>
      </w:r>
      <w:r w:rsidR="00920CCF" w:rsidRPr="006078E3">
        <w:rPr>
          <w:sz w:val="20"/>
          <w:szCs w:val="20"/>
          <w:lang w:val="en-GB"/>
        </w:rPr>
        <w:t xml:space="preserve"> [11]</w:t>
      </w:r>
      <w:r w:rsidRPr="006078E3">
        <w:rPr>
          <w:sz w:val="20"/>
          <w:szCs w:val="20"/>
          <w:lang w:val="en-GB"/>
        </w:rPr>
        <w:t xml:space="preserve"> concluded that employees change their attitudes, beliefs and job satisfaction as they go through different stages of their careers. Also, authors such as Furnham in [12], Parker and Cusmir</w:t>
      </w:r>
      <w:r w:rsidR="008C45FB" w:rsidRPr="006078E3">
        <w:rPr>
          <w:sz w:val="20"/>
          <w:szCs w:val="20"/>
          <w:lang w:val="en-GB"/>
        </w:rPr>
        <w:t xml:space="preserve"> </w:t>
      </w:r>
      <w:r w:rsidRPr="006078E3">
        <w:rPr>
          <w:sz w:val="20"/>
          <w:szCs w:val="20"/>
          <w:lang w:val="en-GB"/>
        </w:rPr>
        <w:t>in [13], Tang and Tzeng in [14] and Wentworth and Chell in [15] confirmed that employees change their beliefs, attitudes and job satisfaction over the years.</w:t>
      </w:r>
    </w:p>
    <w:p w:rsidR="001464F0" w:rsidRPr="006078E3" w:rsidRDefault="001464F0" w:rsidP="00F33CBA">
      <w:pPr>
        <w:widowControl w:val="0"/>
        <w:overflowPunct w:val="0"/>
        <w:autoSpaceDE w:val="0"/>
        <w:autoSpaceDN w:val="0"/>
        <w:adjustRightInd w:val="0"/>
        <w:jc w:val="both"/>
        <w:rPr>
          <w:sz w:val="20"/>
          <w:szCs w:val="20"/>
          <w:lang w:val="en-GB"/>
        </w:rPr>
      </w:pPr>
      <w:r w:rsidRPr="006078E3">
        <w:rPr>
          <w:sz w:val="20"/>
          <w:szCs w:val="20"/>
          <w:lang w:val="en-GB"/>
        </w:rPr>
        <w:t>As stated in [16], generations are divided into Generation Y, Generation X</w:t>
      </w:r>
      <w:r w:rsidR="00AE02B0" w:rsidRPr="006078E3">
        <w:rPr>
          <w:sz w:val="20"/>
          <w:szCs w:val="20"/>
          <w:lang w:val="en-GB"/>
        </w:rPr>
        <w:t>,</w:t>
      </w:r>
      <w:r w:rsidRPr="006078E3">
        <w:rPr>
          <w:sz w:val="20"/>
          <w:szCs w:val="20"/>
          <w:lang w:val="en-GB"/>
        </w:rPr>
        <w:t xml:space="preserve"> and </w:t>
      </w:r>
      <w:r w:rsidR="002C02D8" w:rsidRPr="006078E3">
        <w:rPr>
          <w:sz w:val="20"/>
          <w:szCs w:val="20"/>
          <w:lang w:val="en-GB"/>
        </w:rPr>
        <w:t>"</w:t>
      </w:r>
      <w:r w:rsidRPr="006078E3">
        <w:rPr>
          <w:sz w:val="20"/>
          <w:szCs w:val="20"/>
          <w:lang w:val="en-GB"/>
        </w:rPr>
        <w:t>Baby Boomers</w:t>
      </w:r>
      <w:r w:rsidR="002C02D8" w:rsidRPr="006078E3">
        <w:rPr>
          <w:sz w:val="20"/>
          <w:szCs w:val="20"/>
          <w:lang w:val="en-GB"/>
        </w:rPr>
        <w:t>"</w:t>
      </w:r>
      <w:r w:rsidRPr="006078E3">
        <w:rPr>
          <w:sz w:val="20"/>
          <w:szCs w:val="20"/>
          <w:lang w:val="en-GB"/>
        </w:rPr>
        <w:t xml:space="preserve">. Years of birth were taken as a criterion for division. </w:t>
      </w:r>
      <w:r w:rsidR="00A44662" w:rsidRPr="006078E3">
        <w:rPr>
          <w:sz w:val="20"/>
          <w:szCs w:val="20"/>
          <w:lang w:val="en-GB"/>
        </w:rPr>
        <w:t>Generation Y</w:t>
      </w:r>
      <w:r w:rsidRPr="006078E3">
        <w:rPr>
          <w:sz w:val="20"/>
          <w:szCs w:val="20"/>
          <w:lang w:val="en-GB"/>
        </w:rPr>
        <w:t xml:space="preserve"> consists of those born between 1981-1993</w:t>
      </w:r>
      <w:r w:rsidR="00FD3B32" w:rsidRPr="006078E3">
        <w:rPr>
          <w:sz w:val="20"/>
          <w:szCs w:val="20"/>
          <w:lang w:val="en-GB"/>
        </w:rPr>
        <w:t xml:space="preserve">, </w:t>
      </w:r>
      <w:r w:rsidRPr="006078E3">
        <w:rPr>
          <w:sz w:val="20"/>
          <w:szCs w:val="20"/>
          <w:lang w:val="en-GB"/>
        </w:rPr>
        <w:t xml:space="preserve">Generation X between 1965-1980 and </w:t>
      </w:r>
      <w:r w:rsidR="002C02D8" w:rsidRPr="006078E3">
        <w:rPr>
          <w:sz w:val="20"/>
          <w:szCs w:val="20"/>
          <w:lang w:val="en-GB"/>
        </w:rPr>
        <w:t>"</w:t>
      </w:r>
      <w:r w:rsidRPr="006078E3">
        <w:rPr>
          <w:sz w:val="20"/>
          <w:szCs w:val="20"/>
          <w:lang w:val="en-GB"/>
        </w:rPr>
        <w:t>Baby Boomers</w:t>
      </w:r>
      <w:r w:rsidR="002C02D8" w:rsidRPr="006078E3">
        <w:rPr>
          <w:sz w:val="20"/>
          <w:szCs w:val="20"/>
          <w:lang w:val="en-GB"/>
        </w:rPr>
        <w:t>"</w:t>
      </w:r>
      <w:r w:rsidRPr="006078E3">
        <w:rPr>
          <w:sz w:val="20"/>
          <w:szCs w:val="20"/>
          <w:lang w:val="en-GB"/>
        </w:rPr>
        <w:t xml:space="preserve"> between 1945-1964. While </w:t>
      </w:r>
      <w:r w:rsidR="002C02D8" w:rsidRPr="006078E3">
        <w:rPr>
          <w:sz w:val="20"/>
          <w:szCs w:val="20"/>
          <w:lang w:val="en-GB"/>
        </w:rPr>
        <w:t>"</w:t>
      </w:r>
      <w:r w:rsidRPr="006078E3">
        <w:rPr>
          <w:sz w:val="20"/>
          <w:szCs w:val="20"/>
          <w:lang w:val="en-GB"/>
        </w:rPr>
        <w:t>Baby Boomers</w:t>
      </w:r>
      <w:r w:rsidR="002C02D8" w:rsidRPr="006078E3">
        <w:rPr>
          <w:sz w:val="20"/>
          <w:szCs w:val="20"/>
          <w:lang w:val="en-GB"/>
        </w:rPr>
        <w:t>"</w:t>
      </w:r>
      <w:r w:rsidRPr="006078E3">
        <w:rPr>
          <w:sz w:val="20"/>
          <w:szCs w:val="20"/>
          <w:lang w:val="en-GB"/>
        </w:rPr>
        <w:t xml:space="preserve"> are raised with expectations of</w:t>
      </w:r>
      <w:r w:rsidR="000D1233" w:rsidRPr="006078E3">
        <w:rPr>
          <w:sz w:val="20"/>
          <w:szCs w:val="20"/>
          <w:lang w:val="en-GB"/>
        </w:rPr>
        <w:t xml:space="preserve"> </w:t>
      </w:r>
      <w:r w:rsidR="00AE02B0" w:rsidRPr="006078E3">
        <w:rPr>
          <w:sz w:val="20"/>
          <w:szCs w:val="20"/>
          <w:lang w:val="en-GB"/>
        </w:rPr>
        <w:t xml:space="preserve">a </w:t>
      </w:r>
      <w:r w:rsidR="000D1233" w:rsidRPr="006078E3">
        <w:rPr>
          <w:sz w:val="20"/>
          <w:szCs w:val="20"/>
          <w:lang w:val="en-GB"/>
        </w:rPr>
        <w:t xml:space="preserve">good </w:t>
      </w:r>
      <w:r w:rsidRPr="006078E3">
        <w:rPr>
          <w:sz w:val="20"/>
          <w:szCs w:val="20"/>
          <w:lang w:val="en-GB"/>
        </w:rPr>
        <w:t xml:space="preserve">life and are therefore optimistic and team-oriented, Generation X is cynical and distrustful, has a pronounced need for mentoring while viewing teams as support for their individual effort. These characteristics of Generation X members </w:t>
      </w:r>
      <w:r w:rsidR="00413344" w:rsidRPr="006078E3">
        <w:rPr>
          <w:sz w:val="20"/>
          <w:szCs w:val="20"/>
          <w:lang w:val="en-GB"/>
        </w:rPr>
        <w:t>result from</w:t>
      </w:r>
      <w:r w:rsidRPr="006078E3">
        <w:rPr>
          <w:sz w:val="20"/>
          <w:szCs w:val="20"/>
          <w:lang w:val="en-GB"/>
        </w:rPr>
        <w:t xml:space="preserve"> the financial, family and social insecurities in which they were raised</w:t>
      </w:r>
      <w:r w:rsidR="00511DE7" w:rsidRPr="006078E3">
        <w:rPr>
          <w:sz w:val="20"/>
          <w:szCs w:val="20"/>
          <w:lang w:val="en-GB"/>
        </w:rPr>
        <w:t>,</w:t>
      </w:r>
      <w:r w:rsidRPr="006078E3">
        <w:rPr>
          <w:sz w:val="20"/>
          <w:szCs w:val="20"/>
          <w:lang w:val="en-GB"/>
        </w:rPr>
        <w:t xml:space="preserve"> as pointed out in [17].</w:t>
      </w:r>
    </w:p>
    <w:p w:rsidR="001464F0" w:rsidRPr="006078E3" w:rsidRDefault="001464F0" w:rsidP="00F33CBA">
      <w:pPr>
        <w:widowControl w:val="0"/>
        <w:overflowPunct w:val="0"/>
        <w:autoSpaceDE w:val="0"/>
        <w:autoSpaceDN w:val="0"/>
        <w:adjustRightInd w:val="0"/>
        <w:jc w:val="both"/>
        <w:rPr>
          <w:sz w:val="20"/>
          <w:szCs w:val="20"/>
          <w:lang w:val="en-GB"/>
        </w:rPr>
      </w:pPr>
      <w:r w:rsidRPr="006078E3">
        <w:rPr>
          <w:sz w:val="20"/>
          <w:szCs w:val="20"/>
          <w:lang w:val="en-GB"/>
        </w:rPr>
        <w:t xml:space="preserve">As the authors point out in [18], </w:t>
      </w:r>
      <w:r w:rsidR="00585FE6" w:rsidRPr="006078E3">
        <w:rPr>
          <w:sz w:val="20"/>
          <w:szCs w:val="20"/>
          <w:lang w:val="en-GB"/>
        </w:rPr>
        <w:t xml:space="preserve">Generation X and Y </w:t>
      </w:r>
      <w:r w:rsidRPr="006078E3">
        <w:rPr>
          <w:sz w:val="20"/>
          <w:szCs w:val="20"/>
          <w:lang w:val="en-GB"/>
        </w:rPr>
        <w:t xml:space="preserve">expect the employer to enable development and advancement within the company, regardless of whether it is a vertical, horizontal or step-by-step career. This is less important to </w:t>
      </w:r>
      <w:r w:rsidR="002C02D8" w:rsidRPr="006078E3">
        <w:rPr>
          <w:sz w:val="20"/>
          <w:szCs w:val="20"/>
          <w:lang w:val="en-GB"/>
        </w:rPr>
        <w:t>"</w:t>
      </w:r>
      <w:r w:rsidRPr="006078E3">
        <w:rPr>
          <w:sz w:val="20"/>
          <w:szCs w:val="20"/>
          <w:lang w:val="en-GB"/>
        </w:rPr>
        <w:t>Baby Boomers</w:t>
      </w:r>
      <w:r w:rsidR="002C02D8" w:rsidRPr="006078E3">
        <w:rPr>
          <w:sz w:val="20"/>
          <w:szCs w:val="20"/>
          <w:lang w:val="en-GB"/>
        </w:rPr>
        <w:t>"</w:t>
      </w:r>
      <w:r w:rsidRPr="006078E3">
        <w:rPr>
          <w:sz w:val="20"/>
          <w:szCs w:val="20"/>
          <w:lang w:val="en-GB"/>
        </w:rPr>
        <w:t xml:space="preserve"> probably because they are nearing the end of their careers, so they can afford lower job satisfaction given that their overall satisfaction comes more from other areas of life</w:t>
      </w:r>
      <w:r w:rsidR="00511DE7" w:rsidRPr="006078E3">
        <w:rPr>
          <w:sz w:val="20"/>
          <w:szCs w:val="20"/>
          <w:lang w:val="en-GB"/>
        </w:rPr>
        <w:t>,</w:t>
      </w:r>
      <w:r w:rsidRPr="006078E3">
        <w:rPr>
          <w:sz w:val="20"/>
          <w:szCs w:val="20"/>
          <w:lang w:val="en-GB"/>
        </w:rPr>
        <w:t xml:space="preserve"> whether it is family, hobby or something else. </w:t>
      </w:r>
      <w:r w:rsidR="0017385C" w:rsidRPr="006078E3">
        <w:rPr>
          <w:sz w:val="20"/>
          <w:szCs w:val="20"/>
          <w:lang w:val="en-GB"/>
        </w:rPr>
        <w:t>Furthermore</w:t>
      </w:r>
      <w:r w:rsidRPr="006078E3">
        <w:rPr>
          <w:sz w:val="20"/>
          <w:szCs w:val="20"/>
          <w:lang w:val="en-GB"/>
        </w:rPr>
        <w:t xml:space="preserve">, Generation X responds best to the </w:t>
      </w:r>
      <w:r w:rsidR="0017385C" w:rsidRPr="006078E3">
        <w:rPr>
          <w:sz w:val="20"/>
          <w:szCs w:val="20"/>
          <w:lang w:val="en-GB"/>
        </w:rPr>
        <w:t>fulfilment</w:t>
      </w:r>
      <w:r w:rsidRPr="006078E3">
        <w:rPr>
          <w:sz w:val="20"/>
          <w:szCs w:val="20"/>
          <w:lang w:val="en-GB"/>
        </w:rPr>
        <w:t xml:space="preserve"> of obligations arising from </w:t>
      </w:r>
      <w:r w:rsidR="00D038B4" w:rsidRPr="006078E3">
        <w:rPr>
          <w:sz w:val="20"/>
          <w:szCs w:val="20"/>
          <w:lang w:val="en-GB"/>
        </w:rPr>
        <w:t>organisational</w:t>
      </w:r>
      <w:r w:rsidRPr="006078E3">
        <w:rPr>
          <w:sz w:val="20"/>
          <w:szCs w:val="20"/>
          <w:lang w:val="en-GB"/>
        </w:rPr>
        <w:t xml:space="preserve"> policy</w:t>
      </w:r>
      <w:r w:rsidR="0075397D" w:rsidRPr="006078E3">
        <w:rPr>
          <w:sz w:val="20"/>
          <w:szCs w:val="20"/>
          <w:lang w:val="en-GB"/>
        </w:rPr>
        <w:t>,</w:t>
      </w:r>
      <w:r w:rsidRPr="006078E3">
        <w:rPr>
          <w:sz w:val="20"/>
          <w:szCs w:val="20"/>
          <w:lang w:val="en-GB"/>
        </w:rPr>
        <w:t xml:space="preserve"> and most of all generations </w:t>
      </w:r>
      <w:r w:rsidR="006467D2" w:rsidRPr="006078E3">
        <w:rPr>
          <w:sz w:val="20"/>
          <w:szCs w:val="20"/>
          <w:lang w:val="en-GB"/>
        </w:rPr>
        <w:t>require</w:t>
      </w:r>
      <w:r w:rsidRPr="006078E3">
        <w:rPr>
          <w:sz w:val="20"/>
          <w:szCs w:val="20"/>
          <w:lang w:val="en-GB"/>
        </w:rPr>
        <w:t xml:space="preserve"> </w:t>
      </w:r>
      <w:r w:rsidR="00F56B9B" w:rsidRPr="006078E3">
        <w:rPr>
          <w:sz w:val="20"/>
          <w:szCs w:val="20"/>
          <w:lang w:val="en-GB"/>
        </w:rPr>
        <w:t>better work-life balance</w:t>
      </w:r>
      <w:r w:rsidRPr="006078E3">
        <w:rPr>
          <w:sz w:val="20"/>
          <w:szCs w:val="20"/>
          <w:lang w:val="en-GB"/>
        </w:rPr>
        <w:t>, as well as greater independence and security at work than Generation Y. According to [19]</w:t>
      </w:r>
      <w:r w:rsidR="006467D2" w:rsidRPr="006078E3">
        <w:rPr>
          <w:sz w:val="20"/>
          <w:szCs w:val="20"/>
          <w:lang w:val="en-GB"/>
        </w:rPr>
        <w:t>,</w:t>
      </w:r>
      <w:r w:rsidRPr="006078E3">
        <w:rPr>
          <w:sz w:val="20"/>
          <w:szCs w:val="20"/>
          <w:lang w:val="en-GB"/>
        </w:rPr>
        <w:t xml:space="preserve"> Generation Y attaches </w:t>
      </w:r>
      <w:r w:rsidR="00D62ADD" w:rsidRPr="006078E3">
        <w:rPr>
          <w:sz w:val="20"/>
          <w:szCs w:val="20"/>
          <w:lang w:val="en-GB"/>
        </w:rPr>
        <w:t>particular</w:t>
      </w:r>
      <w:r w:rsidRPr="006078E3">
        <w:rPr>
          <w:sz w:val="20"/>
          <w:szCs w:val="20"/>
          <w:lang w:val="en-GB"/>
        </w:rPr>
        <w:t xml:space="preserve"> importance to </w:t>
      </w:r>
      <w:r w:rsidR="00222A7E" w:rsidRPr="006078E3">
        <w:rPr>
          <w:sz w:val="20"/>
          <w:szCs w:val="20"/>
          <w:lang w:val="en-GB"/>
        </w:rPr>
        <w:t xml:space="preserve">job </w:t>
      </w:r>
      <w:r w:rsidR="00F45667" w:rsidRPr="006078E3">
        <w:rPr>
          <w:sz w:val="20"/>
          <w:szCs w:val="20"/>
          <w:lang w:val="en-GB"/>
        </w:rPr>
        <w:t>substance</w:t>
      </w:r>
      <w:r w:rsidRPr="006078E3">
        <w:rPr>
          <w:sz w:val="20"/>
          <w:szCs w:val="20"/>
          <w:lang w:val="en-GB"/>
        </w:rPr>
        <w:t xml:space="preserve"> and career development opportunities by the employer, while a pleasant social environment is more important for </w:t>
      </w:r>
      <w:r w:rsidR="002C02D8" w:rsidRPr="006078E3">
        <w:rPr>
          <w:sz w:val="20"/>
          <w:szCs w:val="20"/>
          <w:lang w:val="en-GB"/>
        </w:rPr>
        <w:t>"</w:t>
      </w:r>
      <w:r w:rsidRPr="006078E3">
        <w:rPr>
          <w:sz w:val="20"/>
          <w:szCs w:val="20"/>
          <w:lang w:val="en-GB"/>
        </w:rPr>
        <w:t>Baby Boomers</w:t>
      </w:r>
      <w:r w:rsidR="002C02D8" w:rsidRPr="006078E3">
        <w:rPr>
          <w:sz w:val="20"/>
          <w:szCs w:val="20"/>
          <w:lang w:val="en-GB"/>
        </w:rPr>
        <w:t>"</w:t>
      </w:r>
      <w:r w:rsidRPr="006078E3">
        <w:rPr>
          <w:sz w:val="20"/>
          <w:szCs w:val="20"/>
          <w:lang w:val="en-GB"/>
        </w:rPr>
        <w:t xml:space="preserve"> and Generation X for work motivation. When it comes to remuneration policy and system, research has shown that all generations of employees are directly correlated with rewards, and that there is a greater correlation among Generation Y employees. According to [20], </w:t>
      </w:r>
      <w:r w:rsidR="002C02D8" w:rsidRPr="006078E3">
        <w:rPr>
          <w:sz w:val="20"/>
          <w:szCs w:val="20"/>
          <w:lang w:val="en-GB"/>
        </w:rPr>
        <w:t>"</w:t>
      </w:r>
      <w:r w:rsidRPr="006078E3">
        <w:rPr>
          <w:sz w:val="20"/>
          <w:szCs w:val="20"/>
          <w:lang w:val="en-GB"/>
        </w:rPr>
        <w:t>Baby Boomers</w:t>
      </w:r>
      <w:r w:rsidR="002C02D8" w:rsidRPr="006078E3">
        <w:rPr>
          <w:sz w:val="20"/>
          <w:szCs w:val="20"/>
          <w:lang w:val="en-GB"/>
        </w:rPr>
        <w:t>"</w:t>
      </w:r>
      <w:r w:rsidRPr="006078E3">
        <w:rPr>
          <w:sz w:val="20"/>
          <w:szCs w:val="20"/>
          <w:lang w:val="en-GB"/>
        </w:rPr>
        <w:t xml:space="preserve"> usually like to be balanced</w:t>
      </w:r>
      <w:r w:rsidR="003C318C" w:rsidRPr="006078E3">
        <w:rPr>
          <w:sz w:val="20"/>
          <w:szCs w:val="20"/>
          <w:lang w:val="en-GB"/>
        </w:rPr>
        <w:t xml:space="preserve"> during the </w:t>
      </w:r>
      <w:r w:rsidR="00AE6D00" w:rsidRPr="006078E3">
        <w:rPr>
          <w:sz w:val="20"/>
          <w:szCs w:val="20"/>
          <w:lang w:val="en-GB"/>
        </w:rPr>
        <w:t>making of the</w:t>
      </w:r>
      <w:r w:rsidRPr="006078E3">
        <w:rPr>
          <w:sz w:val="20"/>
          <w:szCs w:val="20"/>
          <w:lang w:val="en-GB"/>
        </w:rPr>
        <w:t xml:space="preserve"> contract, Generation X usually builds a relational and balanced type of psychological contract, while Generation Y is </w:t>
      </w:r>
      <w:r w:rsidR="00D038B4" w:rsidRPr="006078E3">
        <w:rPr>
          <w:sz w:val="20"/>
          <w:szCs w:val="20"/>
          <w:lang w:val="en-GB"/>
        </w:rPr>
        <w:t>characterised</w:t>
      </w:r>
      <w:r w:rsidRPr="006078E3">
        <w:rPr>
          <w:sz w:val="20"/>
          <w:szCs w:val="20"/>
          <w:lang w:val="en-GB"/>
        </w:rPr>
        <w:t xml:space="preserve"> by transitional, relational and balanced types of psychological contracts. </w:t>
      </w:r>
    </w:p>
    <w:p w:rsidR="003C026B" w:rsidRPr="006078E3" w:rsidRDefault="003C026B" w:rsidP="00F33CBA">
      <w:pPr>
        <w:widowControl w:val="0"/>
        <w:overflowPunct w:val="0"/>
        <w:autoSpaceDE w:val="0"/>
        <w:autoSpaceDN w:val="0"/>
        <w:adjustRightInd w:val="0"/>
        <w:ind w:right="20"/>
        <w:jc w:val="both"/>
        <w:rPr>
          <w:sz w:val="20"/>
          <w:szCs w:val="20"/>
        </w:rPr>
      </w:pPr>
    </w:p>
    <w:p w:rsidR="00206659" w:rsidRPr="006078E3" w:rsidRDefault="00206659" w:rsidP="00F33CBA">
      <w:pPr>
        <w:autoSpaceDE w:val="0"/>
        <w:autoSpaceDN w:val="0"/>
        <w:adjustRightInd w:val="0"/>
        <w:rPr>
          <w:rStyle w:val="tojvnm2t"/>
          <w:sz w:val="20"/>
          <w:szCs w:val="20"/>
        </w:rPr>
      </w:pPr>
    </w:p>
    <w:p w:rsidR="001D3D90" w:rsidRPr="006078E3" w:rsidRDefault="0098081B" w:rsidP="00F33CBA">
      <w:pPr>
        <w:pStyle w:val="Naslov1"/>
        <w:numPr>
          <w:ilvl w:val="0"/>
          <w:numId w:val="0"/>
        </w:numPr>
        <w:spacing w:before="0" w:after="0"/>
        <w:ind w:left="360" w:hanging="360"/>
        <w:rPr>
          <w:rFonts w:ascii="Times New Roman" w:hAnsi="Times New Roman" w:cs="Times New Roman"/>
          <w:sz w:val="22"/>
          <w:lang w:val="en-GB"/>
        </w:rPr>
      </w:pPr>
      <w:r w:rsidRPr="006078E3">
        <w:rPr>
          <w:rFonts w:ascii="Times New Roman" w:hAnsi="Times New Roman" w:cs="Times New Roman"/>
          <w:sz w:val="22"/>
          <w:lang w:val="en-GB"/>
        </w:rPr>
        <w:t xml:space="preserve">3. </w:t>
      </w:r>
      <w:r w:rsidR="002F0404" w:rsidRPr="006078E3">
        <w:rPr>
          <w:rFonts w:ascii="Times New Roman" w:hAnsi="Times New Roman" w:cs="Times New Roman"/>
          <w:sz w:val="22"/>
          <w:lang w:val="en-GB"/>
        </w:rPr>
        <w:t>OBJECTIVE</w:t>
      </w:r>
      <w:r w:rsidR="001D3D90" w:rsidRPr="006078E3">
        <w:rPr>
          <w:rFonts w:ascii="Times New Roman" w:hAnsi="Times New Roman" w:cs="Times New Roman"/>
          <w:sz w:val="22"/>
          <w:lang w:val="en-GB"/>
        </w:rPr>
        <w:t>,</w:t>
      </w:r>
      <w:r w:rsidR="002F0404" w:rsidRPr="006078E3">
        <w:rPr>
          <w:rFonts w:ascii="Times New Roman" w:hAnsi="Times New Roman" w:cs="Times New Roman"/>
          <w:sz w:val="22"/>
          <w:lang w:val="en-GB"/>
        </w:rPr>
        <w:t xml:space="preserve"> RESEARCH METHODS AND </w:t>
      </w:r>
      <w:r w:rsidR="003C195E" w:rsidRPr="006078E3">
        <w:rPr>
          <w:rFonts w:ascii="Times New Roman" w:hAnsi="Times New Roman" w:cs="Times New Roman"/>
          <w:sz w:val="22"/>
          <w:lang w:val="en-GB"/>
        </w:rPr>
        <w:t>sample</w:t>
      </w:r>
    </w:p>
    <w:p w:rsidR="0098081B" w:rsidRPr="006078E3" w:rsidRDefault="0098081B" w:rsidP="00F33CBA">
      <w:pPr>
        <w:pStyle w:val="Naslov1"/>
        <w:numPr>
          <w:ilvl w:val="0"/>
          <w:numId w:val="0"/>
        </w:numPr>
        <w:spacing w:before="0" w:after="0"/>
        <w:ind w:left="360" w:hanging="360"/>
        <w:rPr>
          <w:rFonts w:ascii="Times New Roman" w:hAnsi="Times New Roman" w:cs="Times New Roman"/>
          <w:sz w:val="20"/>
          <w:szCs w:val="20"/>
          <w:lang w:val="en-GB"/>
        </w:rPr>
      </w:pPr>
    </w:p>
    <w:p w:rsidR="0098081B" w:rsidRPr="006078E3" w:rsidRDefault="0098081B" w:rsidP="00F33CBA">
      <w:pPr>
        <w:pStyle w:val="Naslov1"/>
        <w:numPr>
          <w:ilvl w:val="0"/>
          <w:numId w:val="0"/>
        </w:numPr>
        <w:spacing w:before="0" w:after="0"/>
        <w:ind w:left="360" w:hanging="360"/>
        <w:rPr>
          <w:rFonts w:ascii="Times New Roman" w:hAnsi="Times New Roman" w:cs="Times New Roman"/>
          <w:sz w:val="20"/>
          <w:szCs w:val="20"/>
          <w:lang w:val="en-GB"/>
        </w:rPr>
      </w:pPr>
    </w:p>
    <w:p w:rsidR="001D3D90" w:rsidRPr="006078E3" w:rsidRDefault="0098081B" w:rsidP="00F33CBA">
      <w:pPr>
        <w:pStyle w:val="Naslov2"/>
        <w:numPr>
          <w:ilvl w:val="0"/>
          <w:numId w:val="0"/>
        </w:numPr>
        <w:spacing w:before="0" w:after="0"/>
        <w:ind w:left="431" w:hanging="431"/>
        <w:rPr>
          <w:rFonts w:ascii="Times New Roman" w:hAnsi="Times New Roman" w:cs="Times New Roman"/>
          <w:lang w:val="en-GB"/>
        </w:rPr>
      </w:pPr>
      <w:r w:rsidRPr="006078E3">
        <w:rPr>
          <w:rFonts w:ascii="Times New Roman" w:hAnsi="Times New Roman" w:cs="Times New Roman"/>
          <w:lang w:val="en-GB"/>
        </w:rPr>
        <w:t xml:space="preserve">3.1. </w:t>
      </w:r>
      <w:r w:rsidR="003C195E" w:rsidRPr="006078E3">
        <w:rPr>
          <w:rFonts w:ascii="Times New Roman" w:hAnsi="Times New Roman" w:cs="Times New Roman"/>
          <w:lang w:val="en-GB"/>
        </w:rPr>
        <w:t>Objective of the Research</w:t>
      </w:r>
    </w:p>
    <w:p w:rsidR="0098081B" w:rsidRPr="006078E3" w:rsidRDefault="0098081B" w:rsidP="00F33CBA">
      <w:pPr>
        <w:pStyle w:val="Naslov2"/>
        <w:numPr>
          <w:ilvl w:val="0"/>
          <w:numId w:val="0"/>
        </w:numPr>
        <w:spacing w:before="0" w:after="0"/>
        <w:ind w:left="431" w:hanging="431"/>
        <w:rPr>
          <w:rFonts w:ascii="Times New Roman" w:hAnsi="Times New Roman" w:cs="Times New Roman"/>
          <w:sz w:val="20"/>
          <w:szCs w:val="20"/>
          <w:lang w:val="en-GB"/>
        </w:rPr>
      </w:pPr>
    </w:p>
    <w:p w:rsidR="001D3D90" w:rsidRPr="006078E3" w:rsidRDefault="00203C3E" w:rsidP="00F33CBA">
      <w:pPr>
        <w:autoSpaceDE w:val="0"/>
        <w:autoSpaceDN w:val="0"/>
        <w:adjustRightInd w:val="0"/>
        <w:jc w:val="both"/>
        <w:rPr>
          <w:sz w:val="20"/>
          <w:szCs w:val="20"/>
          <w:lang w:val="en-GB"/>
        </w:rPr>
      </w:pPr>
      <w:r w:rsidRPr="006078E3">
        <w:rPr>
          <w:sz w:val="20"/>
          <w:szCs w:val="20"/>
          <w:lang w:val="en-GB"/>
        </w:rPr>
        <w:t>This research aimed</w:t>
      </w:r>
      <w:r w:rsidR="00C749AF" w:rsidRPr="006078E3">
        <w:rPr>
          <w:sz w:val="20"/>
          <w:szCs w:val="20"/>
          <w:lang w:val="en-GB"/>
        </w:rPr>
        <w:t xml:space="preserve"> to determine which type of psychological contract prevails among employees working in institutions of primary, secondary and tertiary education in Leskovac and Vlasotince, depending on their age. The research problem relates to the examination of differences in the content of the psychological contract according to the age of the respondents.</w:t>
      </w:r>
    </w:p>
    <w:p w:rsidR="001D3D90" w:rsidRPr="006078E3" w:rsidRDefault="00410348" w:rsidP="00F33CBA">
      <w:pPr>
        <w:numPr>
          <w:ilvl w:val="0"/>
          <w:numId w:val="7"/>
        </w:numPr>
        <w:jc w:val="both"/>
        <w:rPr>
          <w:sz w:val="20"/>
          <w:szCs w:val="20"/>
          <w:lang w:val="en-GB"/>
        </w:rPr>
      </w:pPr>
      <w:r w:rsidRPr="006078E3">
        <w:rPr>
          <w:sz w:val="20"/>
          <w:szCs w:val="20"/>
          <w:lang w:val="en-GB"/>
        </w:rPr>
        <w:t>Hypothesis</w:t>
      </w:r>
      <w:r w:rsidR="001D3D90" w:rsidRPr="006078E3">
        <w:rPr>
          <w:sz w:val="20"/>
          <w:szCs w:val="20"/>
          <w:lang w:val="en-GB"/>
        </w:rPr>
        <w:t xml:space="preserve"> 1: </w:t>
      </w:r>
      <w:r w:rsidR="00CE6B8A" w:rsidRPr="006078E3">
        <w:rPr>
          <w:sz w:val="20"/>
          <w:szCs w:val="20"/>
          <w:lang w:val="en-GB"/>
        </w:rPr>
        <w:t>The assumption is that younger employees (Generation Y) will form a transactional (new) psychological contract.</w:t>
      </w:r>
    </w:p>
    <w:p w:rsidR="001D3D90" w:rsidRPr="006078E3" w:rsidRDefault="00410348" w:rsidP="00F33CBA">
      <w:pPr>
        <w:numPr>
          <w:ilvl w:val="0"/>
          <w:numId w:val="7"/>
        </w:numPr>
        <w:jc w:val="both"/>
        <w:rPr>
          <w:sz w:val="20"/>
          <w:szCs w:val="20"/>
          <w:lang w:val="en-GB"/>
        </w:rPr>
      </w:pPr>
      <w:r w:rsidRPr="006078E3">
        <w:rPr>
          <w:sz w:val="20"/>
          <w:szCs w:val="20"/>
          <w:lang w:val="en-GB"/>
        </w:rPr>
        <w:t xml:space="preserve">Hypothesis </w:t>
      </w:r>
      <w:r w:rsidR="001D3D90" w:rsidRPr="006078E3">
        <w:rPr>
          <w:sz w:val="20"/>
          <w:szCs w:val="20"/>
          <w:lang w:val="en-GB"/>
        </w:rPr>
        <w:t>2</w:t>
      </w:r>
      <w:r w:rsidR="001E27C0" w:rsidRPr="006078E3">
        <w:rPr>
          <w:sz w:val="20"/>
          <w:szCs w:val="20"/>
          <w:lang w:val="en-GB"/>
        </w:rPr>
        <w:t>: The assumption is that younger employees (Generation Y) will form a relational (old) psychological contract.</w:t>
      </w:r>
    </w:p>
    <w:p w:rsidR="001D3D90" w:rsidRPr="006078E3" w:rsidRDefault="00410348" w:rsidP="00F33CBA">
      <w:pPr>
        <w:numPr>
          <w:ilvl w:val="0"/>
          <w:numId w:val="7"/>
        </w:numPr>
        <w:jc w:val="both"/>
        <w:rPr>
          <w:sz w:val="20"/>
          <w:szCs w:val="20"/>
          <w:lang w:val="en-GB"/>
        </w:rPr>
      </w:pPr>
      <w:r w:rsidRPr="006078E3">
        <w:rPr>
          <w:sz w:val="20"/>
          <w:szCs w:val="20"/>
          <w:lang w:val="en-GB"/>
        </w:rPr>
        <w:t xml:space="preserve">Hypothesis </w:t>
      </w:r>
      <w:r w:rsidR="001D3D90" w:rsidRPr="006078E3">
        <w:rPr>
          <w:sz w:val="20"/>
          <w:szCs w:val="20"/>
          <w:lang w:val="en-GB"/>
        </w:rPr>
        <w:t xml:space="preserve">3: </w:t>
      </w:r>
      <w:r w:rsidR="007E5E53" w:rsidRPr="006078E3">
        <w:rPr>
          <w:sz w:val="20"/>
          <w:szCs w:val="20"/>
          <w:lang w:val="en-GB"/>
        </w:rPr>
        <w:t>The assumption is that older employees (Generation X) will form a transactional (new) psychological contract.</w:t>
      </w:r>
    </w:p>
    <w:p w:rsidR="0098081B" w:rsidRPr="006078E3" w:rsidRDefault="00410348" w:rsidP="00F33CBA">
      <w:pPr>
        <w:numPr>
          <w:ilvl w:val="0"/>
          <w:numId w:val="7"/>
        </w:numPr>
        <w:jc w:val="both"/>
        <w:rPr>
          <w:sz w:val="20"/>
          <w:szCs w:val="20"/>
          <w:lang w:val="en-GB"/>
        </w:rPr>
      </w:pPr>
      <w:r w:rsidRPr="006078E3">
        <w:rPr>
          <w:sz w:val="20"/>
          <w:szCs w:val="20"/>
          <w:lang w:val="en-GB"/>
        </w:rPr>
        <w:t xml:space="preserve">Hypothesis </w:t>
      </w:r>
      <w:r w:rsidR="001D3D90" w:rsidRPr="006078E3">
        <w:rPr>
          <w:sz w:val="20"/>
          <w:szCs w:val="20"/>
          <w:lang w:val="en-GB"/>
        </w:rPr>
        <w:t xml:space="preserve">4: </w:t>
      </w:r>
      <w:r w:rsidR="00685297" w:rsidRPr="006078E3">
        <w:rPr>
          <w:sz w:val="20"/>
          <w:szCs w:val="20"/>
          <w:lang w:val="en-GB"/>
        </w:rPr>
        <w:t>The assumption is that older employees (Generation X) will form a relational (old) psychological contract.</w:t>
      </w:r>
    </w:p>
    <w:p w:rsidR="00A17799" w:rsidRPr="006078E3" w:rsidRDefault="00410348" w:rsidP="00F33CBA">
      <w:pPr>
        <w:numPr>
          <w:ilvl w:val="0"/>
          <w:numId w:val="7"/>
        </w:numPr>
        <w:jc w:val="both"/>
        <w:rPr>
          <w:sz w:val="20"/>
          <w:szCs w:val="20"/>
          <w:lang w:val="en-GB"/>
        </w:rPr>
      </w:pPr>
      <w:r w:rsidRPr="006078E3">
        <w:rPr>
          <w:sz w:val="20"/>
          <w:szCs w:val="20"/>
          <w:lang w:val="en-GB"/>
        </w:rPr>
        <w:t xml:space="preserve">Hypothesis </w:t>
      </w:r>
      <w:r w:rsidR="00A17799" w:rsidRPr="006078E3">
        <w:rPr>
          <w:sz w:val="20"/>
          <w:szCs w:val="20"/>
          <w:lang w:val="en-GB"/>
        </w:rPr>
        <w:t xml:space="preserve">5: </w:t>
      </w:r>
      <w:r w:rsidR="00FC167A" w:rsidRPr="006078E3">
        <w:rPr>
          <w:sz w:val="20"/>
          <w:szCs w:val="20"/>
          <w:lang w:val="en-GB"/>
        </w:rPr>
        <w:t>The assumption is that younger female employees (Generation Y) will form a transactional (new) psychological contract.</w:t>
      </w:r>
    </w:p>
    <w:p w:rsidR="00A17799" w:rsidRPr="006078E3" w:rsidRDefault="00410348" w:rsidP="00F33CBA">
      <w:pPr>
        <w:numPr>
          <w:ilvl w:val="0"/>
          <w:numId w:val="7"/>
        </w:numPr>
        <w:jc w:val="both"/>
        <w:rPr>
          <w:sz w:val="20"/>
          <w:szCs w:val="20"/>
          <w:lang w:val="en-GB"/>
        </w:rPr>
      </w:pPr>
      <w:r w:rsidRPr="006078E3">
        <w:rPr>
          <w:sz w:val="20"/>
          <w:szCs w:val="20"/>
          <w:lang w:val="en-GB"/>
        </w:rPr>
        <w:t xml:space="preserve">Hypothesis </w:t>
      </w:r>
      <w:r w:rsidR="00A17799" w:rsidRPr="006078E3">
        <w:rPr>
          <w:sz w:val="20"/>
          <w:szCs w:val="20"/>
          <w:lang w:val="en-GB"/>
        </w:rPr>
        <w:t xml:space="preserve">6: </w:t>
      </w:r>
      <w:r w:rsidR="00C23D70" w:rsidRPr="006078E3">
        <w:rPr>
          <w:sz w:val="20"/>
          <w:szCs w:val="20"/>
          <w:lang w:val="en-GB"/>
        </w:rPr>
        <w:t>The assumption is that younger female employees (Generation Y) will form a relational (old) psychological contract.</w:t>
      </w:r>
    </w:p>
    <w:p w:rsidR="00B72EF4" w:rsidRPr="006078E3" w:rsidRDefault="00410348" w:rsidP="00F33CBA">
      <w:pPr>
        <w:numPr>
          <w:ilvl w:val="0"/>
          <w:numId w:val="7"/>
        </w:numPr>
        <w:jc w:val="both"/>
        <w:rPr>
          <w:sz w:val="20"/>
          <w:szCs w:val="20"/>
          <w:lang w:val="en-GB"/>
        </w:rPr>
      </w:pPr>
      <w:r w:rsidRPr="006078E3">
        <w:rPr>
          <w:sz w:val="20"/>
          <w:szCs w:val="20"/>
          <w:lang w:val="en-GB"/>
        </w:rPr>
        <w:t xml:space="preserve">Hypothesis </w:t>
      </w:r>
      <w:r w:rsidR="00A17799" w:rsidRPr="006078E3">
        <w:rPr>
          <w:sz w:val="20"/>
          <w:szCs w:val="20"/>
          <w:lang w:val="en-GB"/>
        </w:rPr>
        <w:t xml:space="preserve">7: </w:t>
      </w:r>
      <w:r w:rsidR="00B72EF4" w:rsidRPr="006078E3">
        <w:rPr>
          <w:sz w:val="20"/>
          <w:szCs w:val="20"/>
          <w:lang w:val="en-GB"/>
        </w:rPr>
        <w:t>It is assumed that younger male employees (Generation Y) will form a transactional (new) psychological contract.</w:t>
      </w:r>
    </w:p>
    <w:p w:rsidR="00B2096E" w:rsidRPr="006078E3" w:rsidRDefault="00410348" w:rsidP="00F33CBA">
      <w:pPr>
        <w:numPr>
          <w:ilvl w:val="0"/>
          <w:numId w:val="7"/>
        </w:numPr>
        <w:jc w:val="both"/>
        <w:rPr>
          <w:sz w:val="20"/>
          <w:szCs w:val="20"/>
          <w:lang w:val="en-GB"/>
        </w:rPr>
      </w:pPr>
      <w:r w:rsidRPr="006078E3">
        <w:rPr>
          <w:sz w:val="20"/>
          <w:szCs w:val="20"/>
          <w:lang w:val="en-GB"/>
        </w:rPr>
        <w:t xml:space="preserve">Hypothesis </w:t>
      </w:r>
      <w:r w:rsidR="00A17799" w:rsidRPr="006078E3">
        <w:rPr>
          <w:sz w:val="20"/>
          <w:szCs w:val="20"/>
          <w:lang w:val="en-GB"/>
        </w:rPr>
        <w:t xml:space="preserve">8: </w:t>
      </w:r>
      <w:r w:rsidR="00B2096E" w:rsidRPr="006078E3">
        <w:rPr>
          <w:sz w:val="20"/>
          <w:szCs w:val="20"/>
          <w:lang w:val="en-GB"/>
        </w:rPr>
        <w:t>The assumption is that younger male employees (Generation Y) will form a relational (old) psychological contract.</w:t>
      </w:r>
    </w:p>
    <w:p w:rsidR="00D008BE" w:rsidRPr="006078E3" w:rsidRDefault="00410348" w:rsidP="00F33CBA">
      <w:pPr>
        <w:numPr>
          <w:ilvl w:val="0"/>
          <w:numId w:val="7"/>
        </w:numPr>
        <w:jc w:val="both"/>
        <w:rPr>
          <w:sz w:val="20"/>
          <w:szCs w:val="20"/>
          <w:lang w:val="en-GB"/>
        </w:rPr>
      </w:pPr>
      <w:r w:rsidRPr="006078E3">
        <w:rPr>
          <w:sz w:val="20"/>
          <w:szCs w:val="20"/>
          <w:lang w:val="en-GB"/>
        </w:rPr>
        <w:t xml:space="preserve">Hypothesis </w:t>
      </w:r>
      <w:r w:rsidR="00A17799" w:rsidRPr="006078E3">
        <w:rPr>
          <w:sz w:val="20"/>
          <w:szCs w:val="20"/>
          <w:lang w:val="en-GB"/>
        </w:rPr>
        <w:t xml:space="preserve">9: </w:t>
      </w:r>
      <w:r w:rsidR="00D008BE" w:rsidRPr="006078E3">
        <w:rPr>
          <w:sz w:val="20"/>
          <w:szCs w:val="20"/>
          <w:lang w:val="en-GB"/>
        </w:rPr>
        <w:t>It is assumed that older female employees (Generation X) will form a transactional (new) psychological contract.</w:t>
      </w:r>
    </w:p>
    <w:p w:rsidR="00A17799" w:rsidRPr="006078E3" w:rsidRDefault="00410348" w:rsidP="00F33CBA">
      <w:pPr>
        <w:numPr>
          <w:ilvl w:val="0"/>
          <w:numId w:val="7"/>
        </w:numPr>
        <w:jc w:val="both"/>
        <w:rPr>
          <w:sz w:val="20"/>
          <w:szCs w:val="20"/>
          <w:lang w:val="en-GB"/>
        </w:rPr>
      </w:pPr>
      <w:r w:rsidRPr="006078E3">
        <w:rPr>
          <w:sz w:val="20"/>
          <w:szCs w:val="20"/>
          <w:lang w:val="en-GB"/>
        </w:rPr>
        <w:lastRenderedPageBreak/>
        <w:t xml:space="preserve">Hypothesis </w:t>
      </w:r>
      <w:r w:rsidR="00A17799" w:rsidRPr="006078E3">
        <w:rPr>
          <w:sz w:val="20"/>
          <w:szCs w:val="20"/>
          <w:lang w:val="en-GB"/>
        </w:rPr>
        <w:t xml:space="preserve">10: </w:t>
      </w:r>
      <w:r w:rsidR="00D008BE" w:rsidRPr="006078E3">
        <w:rPr>
          <w:sz w:val="20"/>
          <w:szCs w:val="20"/>
          <w:lang w:val="en-GB"/>
        </w:rPr>
        <w:t>The assumption is that older female employees (Generation X) will form a relational (old) psychological contract.</w:t>
      </w:r>
    </w:p>
    <w:p w:rsidR="00A17799" w:rsidRPr="006078E3" w:rsidRDefault="00410348" w:rsidP="00F33CBA">
      <w:pPr>
        <w:numPr>
          <w:ilvl w:val="0"/>
          <w:numId w:val="7"/>
        </w:numPr>
        <w:jc w:val="both"/>
        <w:rPr>
          <w:sz w:val="20"/>
          <w:szCs w:val="20"/>
          <w:lang w:val="en-GB"/>
        </w:rPr>
      </w:pPr>
      <w:r w:rsidRPr="006078E3">
        <w:rPr>
          <w:sz w:val="20"/>
          <w:szCs w:val="20"/>
          <w:lang w:val="en-GB"/>
        </w:rPr>
        <w:t xml:space="preserve">Hypothesis </w:t>
      </w:r>
      <w:r w:rsidR="00A17799" w:rsidRPr="006078E3">
        <w:rPr>
          <w:sz w:val="20"/>
          <w:szCs w:val="20"/>
          <w:lang w:val="en-GB"/>
        </w:rPr>
        <w:t xml:space="preserve">11: </w:t>
      </w:r>
      <w:r w:rsidR="00335769" w:rsidRPr="006078E3">
        <w:rPr>
          <w:sz w:val="20"/>
          <w:szCs w:val="20"/>
          <w:lang w:val="en-GB"/>
        </w:rPr>
        <w:t>The assumption is that older male employees (Generation X) will form a transactional (new) psychological contract.</w:t>
      </w:r>
    </w:p>
    <w:p w:rsidR="00A17799" w:rsidRPr="006078E3" w:rsidRDefault="00410348" w:rsidP="00F33CBA">
      <w:pPr>
        <w:numPr>
          <w:ilvl w:val="0"/>
          <w:numId w:val="7"/>
        </w:numPr>
        <w:jc w:val="both"/>
        <w:rPr>
          <w:sz w:val="20"/>
          <w:szCs w:val="20"/>
          <w:lang w:val="en-GB"/>
        </w:rPr>
      </w:pPr>
      <w:r w:rsidRPr="006078E3">
        <w:rPr>
          <w:sz w:val="20"/>
          <w:szCs w:val="20"/>
          <w:lang w:val="en-GB"/>
        </w:rPr>
        <w:t xml:space="preserve">Hypothesis </w:t>
      </w:r>
      <w:r w:rsidR="00A17799" w:rsidRPr="006078E3">
        <w:rPr>
          <w:sz w:val="20"/>
          <w:szCs w:val="20"/>
          <w:lang w:val="en-GB"/>
        </w:rPr>
        <w:t xml:space="preserve">12: </w:t>
      </w:r>
      <w:r w:rsidR="00B955DF" w:rsidRPr="006078E3">
        <w:rPr>
          <w:sz w:val="20"/>
          <w:szCs w:val="20"/>
          <w:lang w:val="en-GB"/>
        </w:rPr>
        <w:t>The assumption is that older male employees (Generation X) will form a relational (old) psychological contract.</w:t>
      </w:r>
    </w:p>
    <w:p w:rsidR="0098081B" w:rsidRPr="006078E3" w:rsidRDefault="0098081B" w:rsidP="00F33CBA">
      <w:pPr>
        <w:jc w:val="both"/>
        <w:rPr>
          <w:sz w:val="20"/>
          <w:szCs w:val="20"/>
          <w:lang w:val="en-GB"/>
        </w:rPr>
      </w:pPr>
    </w:p>
    <w:p w:rsidR="001D3D90" w:rsidRPr="006078E3" w:rsidRDefault="002B13BB" w:rsidP="00F33CBA">
      <w:pPr>
        <w:rPr>
          <w:b/>
          <w:sz w:val="22"/>
          <w:szCs w:val="22"/>
          <w:lang w:val="en-GB"/>
        </w:rPr>
      </w:pPr>
      <w:r w:rsidRPr="006078E3">
        <w:rPr>
          <w:b/>
          <w:sz w:val="22"/>
          <w:szCs w:val="22"/>
          <w:lang w:val="en-GB"/>
        </w:rPr>
        <w:t xml:space="preserve">3.2. </w:t>
      </w:r>
      <w:r w:rsidR="00B955DF" w:rsidRPr="006078E3">
        <w:rPr>
          <w:b/>
          <w:sz w:val="22"/>
          <w:szCs w:val="22"/>
          <w:lang w:val="en-GB"/>
        </w:rPr>
        <w:t>Research Methods</w:t>
      </w:r>
    </w:p>
    <w:p w:rsidR="002D3063" w:rsidRPr="006078E3" w:rsidRDefault="002D3063" w:rsidP="00F33CBA">
      <w:pPr>
        <w:rPr>
          <w:b/>
          <w:sz w:val="20"/>
          <w:szCs w:val="20"/>
          <w:lang w:val="en-GB"/>
        </w:rPr>
      </w:pPr>
    </w:p>
    <w:p w:rsidR="00BF5871" w:rsidRPr="006078E3" w:rsidRDefault="00BF5871" w:rsidP="00F33CBA">
      <w:pPr>
        <w:jc w:val="both"/>
        <w:rPr>
          <w:sz w:val="20"/>
          <w:szCs w:val="20"/>
          <w:lang w:val="en-GB"/>
        </w:rPr>
      </w:pPr>
      <w:r w:rsidRPr="006078E3">
        <w:rPr>
          <w:sz w:val="20"/>
          <w:szCs w:val="20"/>
          <w:lang w:val="en-GB"/>
        </w:rPr>
        <w:t>To assess the content of the psychological contract, a questionnaire was created based on the one used by Denise M. Rousseau in her research [21]</w:t>
      </w:r>
      <w:r w:rsidR="000F5D4F" w:rsidRPr="006078E3">
        <w:rPr>
          <w:sz w:val="20"/>
          <w:szCs w:val="20"/>
          <w:lang w:val="en-GB"/>
        </w:rPr>
        <w:t>.</w:t>
      </w:r>
      <w:r w:rsidRPr="006078E3">
        <w:rPr>
          <w:sz w:val="20"/>
          <w:szCs w:val="20"/>
          <w:lang w:val="en-GB"/>
        </w:rPr>
        <w:t xml:space="preserve"> In addition to questions related to the content of the psychological contract, the questionnaire also includes socio</w:t>
      </w:r>
      <w:r w:rsidR="0042705E" w:rsidRPr="006078E3">
        <w:rPr>
          <w:sz w:val="20"/>
          <w:szCs w:val="20"/>
          <w:lang w:val="en-GB"/>
        </w:rPr>
        <w:t>-</w:t>
      </w:r>
      <w:r w:rsidRPr="006078E3">
        <w:rPr>
          <w:sz w:val="20"/>
          <w:szCs w:val="20"/>
          <w:lang w:val="en-GB"/>
        </w:rPr>
        <w:t>demographic questions. The survey of the target group of respondents was conducted via social networks and e-mail. An appropriate form of an online questionnaire has been created for this purpose.</w:t>
      </w:r>
    </w:p>
    <w:p w:rsidR="00BF5871" w:rsidRPr="006078E3" w:rsidRDefault="00BF5871" w:rsidP="00F33CBA">
      <w:pPr>
        <w:jc w:val="both"/>
        <w:rPr>
          <w:sz w:val="20"/>
          <w:szCs w:val="20"/>
          <w:lang w:val="en-GB"/>
        </w:rPr>
      </w:pPr>
      <w:r w:rsidRPr="006078E3">
        <w:rPr>
          <w:sz w:val="20"/>
          <w:szCs w:val="20"/>
          <w:lang w:val="en-GB"/>
        </w:rPr>
        <w:t>The questionnaire consists of three parts and contains elimination questions. The first part of the survey questionnaire deals with socio-demographic questions that include gender, age, education, length of service and salary. The second and third parts of the questionnaire refer to the content of the psychological contract</w:t>
      </w:r>
      <w:r w:rsidR="00482893" w:rsidRPr="006078E3">
        <w:rPr>
          <w:sz w:val="20"/>
          <w:szCs w:val="20"/>
          <w:lang w:val="en-GB"/>
        </w:rPr>
        <w:t>,</w:t>
      </w:r>
      <w:r w:rsidRPr="006078E3">
        <w:rPr>
          <w:sz w:val="20"/>
          <w:szCs w:val="20"/>
          <w:lang w:val="en-GB"/>
        </w:rPr>
        <w:t xml:space="preserve"> and there are questions about the intentions to leave the </w:t>
      </w:r>
      <w:r w:rsidR="00D038B4" w:rsidRPr="006078E3">
        <w:rPr>
          <w:sz w:val="20"/>
          <w:szCs w:val="20"/>
          <w:lang w:val="en-GB"/>
        </w:rPr>
        <w:t>organisation</w:t>
      </w:r>
      <w:r w:rsidRPr="006078E3">
        <w:rPr>
          <w:sz w:val="20"/>
          <w:szCs w:val="20"/>
          <w:lang w:val="en-GB"/>
        </w:rPr>
        <w:t xml:space="preserve">, the degree of loyalty, job satisfaction and opportunities for progress, investing in personal development and the like. Specifically, the second part of the questionnaire examines the beliefs about the </w:t>
      </w:r>
      <w:r w:rsidR="002C02D8" w:rsidRPr="006078E3">
        <w:rPr>
          <w:sz w:val="20"/>
          <w:szCs w:val="20"/>
          <w:lang w:val="en-GB"/>
        </w:rPr>
        <w:t>employer's</w:t>
      </w:r>
      <w:r w:rsidRPr="006078E3">
        <w:rPr>
          <w:sz w:val="20"/>
          <w:szCs w:val="20"/>
          <w:lang w:val="en-GB"/>
        </w:rPr>
        <w:t xml:space="preserve"> obligations to the employee, while the third part examines the </w:t>
      </w:r>
      <w:r w:rsidR="002C02D8" w:rsidRPr="006078E3">
        <w:rPr>
          <w:sz w:val="20"/>
          <w:szCs w:val="20"/>
          <w:lang w:val="en-GB"/>
        </w:rPr>
        <w:t>employee's</w:t>
      </w:r>
      <w:r w:rsidRPr="006078E3">
        <w:rPr>
          <w:sz w:val="20"/>
          <w:szCs w:val="20"/>
          <w:lang w:val="en-GB"/>
        </w:rPr>
        <w:t xml:space="preserve"> beliefs about his obligations to the employer. The Likert scale from 1 (</w:t>
      </w:r>
      <w:r w:rsidR="002C02D8" w:rsidRPr="006078E3">
        <w:rPr>
          <w:sz w:val="20"/>
          <w:szCs w:val="20"/>
          <w:lang w:val="en-GB"/>
        </w:rPr>
        <w:t>"</w:t>
      </w:r>
      <w:r w:rsidRPr="006078E3">
        <w:rPr>
          <w:sz w:val="20"/>
          <w:szCs w:val="20"/>
          <w:lang w:val="en-GB"/>
        </w:rPr>
        <w:t>not at all</w:t>
      </w:r>
      <w:r w:rsidR="002C02D8" w:rsidRPr="006078E3">
        <w:rPr>
          <w:sz w:val="20"/>
          <w:szCs w:val="20"/>
          <w:lang w:val="en-GB"/>
        </w:rPr>
        <w:t>"</w:t>
      </w:r>
      <w:r w:rsidRPr="006078E3">
        <w:rPr>
          <w:sz w:val="20"/>
          <w:szCs w:val="20"/>
          <w:lang w:val="en-GB"/>
        </w:rPr>
        <w:t>) to 5 (</w:t>
      </w:r>
      <w:r w:rsidR="002C02D8" w:rsidRPr="006078E3">
        <w:rPr>
          <w:sz w:val="20"/>
          <w:szCs w:val="20"/>
          <w:lang w:val="en-GB"/>
        </w:rPr>
        <w:t>"</w:t>
      </w:r>
      <w:r w:rsidRPr="006078E3">
        <w:rPr>
          <w:sz w:val="20"/>
          <w:szCs w:val="20"/>
          <w:lang w:val="en-GB"/>
        </w:rPr>
        <w:t>largely</w:t>
      </w:r>
      <w:r w:rsidR="002C02D8" w:rsidRPr="006078E3">
        <w:rPr>
          <w:sz w:val="20"/>
          <w:szCs w:val="20"/>
          <w:lang w:val="en-GB"/>
        </w:rPr>
        <w:t>"</w:t>
      </w:r>
      <w:r w:rsidRPr="006078E3">
        <w:rPr>
          <w:sz w:val="20"/>
          <w:szCs w:val="20"/>
          <w:lang w:val="en-GB"/>
        </w:rPr>
        <w:t xml:space="preserve">) was used to evaluate the answers to the questions. If the respondents gave </w:t>
      </w:r>
      <w:r w:rsidR="00E56E90" w:rsidRPr="006078E3">
        <w:rPr>
          <w:sz w:val="20"/>
          <w:szCs w:val="20"/>
          <w:lang w:val="en-GB"/>
        </w:rPr>
        <w:t>scores</w:t>
      </w:r>
      <w:r w:rsidRPr="006078E3">
        <w:rPr>
          <w:sz w:val="20"/>
          <w:szCs w:val="20"/>
          <w:lang w:val="en-GB"/>
        </w:rPr>
        <w:t xml:space="preserve"> of three or more, we consider that the corresponding statement fully </w:t>
      </w:r>
      <w:r w:rsidR="00D038B4" w:rsidRPr="006078E3">
        <w:rPr>
          <w:sz w:val="20"/>
          <w:szCs w:val="20"/>
          <w:lang w:val="en-GB"/>
        </w:rPr>
        <w:t>characterises</w:t>
      </w:r>
      <w:r w:rsidRPr="006078E3">
        <w:rPr>
          <w:sz w:val="20"/>
          <w:szCs w:val="20"/>
          <w:lang w:val="en-GB"/>
        </w:rPr>
        <w:t xml:space="preserve"> them, the statement with a </w:t>
      </w:r>
      <w:r w:rsidR="00E56E90" w:rsidRPr="006078E3">
        <w:rPr>
          <w:sz w:val="20"/>
          <w:szCs w:val="20"/>
          <w:lang w:val="en-GB"/>
        </w:rPr>
        <w:t>score</w:t>
      </w:r>
      <w:r w:rsidRPr="006078E3">
        <w:rPr>
          <w:sz w:val="20"/>
          <w:szCs w:val="20"/>
          <w:lang w:val="en-GB"/>
        </w:rPr>
        <w:t xml:space="preserve"> of two to three partially </w:t>
      </w:r>
      <w:r w:rsidR="00D038B4" w:rsidRPr="006078E3">
        <w:rPr>
          <w:sz w:val="20"/>
          <w:szCs w:val="20"/>
          <w:lang w:val="en-GB"/>
        </w:rPr>
        <w:t>characterises</w:t>
      </w:r>
      <w:r w:rsidRPr="006078E3">
        <w:rPr>
          <w:sz w:val="20"/>
          <w:szCs w:val="20"/>
          <w:lang w:val="en-GB"/>
        </w:rPr>
        <w:t xml:space="preserve"> them, while the statement that received a </w:t>
      </w:r>
      <w:r w:rsidR="00E56E90" w:rsidRPr="006078E3">
        <w:rPr>
          <w:sz w:val="20"/>
          <w:szCs w:val="20"/>
          <w:lang w:val="en-GB"/>
        </w:rPr>
        <w:t>score</w:t>
      </w:r>
      <w:r w:rsidRPr="006078E3">
        <w:rPr>
          <w:sz w:val="20"/>
          <w:szCs w:val="20"/>
          <w:lang w:val="en-GB"/>
        </w:rPr>
        <w:t xml:space="preserve"> of less than two does not </w:t>
      </w:r>
      <w:r w:rsidR="00D038B4" w:rsidRPr="006078E3">
        <w:rPr>
          <w:sz w:val="20"/>
          <w:szCs w:val="20"/>
          <w:lang w:val="en-GB"/>
        </w:rPr>
        <w:t>characterise</w:t>
      </w:r>
      <w:r w:rsidRPr="006078E3">
        <w:rPr>
          <w:sz w:val="20"/>
          <w:szCs w:val="20"/>
          <w:lang w:val="en-GB"/>
        </w:rPr>
        <w:t xml:space="preserve"> them at all. In the analysis of the collected data, and for the purpose of proving the assumed hypotheses, the coefficient of linear correlation and χ2 test was used, and the calculation was performed with the help of IBM SPSS Statistics 20.</w:t>
      </w:r>
    </w:p>
    <w:p w:rsidR="00BF5871" w:rsidRPr="006078E3" w:rsidRDefault="00BF5871" w:rsidP="00F33CBA">
      <w:pPr>
        <w:jc w:val="both"/>
        <w:rPr>
          <w:sz w:val="20"/>
          <w:szCs w:val="20"/>
          <w:lang w:val="en-GB"/>
        </w:rPr>
      </w:pPr>
      <w:r w:rsidRPr="006078E3">
        <w:rPr>
          <w:sz w:val="20"/>
          <w:szCs w:val="20"/>
          <w:lang w:val="en-GB"/>
        </w:rPr>
        <w:t xml:space="preserve">In [22], it is shown how the analysis is performed using the χ2 test. Using the χ2 test, we examined whether there is a relationship between age and attitude of employees for each question from the survey questionnaire. In Hypothesis Ho, we stated the assumption that the answer does not depend on the age of the respondents, while in Hypothesis H1 there is an opposite statement. The critical values ​​for the χ2 test were obtained from the table of critical values ​​according to the pattern χ2 </w:t>
      </w:r>
      <w:r w:rsidRPr="006078E3">
        <w:rPr>
          <w:sz w:val="20"/>
          <w:szCs w:val="20"/>
          <w:vertAlign w:val="subscript"/>
          <w:lang w:val="en-GB"/>
        </w:rPr>
        <w:t>(r-1) (s-1);</w:t>
      </w:r>
      <w:r w:rsidR="001A1EA9" w:rsidRPr="006078E3">
        <w:rPr>
          <w:sz w:val="20"/>
          <w:szCs w:val="20"/>
          <w:vertAlign w:val="subscript"/>
          <w:lang w:val="en-GB"/>
        </w:rPr>
        <w:sym w:font="Symbol" w:char="F061"/>
      </w:r>
      <w:r w:rsidR="001A1EA9" w:rsidRPr="006078E3">
        <w:rPr>
          <w:sz w:val="20"/>
          <w:szCs w:val="20"/>
          <w:lang w:val="en-GB"/>
        </w:rPr>
        <w:t xml:space="preserve">. </w:t>
      </w:r>
      <w:r w:rsidRPr="006078E3">
        <w:rPr>
          <w:sz w:val="20"/>
          <w:szCs w:val="20"/>
          <w:lang w:val="en-GB"/>
        </w:rPr>
        <w:t xml:space="preserve">If the value obtained by the χ2 test is less than the critical value, we will accept hypothesis H0, which states that the </w:t>
      </w:r>
      <w:r w:rsidR="002C02D8" w:rsidRPr="006078E3">
        <w:rPr>
          <w:sz w:val="20"/>
          <w:szCs w:val="20"/>
          <w:lang w:val="en-GB"/>
        </w:rPr>
        <w:t>respondents'</w:t>
      </w:r>
      <w:r w:rsidR="003E32F8" w:rsidRPr="006078E3">
        <w:rPr>
          <w:sz w:val="20"/>
          <w:szCs w:val="20"/>
          <w:lang w:val="en-GB"/>
        </w:rPr>
        <w:t xml:space="preserve"> </w:t>
      </w:r>
      <w:r w:rsidRPr="006078E3">
        <w:rPr>
          <w:sz w:val="20"/>
          <w:szCs w:val="20"/>
          <w:lang w:val="en-GB"/>
        </w:rPr>
        <w:t xml:space="preserve">answers do not depend on their age, and if the value obtained by the χ2 test is higher than the critical value, we will accept hypothesis H1, which states that the </w:t>
      </w:r>
      <w:r w:rsidR="002C02D8" w:rsidRPr="006078E3">
        <w:rPr>
          <w:sz w:val="20"/>
          <w:szCs w:val="20"/>
          <w:lang w:val="en-GB"/>
        </w:rPr>
        <w:t>respondents'</w:t>
      </w:r>
      <w:r w:rsidRPr="006078E3">
        <w:rPr>
          <w:sz w:val="20"/>
          <w:szCs w:val="20"/>
          <w:lang w:val="en-GB"/>
        </w:rPr>
        <w:t xml:space="preserve"> answers depend on their age.</w:t>
      </w:r>
    </w:p>
    <w:p w:rsidR="005320EE" w:rsidRPr="006078E3" w:rsidRDefault="00BF5871" w:rsidP="00F33CBA">
      <w:pPr>
        <w:jc w:val="both"/>
        <w:rPr>
          <w:sz w:val="20"/>
          <w:szCs w:val="20"/>
          <w:lang w:val="en-GB"/>
        </w:rPr>
      </w:pPr>
      <w:r w:rsidRPr="006078E3">
        <w:rPr>
          <w:sz w:val="20"/>
          <w:szCs w:val="20"/>
          <w:lang w:val="en-GB"/>
        </w:rPr>
        <w:t>According to [23], the linear correlation coefficient is a measure of the strength of the linear relationship between two variables, X and Y. In [2</w:t>
      </w:r>
      <w:r w:rsidR="009A64C5">
        <w:rPr>
          <w:sz w:val="20"/>
          <w:szCs w:val="20"/>
          <w:lang w:val="en-GB"/>
        </w:rPr>
        <w:t>4</w:t>
      </w:r>
      <w:r w:rsidRPr="006078E3">
        <w:rPr>
          <w:sz w:val="20"/>
          <w:szCs w:val="20"/>
          <w:lang w:val="en-GB"/>
        </w:rPr>
        <w:t xml:space="preserve">] it is pointed out that </w:t>
      </w:r>
      <w:r w:rsidR="002C02D8" w:rsidRPr="006078E3">
        <w:rPr>
          <w:sz w:val="20"/>
          <w:szCs w:val="20"/>
          <w:lang w:val="en-GB"/>
        </w:rPr>
        <w:t>Pearson's</w:t>
      </w:r>
      <w:r w:rsidRPr="006078E3">
        <w:rPr>
          <w:sz w:val="20"/>
          <w:szCs w:val="20"/>
          <w:lang w:val="en-GB"/>
        </w:rPr>
        <w:t xml:space="preserve"> linear correlation coefficient is a number that shows the direction and strength of the statistical relationship between the two observed variables. According to [25], a value of the correlation coefficient less than 0.2 indicates that there is a </w:t>
      </w:r>
      <w:r w:rsidR="009F3D4F" w:rsidRPr="006078E3">
        <w:rPr>
          <w:sz w:val="20"/>
          <w:szCs w:val="20"/>
          <w:lang w:val="en-GB"/>
        </w:rPr>
        <w:t>weak</w:t>
      </w:r>
      <w:r w:rsidRPr="006078E3">
        <w:rPr>
          <w:sz w:val="20"/>
          <w:szCs w:val="20"/>
          <w:lang w:val="en-GB"/>
        </w:rPr>
        <w:t xml:space="preserve"> direct correlation. The value of the correlation coefficient from 0.2 to 0.5 indicates that there is a </w:t>
      </w:r>
      <w:r w:rsidR="009F3D4F" w:rsidRPr="006078E3">
        <w:rPr>
          <w:sz w:val="20"/>
          <w:szCs w:val="20"/>
          <w:lang w:val="en-GB"/>
        </w:rPr>
        <w:t>moderate</w:t>
      </w:r>
      <w:r w:rsidRPr="006078E3">
        <w:rPr>
          <w:sz w:val="20"/>
          <w:szCs w:val="20"/>
          <w:lang w:val="en-GB"/>
        </w:rPr>
        <w:t xml:space="preserve"> direct correlation. If the correlation coefficient has a value from 0.5 to 0.7, then there is a significant direct correlation, from 0.7 to 0.9 </w:t>
      </w:r>
      <w:r w:rsidR="00035BEB" w:rsidRPr="006078E3">
        <w:rPr>
          <w:sz w:val="20"/>
          <w:szCs w:val="20"/>
          <w:lang w:val="en-GB"/>
        </w:rPr>
        <w:t>strong</w:t>
      </w:r>
      <w:r w:rsidRPr="006078E3">
        <w:rPr>
          <w:sz w:val="20"/>
          <w:szCs w:val="20"/>
          <w:lang w:val="en-GB"/>
        </w:rPr>
        <w:t xml:space="preserve"> direct correlation, while at values ​​over 0.9 there is a very </w:t>
      </w:r>
      <w:r w:rsidR="00CF00CF" w:rsidRPr="006078E3">
        <w:rPr>
          <w:sz w:val="20"/>
          <w:szCs w:val="20"/>
          <w:lang w:val="en-GB"/>
        </w:rPr>
        <w:t>strong</w:t>
      </w:r>
      <w:r w:rsidRPr="006078E3">
        <w:rPr>
          <w:sz w:val="20"/>
          <w:szCs w:val="20"/>
          <w:lang w:val="en-GB"/>
        </w:rPr>
        <w:t xml:space="preserve"> direct correlation. The values ​​for inverse correlation are interpreted in the same way by the difference that they then have a minus sign.</w:t>
      </w:r>
    </w:p>
    <w:p w:rsidR="001A1EA9" w:rsidRPr="006078E3" w:rsidRDefault="001A1EA9" w:rsidP="00F33CBA">
      <w:pPr>
        <w:jc w:val="both"/>
        <w:rPr>
          <w:rFonts w:eastAsia="TimesNewRomanPSMT"/>
          <w:sz w:val="20"/>
          <w:szCs w:val="20"/>
          <w:lang w:val="en-GB"/>
        </w:rPr>
      </w:pPr>
    </w:p>
    <w:p w:rsidR="00BE74D1" w:rsidRPr="006078E3" w:rsidRDefault="003A3431" w:rsidP="00F33CBA">
      <w:pPr>
        <w:rPr>
          <w:b/>
          <w:sz w:val="22"/>
          <w:szCs w:val="22"/>
          <w:lang w:val="en-GB"/>
        </w:rPr>
      </w:pPr>
      <w:r w:rsidRPr="006078E3">
        <w:rPr>
          <w:b/>
          <w:sz w:val="22"/>
          <w:szCs w:val="22"/>
          <w:lang w:val="en-GB"/>
        </w:rPr>
        <w:t xml:space="preserve">3.3. </w:t>
      </w:r>
      <w:r w:rsidR="005E2132" w:rsidRPr="006078E3">
        <w:rPr>
          <w:b/>
          <w:sz w:val="22"/>
          <w:szCs w:val="22"/>
          <w:lang w:val="en-GB"/>
        </w:rPr>
        <w:t>Sample</w:t>
      </w:r>
    </w:p>
    <w:p w:rsidR="005320EE" w:rsidRPr="006078E3" w:rsidRDefault="005320EE" w:rsidP="00F33CBA">
      <w:pPr>
        <w:pStyle w:val="Default"/>
        <w:jc w:val="both"/>
        <w:rPr>
          <w:iCs/>
          <w:color w:val="auto"/>
          <w:sz w:val="20"/>
          <w:szCs w:val="20"/>
          <w:lang w:val="en-GB"/>
        </w:rPr>
      </w:pPr>
    </w:p>
    <w:p w:rsidR="005E2132" w:rsidRPr="006078E3" w:rsidRDefault="005E2132" w:rsidP="00F33CBA">
      <w:pPr>
        <w:pStyle w:val="Default"/>
        <w:jc w:val="both"/>
        <w:rPr>
          <w:iCs/>
          <w:color w:val="auto"/>
          <w:sz w:val="20"/>
          <w:szCs w:val="20"/>
          <w:lang w:val="en-GB"/>
        </w:rPr>
      </w:pPr>
      <w:r w:rsidRPr="006078E3">
        <w:rPr>
          <w:iCs/>
          <w:color w:val="auto"/>
          <w:sz w:val="20"/>
          <w:szCs w:val="20"/>
          <w:lang w:val="en-GB"/>
        </w:rPr>
        <w:t>The survey was conducted on a suitable sample of employed persons in primary school</w:t>
      </w:r>
      <w:r w:rsidR="00B127F9" w:rsidRPr="006078E3">
        <w:rPr>
          <w:iCs/>
          <w:color w:val="auto"/>
          <w:sz w:val="20"/>
          <w:szCs w:val="20"/>
          <w:lang w:val="en-GB"/>
        </w:rPr>
        <w:t xml:space="preserve"> and college</w:t>
      </w:r>
      <w:r w:rsidRPr="006078E3">
        <w:rPr>
          <w:iCs/>
          <w:color w:val="auto"/>
          <w:sz w:val="20"/>
          <w:szCs w:val="20"/>
          <w:lang w:val="en-GB"/>
        </w:rPr>
        <w:t xml:space="preserve"> in Leskovac and </w:t>
      </w:r>
      <w:r w:rsidR="0008317F" w:rsidRPr="006078E3">
        <w:rPr>
          <w:iCs/>
          <w:color w:val="auto"/>
          <w:sz w:val="20"/>
          <w:szCs w:val="20"/>
          <w:lang w:val="en-GB"/>
        </w:rPr>
        <w:t>high</w:t>
      </w:r>
      <w:r w:rsidRPr="006078E3">
        <w:rPr>
          <w:iCs/>
          <w:color w:val="auto"/>
          <w:sz w:val="20"/>
          <w:szCs w:val="20"/>
          <w:lang w:val="en-GB"/>
        </w:rPr>
        <w:t xml:space="preserve"> school in Vlasotince. A total of 115 employees were surveyed, of which 52 were male. The average age of the respondents was 43.74 years (SD = 8.25 years). Women are slightly younger than average (Mean = 42 years; SD = 7.46), while the average age of men is 45 years with a minimum average deviation of 7.46 years. The average length of service of all respondents is 12 years (SD = 0.32). </w:t>
      </w:r>
      <w:r w:rsidR="00C35D7B" w:rsidRPr="006078E3">
        <w:rPr>
          <w:iCs/>
          <w:color w:val="auto"/>
          <w:sz w:val="20"/>
          <w:szCs w:val="20"/>
          <w:lang w:val="en-GB"/>
        </w:rPr>
        <w:t>Approximately</w:t>
      </w:r>
      <w:r w:rsidRPr="006078E3">
        <w:rPr>
          <w:iCs/>
          <w:color w:val="auto"/>
          <w:sz w:val="20"/>
          <w:szCs w:val="20"/>
          <w:lang w:val="en-GB"/>
        </w:rPr>
        <w:t xml:space="preserve"> 50% of respondents have more than 10 years of work experience (which also applies to women), of which 93% are employed </w:t>
      </w:r>
      <w:r w:rsidR="00115273" w:rsidRPr="006078E3">
        <w:rPr>
          <w:iCs/>
          <w:color w:val="auto"/>
          <w:sz w:val="20"/>
          <w:szCs w:val="20"/>
          <w:lang w:val="en-GB"/>
        </w:rPr>
        <w:t>indefinitely</w:t>
      </w:r>
      <w:r w:rsidRPr="006078E3">
        <w:rPr>
          <w:iCs/>
          <w:color w:val="auto"/>
          <w:sz w:val="20"/>
          <w:szCs w:val="20"/>
          <w:lang w:val="en-GB"/>
        </w:rPr>
        <w:t>. About 42% of men have more than 10 years of work experience, of which 82% are employed indefinitely. The analysis of the sample according to the level of education shows that highly educated employees make up 83.48%</w:t>
      </w:r>
      <w:r w:rsidR="00CA685D" w:rsidRPr="006078E3">
        <w:rPr>
          <w:iCs/>
          <w:color w:val="auto"/>
          <w:sz w:val="20"/>
          <w:szCs w:val="20"/>
          <w:lang w:val="en-GB"/>
        </w:rPr>
        <w:t xml:space="preserve"> of the sample</w:t>
      </w:r>
      <w:r w:rsidRPr="006078E3">
        <w:rPr>
          <w:iCs/>
          <w:color w:val="auto"/>
          <w:sz w:val="20"/>
          <w:szCs w:val="20"/>
          <w:lang w:val="en-GB"/>
        </w:rPr>
        <w:t xml:space="preserve">, of which slightly more than half are women. When it comes to marital status, 76% of respondents are married or living with a partner in a marriage community, but with equal participation of both partners. Observing the career development of </w:t>
      </w:r>
      <w:r w:rsidR="00254510" w:rsidRPr="006078E3">
        <w:rPr>
          <w:iCs/>
          <w:color w:val="auto"/>
          <w:sz w:val="20"/>
          <w:szCs w:val="20"/>
          <w:lang w:val="en-GB"/>
        </w:rPr>
        <w:t>employees and</w:t>
      </w:r>
      <w:r w:rsidRPr="006078E3">
        <w:rPr>
          <w:iCs/>
          <w:color w:val="auto"/>
          <w:sz w:val="20"/>
          <w:szCs w:val="20"/>
          <w:lang w:val="en-GB"/>
        </w:rPr>
        <w:t xml:space="preserve"> based on the results obtained from the survey analysis, we notice that 35% of respondents (of which 63% are women) kept their first job until the day of completing the survey questionnaire.</w:t>
      </w:r>
    </w:p>
    <w:p w:rsidR="00DF5C18" w:rsidRPr="006078E3" w:rsidRDefault="00DF5C18" w:rsidP="00F33CBA">
      <w:pPr>
        <w:pStyle w:val="Default"/>
        <w:jc w:val="both"/>
        <w:rPr>
          <w:color w:val="auto"/>
          <w:sz w:val="20"/>
          <w:szCs w:val="20"/>
          <w:lang w:val="en-GB"/>
        </w:rPr>
      </w:pPr>
      <w:r w:rsidRPr="006078E3">
        <w:rPr>
          <w:iCs/>
          <w:color w:val="auto"/>
          <w:sz w:val="20"/>
          <w:szCs w:val="20"/>
          <w:lang w:val="en-GB"/>
        </w:rPr>
        <w:t xml:space="preserve">The results of descriptive statistics by gender for respondents belonging to the age group marked as Generation Y are given in Tables </w:t>
      </w:r>
      <w:r>
        <w:rPr>
          <w:iCs/>
          <w:color w:val="auto"/>
          <w:sz w:val="20"/>
          <w:szCs w:val="20"/>
          <w:lang w:val="en-GB"/>
        </w:rPr>
        <w:t>1</w:t>
      </w:r>
      <w:r w:rsidRPr="006078E3">
        <w:rPr>
          <w:iCs/>
          <w:color w:val="auto"/>
          <w:sz w:val="20"/>
          <w:szCs w:val="20"/>
          <w:lang w:val="en-GB"/>
        </w:rPr>
        <w:t xml:space="preserve"> and </w:t>
      </w:r>
      <w:r>
        <w:rPr>
          <w:iCs/>
          <w:color w:val="auto"/>
          <w:sz w:val="20"/>
          <w:szCs w:val="20"/>
          <w:lang w:val="en-GB"/>
        </w:rPr>
        <w:t>2</w:t>
      </w:r>
      <w:r w:rsidRPr="006078E3">
        <w:rPr>
          <w:iCs/>
          <w:color w:val="auto"/>
          <w:sz w:val="20"/>
          <w:szCs w:val="20"/>
          <w:lang w:val="en-GB"/>
        </w:rPr>
        <w:t>.</w:t>
      </w:r>
    </w:p>
    <w:p w:rsidR="005E2132" w:rsidRPr="006078E3" w:rsidRDefault="005E2132" w:rsidP="00F33CBA">
      <w:pPr>
        <w:pStyle w:val="Default"/>
        <w:jc w:val="both"/>
        <w:rPr>
          <w:iCs/>
          <w:color w:val="auto"/>
          <w:sz w:val="20"/>
          <w:szCs w:val="20"/>
          <w:lang w:val="en-GB"/>
        </w:rPr>
      </w:pPr>
      <w:r w:rsidRPr="006078E3">
        <w:rPr>
          <w:iCs/>
          <w:color w:val="auto"/>
          <w:sz w:val="20"/>
          <w:szCs w:val="20"/>
          <w:lang w:val="en-GB"/>
        </w:rPr>
        <w:t xml:space="preserve">We notice that for all questions concerning the old psychological contract, there are answers greater than 3 and range from 3.15-4.50. Based on the previously defined criteria, we can say that these statements fully </w:t>
      </w:r>
      <w:r w:rsidR="00D038B4" w:rsidRPr="006078E3">
        <w:rPr>
          <w:iCs/>
          <w:color w:val="auto"/>
          <w:sz w:val="20"/>
          <w:szCs w:val="20"/>
          <w:lang w:val="en-GB"/>
        </w:rPr>
        <w:t>characterise</w:t>
      </w:r>
      <w:r w:rsidRPr="006078E3">
        <w:rPr>
          <w:iCs/>
          <w:color w:val="auto"/>
          <w:sz w:val="20"/>
          <w:szCs w:val="20"/>
          <w:lang w:val="en-GB"/>
        </w:rPr>
        <w:t xml:space="preserve"> the respondents of the Generation Y group. The analysis of the answers given by the respondents from the Generation Y group showed that ten out of seventeen questions related to the new psychological contract identified scores higher than three</w:t>
      </w:r>
      <w:r w:rsidR="00806C55" w:rsidRPr="006078E3">
        <w:rPr>
          <w:iCs/>
          <w:color w:val="auto"/>
          <w:sz w:val="20"/>
          <w:szCs w:val="20"/>
          <w:lang w:val="en-GB"/>
        </w:rPr>
        <w:t>, but</w:t>
      </w:r>
      <w:r w:rsidRPr="006078E3">
        <w:rPr>
          <w:iCs/>
          <w:color w:val="auto"/>
          <w:sz w:val="20"/>
          <w:szCs w:val="20"/>
          <w:lang w:val="en-GB"/>
        </w:rPr>
        <w:t xml:space="preserve"> less than four</w:t>
      </w:r>
      <w:r w:rsidR="00136825" w:rsidRPr="006078E3">
        <w:rPr>
          <w:iCs/>
          <w:color w:val="auto"/>
          <w:sz w:val="20"/>
          <w:szCs w:val="20"/>
          <w:lang w:val="en-GB"/>
        </w:rPr>
        <w:t>,</w:t>
      </w:r>
      <w:r w:rsidRPr="006078E3">
        <w:rPr>
          <w:iCs/>
          <w:color w:val="auto"/>
          <w:sz w:val="20"/>
          <w:szCs w:val="20"/>
          <w:lang w:val="en-GB"/>
        </w:rPr>
        <w:t xml:space="preserve"> and </w:t>
      </w:r>
      <w:r w:rsidR="00136825" w:rsidRPr="006078E3">
        <w:rPr>
          <w:iCs/>
          <w:color w:val="auto"/>
          <w:sz w:val="20"/>
          <w:szCs w:val="20"/>
          <w:lang w:val="en-GB"/>
        </w:rPr>
        <w:t>based on</w:t>
      </w:r>
      <w:r w:rsidRPr="006078E3">
        <w:rPr>
          <w:iCs/>
          <w:color w:val="auto"/>
          <w:sz w:val="20"/>
          <w:szCs w:val="20"/>
          <w:lang w:val="en-GB"/>
        </w:rPr>
        <w:t xml:space="preserve"> them</w:t>
      </w:r>
      <w:r w:rsidR="00136825" w:rsidRPr="006078E3">
        <w:rPr>
          <w:iCs/>
          <w:color w:val="auto"/>
          <w:sz w:val="20"/>
          <w:szCs w:val="20"/>
          <w:lang w:val="en-GB"/>
        </w:rPr>
        <w:t>,</w:t>
      </w:r>
      <w:r w:rsidRPr="006078E3">
        <w:rPr>
          <w:iCs/>
          <w:color w:val="auto"/>
          <w:sz w:val="20"/>
          <w:szCs w:val="20"/>
          <w:lang w:val="en-GB"/>
        </w:rPr>
        <w:t xml:space="preserve"> it is concluded that they also significantly </w:t>
      </w:r>
      <w:r w:rsidR="00D038B4" w:rsidRPr="006078E3">
        <w:rPr>
          <w:iCs/>
          <w:color w:val="auto"/>
          <w:sz w:val="20"/>
          <w:szCs w:val="20"/>
          <w:lang w:val="en-GB"/>
        </w:rPr>
        <w:t>characterise</w:t>
      </w:r>
      <w:r w:rsidRPr="006078E3">
        <w:rPr>
          <w:iCs/>
          <w:color w:val="auto"/>
          <w:sz w:val="20"/>
          <w:szCs w:val="20"/>
          <w:lang w:val="en-GB"/>
        </w:rPr>
        <w:t xml:space="preserve"> </w:t>
      </w:r>
      <w:r w:rsidR="0070080F" w:rsidRPr="006078E3">
        <w:rPr>
          <w:iCs/>
          <w:color w:val="auto"/>
          <w:sz w:val="20"/>
          <w:szCs w:val="20"/>
          <w:lang w:val="en-GB"/>
        </w:rPr>
        <w:t>the group</w:t>
      </w:r>
      <w:r w:rsidRPr="006078E3">
        <w:rPr>
          <w:iCs/>
          <w:color w:val="auto"/>
          <w:sz w:val="20"/>
          <w:szCs w:val="20"/>
          <w:lang w:val="en-GB"/>
        </w:rPr>
        <w:t xml:space="preserve">, while the </w:t>
      </w:r>
      <w:r w:rsidRPr="006078E3">
        <w:rPr>
          <w:iCs/>
          <w:color w:val="auto"/>
          <w:sz w:val="20"/>
          <w:szCs w:val="20"/>
          <w:lang w:val="en-GB"/>
        </w:rPr>
        <w:lastRenderedPageBreak/>
        <w:t xml:space="preserve">remaining seven statements partially </w:t>
      </w:r>
      <w:r w:rsidR="00D038B4" w:rsidRPr="006078E3">
        <w:rPr>
          <w:iCs/>
          <w:color w:val="auto"/>
          <w:sz w:val="20"/>
          <w:szCs w:val="20"/>
          <w:lang w:val="en-GB"/>
        </w:rPr>
        <w:t>characterise</w:t>
      </w:r>
      <w:r w:rsidRPr="006078E3">
        <w:rPr>
          <w:iCs/>
          <w:color w:val="auto"/>
          <w:sz w:val="20"/>
          <w:szCs w:val="20"/>
          <w:lang w:val="en-GB"/>
        </w:rPr>
        <w:t xml:space="preserve"> them. These ten issues relate to limited work responsibilities, performing precisely defined tasks in accordance with the employment contract, the ability to leave </w:t>
      </w:r>
      <w:r w:rsidR="009E0D84" w:rsidRPr="006078E3">
        <w:rPr>
          <w:iCs/>
          <w:color w:val="auto"/>
          <w:sz w:val="20"/>
          <w:szCs w:val="20"/>
          <w:lang w:val="en-GB"/>
        </w:rPr>
        <w:t>a current</w:t>
      </w:r>
      <w:r w:rsidRPr="006078E3">
        <w:rPr>
          <w:iCs/>
          <w:color w:val="auto"/>
          <w:sz w:val="20"/>
          <w:szCs w:val="20"/>
          <w:lang w:val="en-GB"/>
        </w:rPr>
        <w:t xml:space="preserve"> job without a sense of obligation to the employer and finding opportunities to improve their knowledge and skills to increase their future employability. By comparing the </w:t>
      </w:r>
      <w:r w:rsidR="00EF6764" w:rsidRPr="006078E3">
        <w:rPr>
          <w:iCs/>
          <w:color w:val="auto"/>
          <w:sz w:val="20"/>
          <w:szCs w:val="20"/>
          <w:lang w:val="en-GB"/>
        </w:rPr>
        <w:t>score</w:t>
      </w:r>
      <w:r w:rsidRPr="006078E3">
        <w:rPr>
          <w:iCs/>
          <w:color w:val="auto"/>
          <w:sz w:val="20"/>
          <w:szCs w:val="20"/>
          <w:lang w:val="en-GB"/>
        </w:rPr>
        <w:t xml:space="preserve">s related to the old and the new psychological contract, we can conclude that the respondents have higher individual </w:t>
      </w:r>
      <w:r w:rsidR="00EF6764" w:rsidRPr="006078E3">
        <w:rPr>
          <w:iCs/>
          <w:color w:val="auto"/>
          <w:sz w:val="20"/>
          <w:szCs w:val="20"/>
          <w:lang w:val="en-GB"/>
        </w:rPr>
        <w:t>score</w:t>
      </w:r>
      <w:r w:rsidRPr="006078E3">
        <w:rPr>
          <w:iCs/>
          <w:color w:val="auto"/>
          <w:sz w:val="20"/>
          <w:szCs w:val="20"/>
          <w:lang w:val="en-GB"/>
        </w:rPr>
        <w:t xml:space="preserve">s on the issues </w:t>
      </w:r>
      <w:r w:rsidR="00217C48" w:rsidRPr="006078E3">
        <w:rPr>
          <w:iCs/>
          <w:color w:val="auto"/>
          <w:sz w:val="20"/>
          <w:szCs w:val="20"/>
          <w:lang w:val="en-GB"/>
        </w:rPr>
        <w:t>associated with</w:t>
      </w:r>
      <w:r w:rsidRPr="006078E3">
        <w:rPr>
          <w:iCs/>
          <w:color w:val="auto"/>
          <w:sz w:val="20"/>
          <w:szCs w:val="20"/>
          <w:lang w:val="en-GB"/>
        </w:rPr>
        <w:t xml:space="preserve"> the old one </w:t>
      </w:r>
      <w:r w:rsidR="00AB19B8" w:rsidRPr="006078E3">
        <w:rPr>
          <w:iCs/>
          <w:color w:val="auto"/>
          <w:sz w:val="20"/>
          <w:szCs w:val="20"/>
          <w:lang w:val="en-GB"/>
        </w:rPr>
        <w:t>than</w:t>
      </w:r>
      <w:r w:rsidRPr="006078E3">
        <w:rPr>
          <w:iCs/>
          <w:color w:val="auto"/>
          <w:sz w:val="20"/>
          <w:szCs w:val="20"/>
          <w:lang w:val="en-GB"/>
        </w:rPr>
        <w:t xml:space="preserve"> the issues related to the new psychological contract and that they identify more with the given statements. Based on these results, we will reject the first hypothesis regarding the assumption that younger employees (Generation Y) will form a transactional (new) psychological contract and accept the second hypothesis in which it is defined </w:t>
      </w:r>
      <w:r w:rsidR="00B63C0B" w:rsidRPr="006078E3">
        <w:rPr>
          <w:iCs/>
          <w:color w:val="auto"/>
          <w:sz w:val="20"/>
          <w:szCs w:val="20"/>
          <w:lang w:val="en-GB"/>
        </w:rPr>
        <w:t>that younger employee (Generation Y)</w:t>
      </w:r>
      <w:r w:rsidRPr="006078E3">
        <w:rPr>
          <w:iCs/>
          <w:color w:val="auto"/>
          <w:sz w:val="20"/>
          <w:szCs w:val="20"/>
          <w:lang w:val="en-GB"/>
        </w:rPr>
        <w:t xml:space="preserve"> will form a relational (old) psychological contract.</w:t>
      </w:r>
    </w:p>
    <w:p w:rsidR="00053D53" w:rsidRPr="006078E3" w:rsidRDefault="00053D53" w:rsidP="00F33CBA">
      <w:pPr>
        <w:pStyle w:val="Default"/>
        <w:jc w:val="both"/>
        <w:rPr>
          <w:color w:val="auto"/>
          <w:sz w:val="20"/>
          <w:szCs w:val="20"/>
          <w:lang w:val="en-GB"/>
        </w:rPr>
      </w:pPr>
      <w:r w:rsidRPr="006078E3">
        <w:rPr>
          <w:color w:val="auto"/>
          <w:sz w:val="20"/>
          <w:szCs w:val="20"/>
          <w:lang w:val="en-GB"/>
        </w:rPr>
        <w:t xml:space="preserve">The results of descriptive statistics by gender for respondents belonging to the age group marked as Generation X are given in Tables </w:t>
      </w:r>
      <w:r>
        <w:rPr>
          <w:color w:val="auto"/>
          <w:sz w:val="20"/>
          <w:szCs w:val="20"/>
          <w:lang w:val="en-GB"/>
        </w:rPr>
        <w:t>3 and 4</w:t>
      </w:r>
      <w:r w:rsidRPr="006078E3">
        <w:rPr>
          <w:color w:val="auto"/>
          <w:sz w:val="20"/>
          <w:szCs w:val="20"/>
          <w:lang w:val="en-GB"/>
        </w:rPr>
        <w:t>.</w:t>
      </w:r>
    </w:p>
    <w:p w:rsidR="005E2132" w:rsidRPr="006078E3" w:rsidRDefault="005E2132" w:rsidP="00F33CBA">
      <w:pPr>
        <w:pStyle w:val="Default"/>
        <w:jc w:val="both"/>
        <w:rPr>
          <w:iCs/>
          <w:color w:val="auto"/>
          <w:sz w:val="20"/>
          <w:szCs w:val="20"/>
          <w:lang w:val="en-GB"/>
        </w:rPr>
      </w:pPr>
      <w:r w:rsidRPr="006078E3">
        <w:rPr>
          <w:iCs/>
          <w:color w:val="auto"/>
          <w:sz w:val="20"/>
          <w:szCs w:val="20"/>
          <w:lang w:val="en-GB"/>
        </w:rPr>
        <w:t xml:space="preserve">We notice that in ten of the fourteen questions concerning the old psychological contract, the </w:t>
      </w:r>
      <w:r w:rsidR="00EF6764" w:rsidRPr="006078E3">
        <w:rPr>
          <w:iCs/>
          <w:color w:val="auto"/>
          <w:sz w:val="20"/>
          <w:szCs w:val="20"/>
          <w:lang w:val="en-GB"/>
        </w:rPr>
        <w:t>score</w:t>
      </w:r>
      <w:r w:rsidRPr="006078E3">
        <w:rPr>
          <w:iCs/>
          <w:color w:val="auto"/>
          <w:sz w:val="20"/>
          <w:szCs w:val="20"/>
          <w:lang w:val="en-GB"/>
        </w:rPr>
        <w:t xml:space="preserve">s are higher than 3 and range from 3.02-4.06. Based on the previously defined criteria, we can say that these statements fully </w:t>
      </w:r>
      <w:r w:rsidR="00D038B4" w:rsidRPr="006078E3">
        <w:rPr>
          <w:iCs/>
          <w:color w:val="auto"/>
          <w:sz w:val="20"/>
          <w:szCs w:val="20"/>
          <w:lang w:val="en-GB"/>
        </w:rPr>
        <w:t>characterise</w:t>
      </w:r>
      <w:r w:rsidRPr="006078E3">
        <w:rPr>
          <w:iCs/>
          <w:color w:val="auto"/>
          <w:sz w:val="20"/>
          <w:szCs w:val="20"/>
          <w:lang w:val="en-GB"/>
        </w:rPr>
        <w:t xml:space="preserve"> the respondents. The remaining four questions relate to the </w:t>
      </w:r>
      <w:r w:rsidR="002C02D8" w:rsidRPr="006078E3">
        <w:rPr>
          <w:iCs/>
          <w:color w:val="auto"/>
          <w:sz w:val="20"/>
          <w:szCs w:val="20"/>
          <w:lang w:val="en-GB"/>
        </w:rPr>
        <w:t>employer's</w:t>
      </w:r>
      <w:r w:rsidRPr="006078E3">
        <w:rPr>
          <w:iCs/>
          <w:color w:val="auto"/>
          <w:sz w:val="20"/>
          <w:szCs w:val="20"/>
          <w:lang w:val="en-GB"/>
        </w:rPr>
        <w:t xml:space="preserve"> concern for the health and well-being of employees and opportunities for employee advancement and promotion. Respondents gave slightly lower </w:t>
      </w:r>
      <w:r w:rsidR="00124364" w:rsidRPr="006078E3">
        <w:rPr>
          <w:iCs/>
          <w:color w:val="auto"/>
          <w:sz w:val="20"/>
          <w:szCs w:val="20"/>
          <w:lang w:val="en-GB"/>
        </w:rPr>
        <w:t>score</w:t>
      </w:r>
      <w:r w:rsidRPr="006078E3">
        <w:rPr>
          <w:iCs/>
          <w:color w:val="auto"/>
          <w:sz w:val="20"/>
          <w:szCs w:val="20"/>
          <w:lang w:val="en-GB"/>
        </w:rPr>
        <w:t xml:space="preserve">s than 3 to these questions, so we can say that these claims partially </w:t>
      </w:r>
      <w:r w:rsidR="00D038B4" w:rsidRPr="006078E3">
        <w:rPr>
          <w:iCs/>
          <w:color w:val="auto"/>
          <w:sz w:val="20"/>
          <w:szCs w:val="20"/>
          <w:lang w:val="en-GB"/>
        </w:rPr>
        <w:t>characterise</w:t>
      </w:r>
      <w:r w:rsidRPr="006078E3">
        <w:rPr>
          <w:iCs/>
          <w:color w:val="auto"/>
          <w:sz w:val="20"/>
          <w:szCs w:val="20"/>
          <w:lang w:val="en-GB"/>
        </w:rPr>
        <w:t xml:space="preserve"> them. Given that Generation X includes older employees who have probably already progressed in their careers and feel some health problems that occur at that age, low </w:t>
      </w:r>
      <w:r w:rsidR="00124364" w:rsidRPr="006078E3">
        <w:rPr>
          <w:iCs/>
          <w:color w:val="auto"/>
          <w:sz w:val="20"/>
          <w:szCs w:val="20"/>
          <w:lang w:val="en-GB"/>
        </w:rPr>
        <w:t>score</w:t>
      </w:r>
      <w:r w:rsidRPr="006078E3">
        <w:rPr>
          <w:iCs/>
          <w:color w:val="auto"/>
          <w:sz w:val="20"/>
          <w:szCs w:val="20"/>
          <w:lang w:val="en-GB"/>
        </w:rPr>
        <w:t>s on the previous question are in a way expected.</w:t>
      </w:r>
    </w:p>
    <w:p w:rsidR="005E2132" w:rsidRPr="006078E3" w:rsidRDefault="005E2132" w:rsidP="00F33CBA">
      <w:pPr>
        <w:pStyle w:val="Default"/>
        <w:jc w:val="both"/>
        <w:rPr>
          <w:iCs/>
          <w:color w:val="auto"/>
          <w:sz w:val="20"/>
          <w:szCs w:val="20"/>
          <w:lang w:val="en-GB"/>
        </w:rPr>
      </w:pPr>
      <w:r w:rsidRPr="006078E3">
        <w:rPr>
          <w:iCs/>
          <w:color w:val="auto"/>
          <w:sz w:val="20"/>
          <w:szCs w:val="20"/>
          <w:lang w:val="en-GB"/>
        </w:rPr>
        <w:t xml:space="preserve">The analysis of the answers given by the respondents from the Generation X group showed that in eight of the seventeen questions related to the new psychological contract, the </w:t>
      </w:r>
      <w:r w:rsidR="00124364" w:rsidRPr="006078E3">
        <w:rPr>
          <w:iCs/>
          <w:color w:val="auto"/>
          <w:sz w:val="20"/>
          <w:szCs w:val="20"/>
          <w:lang w:val="en-GB"/>
        </w:rPr>
        <w:t>score</w:t>
      </w:r>
      <w:r w:rsidRPr="006078E3">
        <w:rPr>
          <w:iCs/>
          <w:color w:val="auto"/>
          <w:sz w:val="20"/>
          <w:szCs w:val="20"/>
          <w:lang w:val="en-GB"/>
        </w:rPr>
        <w:t xml:space="preserve">s were higher than three, </w:t>
      </w:r>
      <w:r w:rsidR="00A078D3" w:rsidRPr="006078E3">
        <w:rPr>
          <w:iCs/>
          <w:color w:val="auto"/>
          <w:sz w:val="20"/>
          <w:szCs w:val="20"/>
          <w:lang w:val="en-GB"/>
        </w:rPr>
        <w:t>but</w:t>
      </w:r>
      <w:r w:rsidRPr="006078E3">
        <w:rPr>
          <w:iCs/>
          <w:color w:val="auto"/>
          <w:sz w:val="20"/>
          <w:szCs w:val="20"/>
          <w:lang w:val="en-GB"/>
        </w:rPr>
        <w:t xml:space="preserve"> less than four, and based on them</w:t>
      </w:r>
      <w:r w:rsidR="00AF5D55" w:rsidRPr="006078E3">
        <w:rPr>
          <w:iCs/>
          <w:color w:val="auto"/>
          <w:sz w:val="20"/>
          <w:szCs w:val="20"/>
          <w:lang w:val="en-GB"/>
        </w:rPr>
        <w:t>,</w:t>
      </w:r>
      <w:r w:rsidRPr="006078E3">
        <w:rPr>
          <w:iCs/>
          <w:color w:val="auto"/>
          <w:sz w:val="20"/>
          <w:szCs w:val="20"/>
          <w:lang w:val="en-GB"/>
        </w:rPr>
        <w:t xml:space="preserve"> it was concluded that they</w:t>
      </w:r>
      <w:r w:rsidR="003E0797" w:rsidRPr="006078E3">
        <w:rPr>
          <w:iCs/>
          <w:color w:val="auto"/>
          <w:sz w:val="20"/>
          <w:szCs w:val="20"/>
          <w:lang w:val="en-GB"/>
        </w:rPr>
        <w:t xml:space="preserve"> </w:t>
      </w:r>
      <w:r w:rsidR="009E7354" w:rsidRPr="006078E3">
        <w:rPr>
          <w:iCs/>
          <w:color w:val="auto"/>
          <w:sz w:val="20"/>
          <w:szCs w:val="20"/>
          <w:lang w:val="en-GB"/>
        </w:rPr>
        <w:t>significantly,</w:t>
      </w:r>
      <w:r w:rsidRPr="006078E3">
        <w:rPr>
          <w:iCs/>
          <w:color w:val="auto"/>
          <w:sz w:val="20"/>
          <w:szCs w:val="20"/>
          <w:lang w:val="en-GB"/>
        </w:rPr>
        <w:t xml:space="preserve"> while the remaining nine statements partially </w:t>
      </w:r>
      <w:r w:rsidR="00D038B4" w:rsidRPr="006078E3">
        <w:rPr>
          <w:iCs/>
          <w:color w:val="auto"/>
          <w:sz w:val="20"/>
          <w:szCs w:val="20"/>
          <w:lang w:val="en-GB"/>
        </w:rPr>
        <w:t>characterise</w:t>
      </w:r>
      <w:r w:rsidRPr="006078E3">
        <w:rPr>
          <w:iCs/>
          <w:color w:val="auto"/>
          <w:sz w:val="20"/>
          <w:szCs w:val="20"/>
          <w:lang w:val="en-GB"/>
        </w:rPr>
        <w:t xml:space="preserve"> them. These nine issues relate to limited work responsibilities, performing tasks for which they are paid, and finding opportunities to improve their own knowledge and skills to increase their future employability. By comparing the </w:t>
      </w:r>
      <w:r w:rsidR="00124364" w:rsidRPr="006078E3">
        <w:rPr>
          <w:iCs/>
          <w:color w:val="auto"/>
          <w:sz w:val="20"/>
          <w:szCs w:val="20"/>
          <w:lang w:val="en-GB"/>
        </w:rPr>
        <w:t>score</w:t>
      </w:r>
      <w:r w:rsidRPr="006078E3">
        <w:rPr>
          <w:iCs/>
          <w:color w:val="auto"/>
          <w:sz w:val="20"/>
          <w:szCs w:val="20"/>
          <w:lang w:val="en-GB"/>
        </w:rPr>
        <w:t xml:space="preserve">s related to the old and the new psychological contract, we can conclude that the respondents have higher individual </w:t>
      </w:r>
      <w:r w:rsidR="00124364" w:rsidRPr="006078E3">
        <w:rPr>
          <w:iCs/>
          <w:color w:val="auto"/>
          <w:sz w:val="20"/>
          <w:szCs w:val="20"/>
          <w:lang w:val="en-GB"/>
        </w:rPr>
        <w:t>score</w:t>
      </w:r>
      <w:r w:rsidRPr="006078E3">
        <w:rPr>
          <w:iCs/>
          <w:color w:val="auto"/>
          <w:sz w:val="20"/>
          <w:szCs w:val="20"/>
          <w:lang w:val="en-GB"/>
        </w:rPr>
        <w:t xml:space="preserve">s on the issues related to the old ones </w:t>
      </w:r>
      <w:r w:rsidR="00F51892" w:rsidRPr="006078E3">
        <w:rPr>
          <w:iCs/>
          <w:color w:val="auto"/>
          <w:sz w:val="20"/>
          <w:szCs w:val="20"/>
          <w:lang w:val="en-GB"/>
        </w:rPr>
        <w:t>concerning</w:t>
      </w:r>
      <w:r w:rsidRPr="006078E3">
        <w:rPr>
          <w:iCs/>
          <w:color w:val="auto"/>
          <w:sz w:val="20"/>
          <w:szCs w:val="20"/>
          <w:lang w:val="en-GB"/>
        </w:rPr>
        <w:t xml:space="preserve"> the issues related to the new psychological contract and that they identify more with the given statements. Based on these results, we will reject the third hypothesis related to the assumption that older employees (Generation X) will form a transactional (new) psychological contract and accept the fourth hypothesis</w:t>
      </w:r>
      <w:r w:rsidR="00A32095" w:rsidRPr="006078E3">
        <w:rPr>
          <w:iCs/>
          <w:color w:val="auto"/>
          <w:sz w:val="20"/>
          <w:szCs w:val="20"/>
          <w:lang w:val="en-GB"/>
        </w:rPr>
        <w:t>,</w:t>
      </w:r>
      <w:r w:rsidRPr="006078E3">
        <w:rPr>
          <w:iCs/>
          <w:color w:val="auto"/>
          <w:sz w:val="20"/>
          <w:szCs w:val="20"/>
          <w:lang w:val="en-GB"/>
        </w:rPr>
        <w:t xml:space="preserve"> which defines </w:t>
      </w:r>
      <w:r w:rsidR="009E7354" w:rsidRPr="006078E3">
        <w:rPr>
          <w:iCs/>
          <w:color w:val="auto"/>
          <w:sz w:val="20"/>
          <w:szCs w:val="20"/>
          <w:lang w:val="en-GB"/>
        </w:rPr>
        <w:t>that older employee (Generation X)</w:t>
      </w:r>
      <w:r w:rsidRPr="006078E3">
        <w:rPr>
          <w:iCs/>
          <w:color w:val="auto"/>
          <w:sz w:val="20"/>
          <w:szCs w:val="20"/>
          <w:lang w:val="en-GB"/>
        </w:rPr>
        <w:t xml:space="preserve"> will form a relational (old) psychological contract.</w:t>
      </w:r>
    </w:p>
    <w:p w:rsidR="007E5919" w:rsidRPr="006078E3" w:rsidRDefault="007E5919" w:rsidP="00F33CBA">
      <w:pPr>
        <w:pStyle w:val="Default"/>
        <w:jc w:val="both"/>
        <w:rPr>
          <w:color w:val="auto"/>
          <w:sz w:val="20"/>
          <w:szCs w:val="20"/>
        </w:rPr>
      </w:pPr>
    </w:p>
    <w:p w:rsidR="001D065E" w:rsidRPr="006078E3" w:rsidRDefault="00CF5CFC" w:rsidP="00F33CBA">
      <w:pPr>
        <w:pStyle w:val="Naslov1"/>
        <w:numPr>
          <w:ilvl w:val="0"/>
          <w:numId w:val="0"/>
        </w:numPr>
        <w:spacing w:before="0" w:after="0"/>
        <w:jc w:val="center"/>
        <w:rPr>
          <w:rFonts w:ascii="Times New Roman" w:eastAsia="TimesNewRomanPSMT" w:hAnsi="Times New Roman" w:cs="Times New Roman"/>
          <w:b w:val="0"/>
          <w:caps w:val="0"/>
          <w:sz w:val="20"/>
          <w:szCs w:val="20"/>
        </w:rPr>
      </w:pPr>
      <w:r w:rsidRPr="006078E3">
        <w:rPr>
          <w:rFonts w:ascii="Times New Roman" w:hAnsi="Times New Roman" w:cs="Times New Roman"/>
          <w:caps w:val="0"/>
          <w:sz w:val="20"/>
          <w:szCs w:val="20"/>
        </w:rPr>
        <w:t>Tab</w:t>
      </w:r>
      <w:r w:rsidR="00673EAF" w:rsidRPr="006078E3">
        <w:rPr>
          <w:rFonts w:ascii="Times New Roman" w:hAnsi="Times New Roman" w:cs="Times New Roman"/>
          <w:caps w:val="0"/>
          <w:sz w:val="20"/>
          <w:szCs w:val="20"/>
        </w:rPr>
        <w:t>le</w:t>
      </w:r>
      <w:r w:rsidRPr="006078E3">
        <w:rPr>
          <w:rFonts w:ascii="Times New Roman" w:hAnsi="Times New Roman" w:cs="Times New Roman"/>
          <w:caps w:val="0"/>
          <w:sz w:val="20"/>
          <w:szCs w:val="20"/>
        </w:rPr>
        <w:t xml:space="preserve"> </w:t>
      </w:r>
      <w:r w:rsidR="006078E3">
        <w:rPr>
          <w:rFonts w:ascii="Times New Roman" w:hAnsi="Times New Roman" w:cs="Times New Roman"/>
          <w:caps w:val="0"/>
          <w:sz w:val="20"/>
          <w:szCs w:val="20"/>
        </w:rPr>
        <w:t>1</w:t>
      </w:r>
      <w:r w:rsidRPr="006078E3">
        <w:rPr>
          <w:rFonts w:ascii="Times New Roman" w:hAnsi="Times New Roman" w:cs="Times New Roman"/>
          <w:sz w:val="20"/>
          <w:szCs w:val="20"/>
        </w:rPr>
        <w:t xml:space="preserve">: </w:t>
      </w:r>
      <w:r w:rsidR="00C01123" w:rsidRPr="006078E3">
        <w:rPr>
          <w:rFonts w:ascii="Times New Roman" w:eastAsia="TimesNewRomanPSMT" w:hAnsi="Times New Roman" w:cs="Times New Roman"/>
          <w:b w:val="0"/>
          <w:caps w:val="0"/>
          <w:sz w:val="20"/>
          <w:szCs w:val="20"/>
        </w:rPr>
        <w:t xml:space="preserve"> </w:t>
      </w:r>
      <w:r w:rsidR="00673EAF" w:rsidRPr="006078E3">
        <w:rPr>
          <w:rFonts w:ascii="Times New Roman" w:eastAsia="TimesNewRomanPSMT" w:hAnsi="Times New Roman" w:cs="Times New Roman"/>
          <w:b w:val="0"/>
          <w:caps w:val="0"/>
          <w:sz w:val="20"/>
          <w:szCs w:val="20"/>
        </w:rPr>
        <w:t>Descriptive Statistics</w:t>
      </w:r>
      <w:r w:rsidR="00A32C4A" w:rsidRPr="006078E3">
        <w:rPr>
          <w:rFonts w:ascii="Times New Roman" w:eastAsia="TimesNewRomanPSMT" w:hAnsi="Times New Roman" w:cs="Times New Roman"/>
          <w:b w:val="0"/>
          <w:caps w:val="0"/>
          <w:sz w:val="20"/>
          <w:szCs w:val="20"/>
        </w:rPr>
        <w:t xml:space="preserve"> G</w:t>
      </w:r>
      <w:r w:rsidRPr="006078E3">
        <w:rPr>
          <w:rFonts w:ascii="Times New Roman" w:eastAsia="TimesNewRomanPSMT" w:hAnsi="Times New Roman" w:cs="Times New Roman"/>
          <w:b w:val="0"/>
          <w:caps w:val="0"/>
          <w:sz w:val="20"/>
          <w:szCs w:val="20"/>
        </w:rPr>
        <w:t>ene</w:t>
      </w:r>
      <w:r w:rsidR="00673EAF" w:rsidRPr="006078E3">
        <w:rPr>
          <w:rFonts w:ascii="Times New Roman" w:eastAsia="TimesNewRomanPSMT" w:hAnsi="Times New Roman" w:cs="Times New Roman"/>
          <w:b w:val="0"/>
          <w:caps w:val="0"/>
          <w:sz w:val="20"/>
          <w:szCs w:val="20"/>
        </w:rPr>
        <w:t>ration</w:t>
      </w:r>
      <w:r w:rsidRPr="006078E3">
        <w:rPr>
          <w:rFonts w:ascii="Times New Roman" w:eastAsia="TimesNewRomanPSMT" w:hAnsi="Times New Roman" w:cs="Times New Roman"/>
          <w:b w:val="0"/>
          <w:caps w:val="0"/>
          <w:sz w:val="20"/>
          <w:szCs w:val="20"/>
        </w:rPr>
        <w:t xml:space="preserve"> Y – </w:t>
      </w:r>
      <w:r w:rsidR="00673EAF" w:rsidRPr="006078E3">
        <w:rPr>
          <w:rFonts w:ascii="Times New Roman" w:eastAsia="TimesNewRomanPSMT" w:hAnsi="Times New Roman" w:cs="Times New Roman"/>
          <w:b w:val="0"/>
          <w:caps w:val="0"/>
          <w:sz w:val="20"/>
          <w:szCs w:val="20"/>
        </w:rPr>
        <w:t>Old</w:t>
      </w:r>
      <w:r w:rsidRPr="006078E3">
        <w:rPr>
          <w:rFonts w:ascii="Times New Roman" w:eastAsia="TimesNewRomanPSMT" w:hAnsi="Times New Roman" w:cs="Times New Roman"/>
          <w:b w:val="0"/>
          <w:caps w:val="0"/>
          <w:sz w:val="20"/>
          <w:szCs w:val="20"/>
        </w:rPr>
        <w:t xml:space="preserve"> </w:t>
      </w:r>
      <w:r w:rsidR="00673EAF" w:rsidRPr="006078E3">
        <w:rPr>
          <w:rFonts w:ascii="Times New Roman" w:eastAsia="TimesNewRomanPSMT" w:hAnsi="Times New Roman" w:cs="Times New Roman"/>
          <w:b w:val="0"/>
          <w:caps w:val="0"/>
          <w:sz w:val="20"/>
          <w:szCs w:val="20"/>
        </w:rPr>
        <w:t>Psychological Contract</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805"/>
        <w:gridCol w:w="567"/>
        <w:gridCol w:w="701"/>
        <w:gridCol w:w="8"/>
        <w:gridCol w:w="425"/>
        <w:gridCol w:w="567"/>
        <w:gridCol w:w="709"/>
        <w:gridCol w:w="283"/>
        <w:gridCol w:w="559"/>
        <w:gridCol w:w="567"/>
        <w:gridCol w:w="433"/>
      </w:tblGrid>
      <w:tr w:rsidR="008D0809" w:rsidRPr="006078E3" w:rsidTr="00BF52A4">
        <w:trPr>
          <w:jc w:val="center"/>
        </w:trPr>
        <w:tc>
          <w:tcPr>
            <w:tcW w:w="4805" w:type="dxa"/>
            <w:tcBorders>
              <w:top w:val="single" w:sz="12" w:space="0" w:color="auto"/>
              <w:bottom w:val="single" w:sz="12" w:space="0" w:color="auto"/>
            </w:tcBorders>
            <w:shd w:val="clear" w:color="auto" w:fill="FFFFFF"/>
            <w:vAlign w:val="center"/>
          </w:tcPr>
          <w:p w:rsidR="00673EAF" w:rsidRPr="006078E3" w:rsidRDefault="00673EAF" w:rsidP="00F33CBA">
            <w:pPr>
              <w:jc w:val="center"/>
              <w:rPr>
                <w:rFonts w:eastAsia="TimesNewRomanPSMT"/>
                <w:caps/>
                <w:sz w:val="20"/>
                <w:szCs w:val="20"/>
                <w:lang w:val="en-GB"/>
              </w:rPr>
            </w:pPr>
            <w:r w:rsidRPr="006078E3">
              <w:rPr>
                <w:rFonts w:eastAsia="TimesNewRomanPSMT"/>
                <w:caps/>
                <w:sz w:val="20"/>
                <w:szCs w:val="20"/>
                <w:lang w:val="en-GB"/>
              </w:rPr>
              <w:t>Generation</w:t>
            </w:r>
            <w:r w:rsidR="004F6E5B" w:rsidRPr="006078E3">
              <w:rPr>
                <w:rFonts w:eastAsia="TimesNewRomanPSMT"/>
                <w:caps/>
                <w:sz w:val="20"/>
                <w:szCs w:val="20"/>
                <w:lang w:val="en-GB"/>
              </w:rPr>
              <w:t xml:space="preserve"> Y</w:t>
            </w:r>
          </w:p>
        </w:tc>
        <w:tc>
          <w:tcPr>
            <w:tcW w:w="567" w:type="dxa"/>
            <w:tcBorders>
              <w:top w:val="single" w:sz="12" w:space="0" w:color="auto"/>
              <w:bottom w:val="single" w:sz="12" w:space="0" w:color="auto"/>
            </w:tcBorders>
            <w:shd w:val="clear" w:color="auto" w:fill="FFFFFF"/>
            <w:vAlign w:val="center"/>
          </w:tcPr>
          <w:p w:rsidR="004F6E5B" w:rsidRPr="006078E3" w:rsidRDefault="00673EAF"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Total</w:t>
            </w:r>
          </w:p>
          <w:p w:rsidR="004F6E5B" w:rsidRPr="006078E3" w:rsidRDefault="004F6E5B"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Mean</w:t>
            </w:r>
          </w:p>
        </w:tc>
        <w:tc>
          <w:tcPr>
            <w:tcW w:w="701" w:type="dxa"/>
            <w:tcBorders>
              <w:top w:val="single" w:sz="12" w:space="0" w:color="auto"/>
              <w:bottom w:val="single" w:sz="12" w:space="0" w:color="auto"/>
            </w:tcBorders>
            <w:shd w:val="clear" w:color="auto" w:fill="FFFFFF"/>
            <w:vAlign w:val="center"/>
          </w:tcPr>
          <w:p w:rsidR="004F6E5B" w:rsidRPr="006078E3" w:rsidRDefault="00673EAF"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Total</w:t>
            </w:r>
          </w:p>
          <w:p w:rsidR="004F6E5B" w:rsidRPr="006078E3" w:rsidRDefault="004F6E5B"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St. Dev.</w:t>
            </w:r>
          </w:p>
        </w:tc>
        <w:tc>
          <w:tcPr>
            <w:tcW w:w="433" w:type="dxa"/>
            <w:gridSpan w:val="2"/>
            <w:tcBorders>
              <w:top w:val="single" w:sz="12" w:space="0" w:color="auto"/>
              <w:bottom w:val="single" w:sz="12" w:space="0" w:color="auto"/>
            </w:tcBorders>
            <w:shd w:val="clear" w:color="auto" w:fill="FFFFFF"/>
            <w:vAlign w:val="center"/>
          </w:tcPr>
          <w:p w:rsidR="004F6E5B" w:rsidRPr="006078E3" w:rsidRDefault="00673EAF"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Total</w:t>
            </w:r>
          </w:p>
        </w:tc>
        <w:tc>
          <w:tcPr>
            <w:tcW w:w="567" w:type="dxa"/>
            <w:tcBorders>
              <w:top w:val="single" w:sz="12" w:space="0" w:color="auto"/>
              <w:bottom w:val="single" w:sz="12" w:space="0" w:color="auto"/>
            </w:tcBorders>
            <w:shd w:val="clear" w:color="auto" w:fill="FFFFFF"/>
            <w:vAlign w:val="center"/>
          </w:tcPr>
          <w:p w:rsidR="004F6E5B" w:rsidRPr="006078E3" w:rsidRDefault="004F6E5B"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M</w:t>
            </w:r>
          </w:p>
          <w:p w:rsidR="004F6E5B" w:rsidRPr="006078E3" w:rsidRDefault="004F6E5B"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Mean</w:t>
            </w:r>
          </w:p>
        </w:tc>
        <w:tc>
          <w:tcPr>
            <w:tcW w:w="709" w:type="dxa"/>
            <w:tcBorders>
              <w:top w:val="single" w:sz="12" w:space="0" w:color="auto"/>
              <w:bottom w:val="single" w:sz="12" w:space="0" w:color="auto"/>
            </w:tcBorders>
            <w:shd w:val="clear" w:color="auto" w:fill="FFFFFF"/>
            <w:vAlign w:val="center"/>
          </w:tcPr>
          <w:p w:rsidR="004F6E5B" w:rsidRPr="006078E3" w:rsidRDefault="004F6E5B"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M</w:t>
            </w:r>
          </w:p>
          <w:p w:rsidR="004F6E5B" w:rsidRPr="006078E3" w:rsidRDefault="004F6E5B"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St. Dev.</w:t>
            </w:r>
          </w:p>
        </w:tc>
        <w:tc>
          <w:tcPr>
            <w:tcW w:w="283" w:type="dxa"/>
            <w:tcBorders>
              <w:top w:val="single" w:sz="12" w:space="0" w:color="auto"/>
              <w:bottom w:val="single" w:sz="12" w:space="0" w:color="auto"/>
            </w:tcBorders>
            <w:shd w:val="clear" w:color="auto" w:fill="FFFFFF"/>
            <w:vAlign w:val="center"/>
          </w:tcPr>
          <w:p w:rsidR="004F6E5B" w:rsidRPr="006078E3" w:rsidRDefault="004F6E5B"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M</w:t>
            </w:r>
          </w:p>
          <w:p w:rsidR="004F6E5B" w:rsidRPr="006078E3" w:rsidRDefault="004F6E5B"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N</w:t>
            </w:r>
          </w:p>
        </w:tc>
        <w:tc>
          <w:tcPr>
            <w:tcW w:w="559" w:type="dxa"/>
            <w:tcBorders>
              <w:top w:val="single" w:sz="12" w:space="0" w:color="auto"/>
              <w:bottom w:val="single" w:sz="12" w:space="0" w:color="auto"/>
            </w:tcBorders>
            <w:shd w:val="clear" w:color="auto" w:fill="FFFFFF"/>
            <w:vAlign w:val="center"/>
          </w:tcPr>
          <w:p w:rsidR="004F6E5B" w:rsidRPr="006078E3" w:rsidRDefault="00673EAF"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F</w:t>
            </w:r>
          </w:p>
          <w:p w:rsidR="004F6E5B" w:rsidRPr="006078E3" w:rsidRDefault="004F6E5B"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Mean</w:t>
            </w:r>
          </w:p>
        </w:tc>
        <w:tc>
          <w:tcPr>
            <w:tcW w:w="567" w:type="dxa"/>
            <w:tcBorders>
              <w:top w:val="single" w:sz="12" w:space="0" w:color="auto"/>
              <w:bottom w:val="single" w:sz="12" w:space="0" w:color="auto"/>
            </w:tcBorders>
            <w:shd w:val="clear" w:color="auto" w:fill="FFFFFF"/>
            <w:vAlign w:val="center"/>
          </w:tcPr>
          <w:p w:rsidR="004F6E5B" w:rsidRPr="006078E3" w:rsidRDefault="00673EAF"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F</w:t>
            </w:r>
          </w:p>
          <w:p w:rsidR="004F6E5B" w:rsidRPr="006078E3" w:rsidRDefault="004F6E5B" w:rsidP="00F33CBA">
            <w:pPr>
              <w:autoSpaceDE w:val="0"/>
              <w:autoSpaceDN w:val="0"/>
              <w:adjustRightInd w:val="0"/>
              <w:ind w:left="-108" w:right="-28"/>
              <w:jc w:val="center"/>
              <w:rPr>
                <w:color w:val="000000"/>
                <w:sz w:val="20"/>
                <w:szCs w:val="20"/>
                <w:lang w:val="en-GB"/>
              </w:rPr>
            </w:pPr>
            <w:r w:rsidRPr="006078E3">
              <w:rPr>
                <w:color w:val="000000"/>
                <w:sz w:val="20"/>
                <w:szCs w:val="20"/>
                <w:lang w:val="en-GB"/>
              </w:rPr>
              <w:t>St. Dev.</w:t>
            </w:r>
          </w:p>
        </w:tc>
        <w:tc>
          <w:tcPr>
            <w:tcW w:w="433" w:type="dxa"/>
            <w:tcBorders>
              <w:top w:val="single" w:sz="12" w:space="0" w:color="auto"/>
              <w:bottom w:val="single" w:sz="12" w:space="0" w:color="auto"/>
            </w:tcBorders>
            <w:shd w:val="clear" w:color="auto" w:fill="FFFFFF"/>
            <w:vAlign w:val="center"/>
          </w:tcPr>
          <w:p w:rsidR="004F6E5B" w:rsidRPr="006078E3" w:rsidRDefault="00673EAF" w:rsidP="00F33CBA">
            <w:pPr>
              <w:autoSpaceDE w:val="0"/>
              <w:autoSpaceDN w:val="0"/>
              <w:adjustRightInd w:val="0"/>
              <w:ind w:left="60" w:right="60"/>
              <w:jc w:val="center"/>
              <w:rPr>
                <w:color w:val="000000"/>
                <w:sz w:val="20"/>
                <w:szCs w:val="20"/>
                <w:lang w:val="en-GB"/>
              </w:rPr>
            </w:pPr>
            <w:r w:rsidRPr="006078E3">
              <w:rPr>
                <w:color w:val="000000"/>
                <w:sz w:val="20"/>
                <w:szCs w:val="20"/>
                <w:lang w:val="en-GB"/>
              </w:rPr>
              <w:t>F</w:t>
            </w:r>
          </w:p>
          <w:p w:rsidR="004F6E5B" w:rsidRPr="006078E3" w:rsidRDefault="004F6E5B" w:rsidP="00F33CBA">
            <w:pPr>
              <w:autoSpaceDE w:val="0"/>
              <w:autoSpaceDN w:val="0"/>
              <w:adjustRightInd w:val="0"/>
              <w:ind w:left="-2" w:right="-57"/>
              <w:jc w:val="center"/>
              <w:rPr>
                <w:color w:val="000000"/>
                <w:sz w:val="20"/>
                <w:szCs w:val="20"/>
                <w:lang w:val="en-GB"/>
              </w:rPr>
            </w:pPr>
            <w:r w:rsidRPr="006078E3">
              <w:rPr>
                <w:color w:val="000000"/>
                <w:sz w:val="20"/>
                <w:szCs w:val="20"/>
                <w:lang w:val="en-GB"/>
              </w:rPr>
              <w:t>N</w:t>
            </w:r>
          </w:p>
        </w:tc>
      </w:tr>
      <w:tr w:rsidR="008D0809" w:rsidRPr="006078E3" w:rsidTr="00BF52A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805" w:type="dxa"/>
            <w:tcBorders>
              <w:top w:val="single" w:sz="4" w:space="0" w:color="auto"/>
            </w:tcBorders>
            <w:shd w:val="clear" w:color="auto" w:fill="auto"/>
            <w:vAlign w:val="center"/>
          </w:tcPr>
          <w:p w:rsidR="004F6E5B" w:rsidRPr="006078E3" w:rsidRDefault="00673EAF" w:rsidP="00F33CBA">
            <w:pPr>
              <w:autoSpaceDE w:val="0"/>
              <w:autoSpaceDN w:val="0"/>
              <w:adjustRightInd w:val="0"/>
              <w:ind w:left="60" w:right="60"/>
              <w:rPr>
                <w:color w:val="000000"/>
                <w:sz w:val="20"/>
                <w:szCs w:val="20"/>
                <w:lang w:val="en-GB"/>
              </w:rPr>
            </w:pPr>
            <w:r w:rsidRPr="006078E3">
              <w:rPr>
                <w:color w:val="000000"/>
                <w:sz w:val="20"/>
                <w:szCs w:val="20"/>
                <w:lang w:val="en-GB"/>
              </w:rPr>
              <w:t>Gender</w:t>
            </w:r>
          </w:p>
        </w:tc>
        <w:tc>
          <w:tcPr>
            <w:tcW w:w="567" w:type="dxa"/>
            <w:tcBorders>
              <w:top w:val="single" w:sz="4" w:space="0" w:color="auto"/>
            </w:tcBorders>
          </w:tcPr>
          <w:p w:rsidR="004F6E5B" w:rsidRPr="006078E3" w:rsidRDefault="004F6E5B" w:rsidP="00F33CBA">
            <w:pPr>
              <w:autoSpaceDE w:val="0"/>
              <w:autoSpaceDN w:val="0"/>
              <w:adjustRightInd w:val="0"/>
              <w:ind w:left="62" w:right="62"/>
              <w:jc w:val="center"/>
              <w:rPr>
                <w:color w:val="000000"/>
                <w:sz w:val="20"/>
                <w:szCs w:val="20"/>
                <w:lang w:val="en-GB"/>
              </w:rPr>
            </w:pPr>
          </w:p>
        </w:tc>
        <w:tc>
          <w:tcPr>
            <w:tcW w:w="701" w:type="dxa"/>
            <w:tcBorders>
              <w:top w:val="single" w:sz="4" w:space="0" w:color="auto"/>
            </w:tcBorders>
          </w:tcPr>
          <w:p w:rsidR="004F6E5B" w:rsidRPr="006078E3" w:rsidRDefault="004F6E5B" w:rsidP="00F33CBA">
            <w:pPr>
              <w:autoSpaceDE w:val="0"/>
              <w:autoSpaceDN w:val="0"/>
              <w:adjustRightInd w:val="0"/>
              <w:ind w:left="62" w:right="62"/>
              <w:jc w:val="center"/>
              <w:rPr>
                <w:color w:val="000000"/>
                <w:sz w:val="20"/>
                <w:szCs w:val="20"/>
                <w:lang w:val="en-GB"/>
              </w:rPr>
            </w:pPr>
          </w:p>
        </w:tc>
        <w:tc>
          <w:tcPr>
            <w:tcW w:w="433" w:type="dxa"/>
            <w:gridSpan w:val="2"/>
            <w:tcBorders>
              <w:top w:val="single" w:sz="4" w:space="0" w:color="auto"/>
            </w:tcBorders>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34</w:t>
            </w:r>
          </w:p>
        </w:tc>
        <w:tc>
          <w:tcPr>
            <w:tcW w:w="567" w:type="dxa"/>
            <w:tcBorders>
              <w:top w:val="single" w:sz="4" w:space="0" w:color="auto"/>
            </w:tcBorders>
            <w:shd w:val="clear" w:color="auto" w:fill="auto"/>
            <w:vAlign w:val="center"/>
          </w:tcPr>
          <w:p w:rsidR="004F6E5B" w:rsidRPr="006078E3" w:rsidRDefault="004F6E5B" w:rsidP="00F33CBA">
            <w:pPr>
              <w:autoSpaceDE w:val="0"/>
              <w:autoSpaceDN w:val="0"/>
              <w:adjustRightInd w:val="0"/>
              <w:ind w:left="60" w:right="60"/>
              <w:jc w:val="center"/>
              <w:rPr>
                <w:color w:val="000000"/>
                <w:sz w:val="20"/>
                <w:szCs w:val="20"/>
                <w:lang w:val="en-GB"/>
              </w:rPr>
            </w:pPr>
          </w:p>
        </w:tc>
        <w:tc>
          <w:tcPr>
            <w:tcW w:w="709" w:type="dxa"/>
            <w:tcBorders>
              <w:top w:val="single" w:sz="4" w:space="0" w:color="auto"/>
            </w:tcBorders>
            <w:shd w:val="clear" w:color="auto" w:fill="auto"/>
            <w:vAlign w:val="center"/>
          </w:tcPr>
          <w:p w:rsidR="004F6E5B" w:rsidRPr="006078E3" w:rsidRDefault="004F6E5B" w:rsidP="00F33CBA">
            <w:pPr>
              <w:autoSpaceDE w:val="0"/>
              <w:autoSpaceDN w:val="0"/>
              <w:adjustRightInd w:val="0"/>
              <w:ind w:left="60" w:right="60"/>
              <w:jc w:val="center"/>
              <w:rPr>
                <w:color w:val="000000"/>
                <w:sz w:val="20"/>
                <w:szCs w:val="20"/>
                <w:lang w:val="en-GB"/>
              </w:rPr>
            </w:pPr>
          </w:p>
        </w:tc>
        <w:tc>
          <w:tcPr>
            <w:tcW w:w="283" w:type="dxa"/>
            <w:tcBorders>
              <w:top w:val="single" w:sz="4" w:space="0" w:color="auto"/>
            </w:tcBorders>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9</w:t>
            </w:r>
          </w:p>
        </w:tc>
        <w:tc>
          <w:tcPr>
            <w:tcW w:w="559" w:type="dxa"/>
            <w:tcBorders>
              <w:top w:val="single" w:sz="4" w:space="0" w:color="auto"/>
            </w:tcBorders>
            <w:vAlign w:val="center"/>
          </w:tcPr>
          <w:p w:rsidR="004F6E5B" w:rsidRPr="006078E3" w:rsidRDefault="004F6E5B" w:rsidP="00F33CBA">
            <w:pPr>
              <w:autoSpaceDE w:val="0"/>
              <w:autoSpaceDN w:val="0"/>
              <w:adjustRightInd w:val="0"/>
              <w:ind w:left="-108" w:right="60"/>
              <w:jc w:val="center"/>
              <w:rPr>
                <w:color w:val="000000"/>
                <w:sz w:val="20"/>
                <w:szCs w:val="20"/>
                <w:lang w:val="en-GB"/>
              </w:rPr>
            </w:pPr>
          </w:p>
        </w:tc>
        <w:tc>
          <w:tcPr>
            <w:tcW w:w="567" w:type="dxa"/>
            <w:tcBorders>
              <w:top w:val="single" w:sz="4" w:space="0" w:color="auto"/>
            </w:tcBorders>
            <w:vAlign w:val="center"/>
          </w:tcPr>
          <w:p w:rsidR="004F6E5B" w:rsidRPr="006078E3" w:rsidRDefault="004F6E5B" w:rsidP="00F33CBA">
            <w:pPr>
              <w:autoSpaceDE w:val="0"/>
              <w:autoSpaceDN w:val="0"/>
              <w:adjustRightInd w:val="0"/>
              <w:ind w:left="60" w:right="60"/>
              <w:jc w:val="center"/>
              <w:rPr>
                <w:color w:val="000000"/>
                <w:sz w:val="20"/>
                <w:szCs w:val="20"/>
                <w:lang w:val="en-GB"/>
              </w:rPr>
            </w:pPr>
          </w:p>
        </w:tc>
        <w:tc>
          <w:tcPr>
            <w:tcW w:w="433" w:type="dxa"/>
            <w:tcBorders>
              <w:top w:val="single" w:sz="4" w:space="0" w:color="auto"/>
            </w:tcBorders>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25</w:t>
            </w:r>
          </w:p>
        </w:tc>
      </w:tr>
      <w:tr w:rsidR="008D0809" w:rsidRPr="006078E3" w:rsidTr="00BF52A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805" w:type="dxa"/>
            <w:shd w:val="clear" w:color="auto" w:fill="auto"/>
            <w:vAlign w:val="center"/>
          </w:tcPr>
          <w:p w:rsidR="004F6E5B" w:rsidRPr="006078E3" w:rsidRDefault="00673EAF" w:rsidP="00F33CBA">
            <w:pPr>
              <w:autoSpaceDE w:val="0"/>
              <w:autoSpaceDN w:val="0"/>
              <w:adjustRightInd w:val="0"/>
              <w:ind w:left="60" w:right="60"/>
              <w:rPr>
                <w:color w:val="000000"/>
                <w:sz w:val="20"/>
                <w:szCs w:val="20"/>
                <w:lang w:val="en-GB"/>
              </w:rPr>
            </w:pPr>
            <w:r w:rsidRPr="006078E3">
              <w:rPr>
                <w:color w:val="000000"/>
                <w:sz w:val="20"/>
                <w:szCs w:val="20"/>
                <w:lang w:val="en-GB"/>
              </w:rPr>
              <w:t>Employer is concerned for my personal welfare</w:t>
            </w:r>
          </w:p>
        </w:tc>
        <w:tc>
          <w:tcPr>
            <w:tcW w:w="567"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3,85</w:t>
            </w:r>
          </w:p>
        </w:tc>
        <w:tc>
          <w:tcPr>
            <w:tcW w:w="701"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1,395</w:t>
            </w:r>
          </w:p>
        </w:tc>
        <w:tc>
          <w:tcPr>
            <w:tcW w:w="433" w:type="dxa"/>
            <w:gridSpan w:val="2"/>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34</w:t>
            </w:r>
          </w:p>
        </w:tc>
        <w:tc>
          <w:tcPr>
            <w:tcW w:w="567"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3,78</w:t>
            </w:r>
          </w:p>
        </w:tc>
        <w:tc>
          <w:tcPr>
            <w:tcW w:w="709"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1,716</w:t>
            </w:r>
          </w:p>
        </w:tc>
        <w:tc>
          <w:tcPr>
            <w:tcW w:w="283"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9</w:t>
            </w:r>
          </w:p>
        </w:tc>
        <w:tc>
          <w:tcPr>
            <w:tcW w:w="559"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3,88</w:t>
            </w:r>
          </w:p>
        </w:tc>
        <w:tc>
          <w:tcPr>
            <w:tcW w:w="567" w:type="dxa"/>
            <w:vAlign w:val="center"/>
          </w:tcPr>
          <w:p w:rsidR="004F6E5B" w:rsidRPr="006078E3" w:rsidRDefault="004F6E5B" w:rsidP="00F33CBA">
            <w:pPr>
              <w:tabs>
                <w:tab w:val="left" w:pos="48"/>
                <w:tab w:val="left" w:pos="600"/>
              </w:tabs>
              <w:autoSpaceDE w:val="0"/>
              <w:autoSpaceDN w:val="0"/>
              <w:adjustRightInd w:val="0"/>
              <w:ind w:left="-108" w:right="-108"/>
              <w:jc w:val="center"/>
              <w:rPr>
                <w:color w:val="000000"/>
                <w:sz w:val="20"/>
                <w:szCs w:val="20"/>
                <w:lang w:val="en-GB"/>
              </w:rPr>
            </w:pPr>
            <w:r w:rsidRPr="006078E3">
              <w:rPr>
                <w:color w:val="000000"/>
                <w:sz w:val="20"/>
                <w:szCs w:val="20"/>
                <w:lang w:val="en-GB"/>
              </w:rPr>
              <w:t>1,301</w:t>
            </w:r>
          </w:p>
        </w:tc>
        <w:tc>
          <w:tcPr>
            <w:tcW w:w="433"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25</w:t>
            </w:r>
          </w:p>
        </w:tc>
      </w:tr>
      <w:tr w:rsidR="008D0809" w:rsidRPr="006078E3" w:rsidTr="00BF52A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805" w:type="dxa"/>
            <w:shd w:val="clear" w:color="auto" w:fill="auto"/>
            <w:vAlign w:val="center"/>
          </w:tcPr>
          <w:p w:rsidR="004F6E5B" w:rsidRPr="006078E3" w:rsidRDefault="00B953FD" w:rsidP="00F33CBA">
            <w:pPr>
              <w:autoSpaceDE w:val="0"/>
              <w:autoSpaceDN w:val="0"/>
              <w:adjustRightInd w:val="0"/>
              <w:ind w:left="60" w:right="60"/>
              <w:rPr>
                <w:color w:val="000000"/>
                <w:sz w:val="20"/>
                <w:szCs w:val="20"/>
                <w:lang w:val="en-GB"/>
              </w:rPr>
            </w:pPr>
            <w:r w:rsidRPr="006078E3">
              <w:rPr>
                <w:color w:val="000000"/>
                <w:sz w:val="20"/>
                <w:szCs w:val="20"/>
                <w:lang w:val="en-GB"/>
              </w:rPr>
              <w:t>Employer takes care of my health and well-being</w:t>
            </w:r>
          </w:p>
        </w:tc>
        <w:tc>
          <w:tcPr>
            <w:tcW w:w="567"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3,68</w:t>
            </w:r>
          </w:p>
        </w:tc>
        <w:tc>
          <w:tcPr>
            <w:tcW w:w="701"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1,296</w:t>
            </w:r>
          </w:p>
        </w:tc>
        <w:tc>
          <w:tcPr>
            <w:tcW w:w="433" w:type="dxa"/>
            <w:gridSpan w:val="2"/>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34</w:t>
            </w:r>
          </w:p>
        </w:tc>
        <w:tc>
          <w:tcPr>
            <w:tcW w:w="567"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3,78</w:t>
            </w:r>
          </w:p>
        </w:tc>
        <w:tc>
          <w:tcPr>
            <w:tcW w:w="709"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1,563</w:t>
            </w:r>
          </w:p>
        </w:tc>
        <w:tc>
          <w:tcPr>
            <w:tcW w:w="283"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9</w:t>
            </w:r>
          </w:p>
        </w:tc>
        <w:tc>
          <w:tcPr>
            <w:tcW w:w="559"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3,64</w:t>
            </w:r>
          </w:p>
        </w:tc>
        <w:tc>
          <w:tcPr>
            <w:tcW w:w="567" w:type="dxa"/>
            <w:vAlign w:val="center"/>
          </w:tcPr>
          <w:p w:rsidR="004F6E5B" w:rsidRPr="006078E3" w:rsidRDefault="004F6E5B" w:rsidP="00F33CBA">
            <w:pPr>
              <w:tabs>
                <w:tab w:val="left" w:pos="48"/>
                <w:tab w:val="left" w:pos="600"/>
              </w:tabs>
              <w:autoSpaceDE w:val="0"/>
              <w:autoSpaceDN w:val="0"/>
              <w:adjustRightInd w:val="0"/>
              <w:ind w:left="-108" w:right="-108"/>
              <w:jc w:val="center"/>
              <w:rPr>
                <w:color w:val="000000"/>
                <w:sz w:val="20"/>
                <w:szCs w:val="20"/>
                <w:lang w:val="en-GB"/>
              </w:rPr>
            </w:pPr>
            <w:r w:rsidRPr="006078E3">
              <w:rPr>
                <w:color w:val="000000"/>
                <w:sz w:val="20"/>
                <w:szCs w:val="20"/>
                <w:lang w:val="en-GB"/>
              </w:rPr>
              <w:t>1,221</w:t>
            </w:r>
          </w:p>
        </w:tc>
        <w:tc>
          <w:tcPr>
            <w:tcW w:w="433"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25</w:t>
            </w:r>
          </w:p>
        </w:tc>
      </w:tr>
      <w:tr w:rsidR="008D0809" w:rsidRPr="006078E3" w:rsidTr="00BF52A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805" w:type="dxa"/>
            <w:shd w:val="clear" w:color="auto" w:fill="auto"/>
            <w:vAlign w:val="center"/>
          </w:tcPr>
          <w:p w:rsidR="004F6E5B" w:rsidRPr="006078E3" w:rsidRDefault="00EB7A3D" w:rsidP="00F33CBA">
            <w:pPr>
              <w:autoSpaceDE w:val="0"/>
              <w:autoSpaceDN w:val="0"/>
              <w:adjustRightInd w:val="0"/>
              <w:ind w:left="60" w:right="60"/>
              <w:rPr>
                <w:color w:val="000000"/>
                <w:sz w:val="20"/>
                <w:szCs w:val="20"/>
                <w:lang w:val="en-GB"/>
              </w:rPr>
            </w:pPr>
            <w:r w:rsidRPr="006078E3">
              <w:rPr>
                <w:color w:val="000000"/>
                <w:sz w:val="20"/>
                <w:szCs w:val="20"/>
                <w:lang w:val="en-GB"/>
              </w:rPr>
              <w:t>Employer makes decisions that are in my interest as well</w:t>
            </w:r>
          </w:p>
        </w:tc>
        <w:tc>
          <w:tcPr>
            <w:tcW w:w="567"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3,82</w:t>
            </w:r>
          </w:p>
        </w:tc>
        <w:tc>
          <w:tcPr>
            <w:tcW w:w="701"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1,314</w:t>
            </w:r>
          </w:p>
        </w:tc>
        <w:tc>
          <w:tcPr>
            <w:tcW w:w="433" w:type="dxa"/>
            <w:gridSpan w:val="2"/>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34</w:t>
            </w:r>
          </w:p>
        </w:tc>
        <w:tc>
          <w:tcPr>
            <w:tcW w:w="567"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3,89</w:t>
            </w:r>
          </w:p>
        </w:tc>
        <w:tc>
          <w:tcPr>
            <w:tcW w:w="709"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1,453</w:t>
            </w:r>
          </w:p>
        </w:tc>
        <w:tc>
          <w:tcPr>
            <w:tcW w:w="283"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9</w:t>
            </w:r>
          </w:p>
        </w:tc>
        <w:tc>
          <w:tcPr>
            <w:tcW w:w="559"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3,80</w:t>
            </w:r>
          </w:p>
        </w:tc>
        <w:tc>
          <w:tcPr>
            <w:tcW w:w="567" w:type="dxa"/>
            <w:vAlign w:val="center"/>
          </w:tcPr>
          <w:p w:rsidR="004F6E5B" w:rsidRPr="006078E3" w:rsidRDefault="004F6E5B" w:rsidP="00F33CBA">
            <w:pPr>
              <w:tabs>
                <w:tab w:val="left" w:pos="48"/>
                <w:tab w:val="left" w:pos="600"/>
              </w:tabs>
              <w:autoSpaceDE w:val="0"/>
              <w:autoSpaceDN w:val="0"/>
              <w:adjustRightInd w:val="0"/>
              <w:ind w:left="-108" w:right="-108"/>
              <w:jc w:val="center"/>
              <w:rPr>
                <w:color w:val="000000"/>
                <w:sz w:val="20"/>
                <w:szCs w:val="20"/>
                <w:lang w:val="en-GB"/>
              </w:rPr>
            </w:pPr>
            <w:r w:rsidRPr="006078E3">
              <w:rPr>
                <w:color w:val="000000"/>
                <w:sz w:val="20"/>
                <w:szCs w:val="20"/>
                <w:lang w:val="en-GB"/>
              </w:rPr>
              <w:t>1,291</w:t>
            </w:r>
          </w:p>
        </w:tc>
        <w:tc>
          <w:tcPr>
            <w:tcW w:w="433"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25</w:t>
            </w:r>
          </w:p>
        </w:tc>
      </w:tr>
      <w:tr w:rsidR="008D0809" w:rsidRPr="006078E3" w:rsidTr="00BF52A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805" w:type="dxa"/>
            <w:shd w:val="clear" w:color="auto" w:fill="auto"/>
            <w:vAlign w:val="center"/>
          </w:tcPr>
          <w:p w:rsidR="004F6E5B" w:rsidRPr="006078E3" w:rsidRDefault="00F6350E" w:rsidP="00F33CBA">
            <w:pPr>
              <w:autoSpaceDE w:val="0"/>
              <w:autoSpaceDN w:val="0"/>
              <w:adjustRightInd w:val="0"/>
              <w:ind w:left="60" w:right="60"/>
              <w:rPr>
                <w:color w:val="000000"/>
                <w:sz w:val="20"/>
                <w:szCs w:val="20"/>
                <w:lang w:val="en-GB"/>
              </w:rPr>
            </w:pPr>
            <w:r w:rsidRPr="006078E3">
              <w:rPr>
                <w:color w:val="000000"/>
                <w:sz w:val="20"/>
                <w:szCs w:val="20"/>
                <w:lang w:val="en-GB"/>
              </w:rPr>
              <w:t>E</w:t>
            </w:r>
            <w:r w:rsidR="00B40FFD" w:rsidRPr="006078E3">
              <w:rPr>
                <w:color w:val="000000"/>
                <w:sz w:val="20"/>
                <w:szCs w:val="20"/>
                <w:lang w:val="en-GB"/>
              </w:rPr>
              <w:t>mployer cares about my long-term well-being</w:t>
            </w:r>
          </w:p>
        </w:tc>
        <w:tc>
          <w:tcPr>
            <w:tcW w:w="567"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3,62</w:t>
            </w:r>
          </w:p>
        </w:tc>
        <w:tc>
          <w:tcPr>
            <w:tcW w:w="701"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1,477</w:t>
            </w:r>
          </w:p>
        </w:tc>
        <w:tc>
          <w:tcPr>
            <w:tcW w:w="433" w:type="dxa"/>
            <w:gridSpan w:val="2"/>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34</w:t>
            </w:r>
          </w:p>
        </w:tc>
        <w:tc>
          <w:tcPr>
            <w:tcW w:w="567"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3,33</w:t>
            </w:r>
          </w:p>
        </w:tc>
        <w:tc>
          <w:tcPr>
            <w:tcW w:w="709"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1,658</w:t>
            </w:r>
          </w:p>
        </w:tc>
        <w:tc>
          <w:tcPr>
            <w:tcW w:w="283"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9</w:t>
            </w:r>
          </w:p>
        </w:tc>
        <w:tc>
          <w:tcPr>
            <w:tcW w:w="559"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3,72</w:t>
            </w:r>
          </w:p>
        </w:tc>
        <w:tc>
          <w:tcPr>
            <w:tcW w:w="567" w:type="dxa"/>
            <w:vAlign w:val="center"/>
          </w:tcPr>
          <w:p w:rsidR="004F6E5B" w:rsidRPr="006078E3" w:rsidRDefault="004F6E5B" w:rsidP="00F33CBA">
            <w:pPr>
              <w:tabs>
                <w:tab w:val="left" w:pos="48"/>
                <w:tab w:val="left" w:pos="600"/>
              </w:tabs>
              <w:autoSpaceDE w:val="0"/>
              <w:autoSpaceDN w:val="0"/>
              <w:adjustRightInd w:val="0"/>
              <w:ind w:left="-108" w:right="-108"/>
              <w:jc w:val="center"/>
              <w:rPr>
                <w:color w:val="000000"/>
                <w:sz w:val="20"/>
                <w:szCs w:val="20"/>
                <w:lang w:val="en-GB"/>
              </w:rPr>
            </w:pPr>
            <w:r w:rsidRPr="006078E3">
              <w:rPr>
                <w:color w:val="000000"/>
                <w:sz w:val="20"/>
                <w:szCs w:val="20"/>
                <w:lang w:val="en-GB"/>
              </w:rPr>
              <w:t>1,429</w:t>
            </w:r>
          </w:p>
        </w:tc>
        <w:tc>
          <w:tcPr>
            <w:tcW w:w="433"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25</w:t>
            </w:r>
          </w:p>
        </w:tc>
      </w:tr>
      <w:tr w:rsidR="008D0809" w:rsidRPr="006078E3" w:rsidTr="00BF52A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805" w:type="dxa"/>
            <w:shd w:val="clear" w:color="auto" w:fill="auto"/>
            <w:vAlign w:val="center"/>
          </w:tcPr>
          <w:p w:rsidR="004F6E5B" w:rsidRPr="006078E3" w:rsidRDefault="00F6350E" w:rsidP="00F33CBA">
            <w:pPr>
              <w:autoSpaceDE w:val="0"/>
              <w:autoSpaceDN w:val="0"/>
              <w:adjustRightInd w:val="0"/>
              <w:ind w:left="60" w:right="60"/>
              <w:rPr>
                <w:color w:val="000000"/>
                <w:sz w:val="20"/>
                <w:szCs w:val="20"/>
                <w:lang w:val="en-GB"/>
              </w:rPr>
            </w:pPr>
            <w:r w:rsidRPr="006078E3">
              <w:rPr>
                <w:color w:val="000000"/>
                <w:sz w:val="20"/>
                <w:szCs w:val="20"/>
                <w:lang w:val="en-GB"/>
              </w:rPr>
              <w:t>Employer supports me in order to achieve a higher level of performance</w:t>
            </w:r>
          </w:p>
        </w:tc>
        <w:tc>
          <w:tcPr>
            <w:tcW w:w="567"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3,88</w:t>
            </w:r>
          </w:p>
        </w:tc>
        <w:tc>
          <w:tcPr>
            <w:tcW w:w="701"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1,365</w:t>
            </w:r>
          </w:p>
        </w:tc>
        <w:tc>
          <w:tcPr>
            <w:tcW w:w="433" w:type="dxa"/>
            <w:gridSpan w:val="2"/>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34</w:t>
            </w:r>
          </w:p>
        </w:tc>
        <w:tc>
          <w:tcPr>
            <w:tcW w:w="567"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3,78</w:t>
            </w:r>
          </w:p>
        </w:tc>
        <w:tc>
          <w:tcPr>
            <w:tcW w:w="709"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1,641</w:t>
            </w:r>
          </w:p>
        </w:tc>
        <w:tc>
          <w:tcPr>
            <w:tcW w:w="283"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9</w:t>
            </w:r>
          </w:p>
        </w:tc>
        <w:tc>
          <w:tcPr>
            <w:tcW w:w="559"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3,92</w:t>
            </w:r>
          </w:p>
        </w:tc>
        <w:tc>
          <w:tcPr>
            <w:tcW w:w="567" w:type="dxa"/>
            <w:vAlign w:val="center"/>
          </w:tcPr>
          <w:p w:rsidR="004F6E5B" w:rsidRPr="006078E3" w:rsidRDefault="004F6E5B" w:rsidP="00F33CBA">
            <w:pPr>
              <w:tabs>
                <w:tab w:val="left" w:pos="48"/>
                <w:tab w:val="left" w:pos="600"/>
              </w:tabs>
              <w:autoSpaceDE w:val="0"/>
              <w:autoSpaceDN w:val="0"/>
              <w:adjustRightInd w:val="0"/>
              <w:ind w:left="-108" w:right="-108"/>
              <w:jc w:val="center"/>
              <w:rPr>
                <w:color w:val="000000"/>
                <w:sz w:val="20"/>
                <w:szCs w:val="20"/>
                <w:lang w:val="en-GB"/>
              </w:rPr>
            </w:pPr>
            <w:r w:rsidRPr="006078E3">
              <w:rPr>
                <w:color w:val="000000"/>
                <w:sz w:val="20"/>
                <w:szCs w:val="20"/>
                <w:lang w:val="en-GB"/>
              </w:rPr>
              <w:t>1,288</w:t>
            </w:r>
          </w:p>
        </w:tc>
        <w:tc>
          <w:tcPr>
            <w:tcW w:w="433"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25</w:t>
            </w:r>
          </w:p>
        </w:tc>
      </w:tr>
      <w:tr w:rsidR="00BF52A4" w:rsidRPr="006078E3" w:rsidTr="00686EC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805" w:type="dxa"/>
            <w:shd w:val="clear" w:color="auto" w:fill="auto"/>
            <w:vAlign w:val="center"/>
          </w:tcPr>
          <w:p w:rsidR="00BF52A4" w:rsidRPr="006078E3" w:rsidRDefault="00686ECE" w:rsidP="00F33CBA">
            <w:pPr>
              <w:autoSpaceDE w:val="0"/>
              <w:autoSpaceDN w:val="0"/>
              <w:adjustRightInd w:val="0"/>
              <w:ind w:left="62" w:right="62"/>
              <w:rPr>
                <w:color w:val="000000"/>
                <w:sz w:val="20"/>
                <w:szCs w:val="20"/>
                <w:lang w:val="en-GB"/>
              </w:rPr>
            </w:pPr>
            <w:r w:rsidRPr="006078E3">
              <w:rPr>
                <w:color w:val="000000"/>
                <w:sz w:val="20"/>
                <w:szCs w:val="20"/>
                <w:lang w:val="en-GB"/>
              </w:rPr>
              <w:t>Employer supports me in order to achieve a higher level of performance</w:t>
            </w:r>
          </w:p>
        </w:tc>
        <w:tc>
          <w:tcPr>
            <w:tcW w:w="567" w:type="dxa"/>
            <w:vAlign w:val="center"/>
          </w:tcPr>
          <w:p w:rsidR="00BF52A4" w:rsidRPr="006078E3" w:rsidRDefault="00BF52A4" w:rsidP="00F33CBA">
            <w:pPr>
              <w:autoSpaceDE w:val="0"/>
              <w:autoSpaceDN w:val="0"/>
              <w:adjustRightInd w:val="0"/>
              <w:ind w:left="-108" w:right="62"/>
              <w:rPr>
                <w:color w:val="000000"/>
                <w:sz w:val="20"/>
                <w:szCs w:val="20"/>
                <w:lang w:val="en-GB"/>
              </w:rPr>
            </w:pPr>
            <w:r w:rsidRPr="006078E3">
              <w:rPr>
                <w:color w:val="000000"/>
                <w:sz w:val="20"/>
                <w:szCs w:val="20"/>
                <w:lang w:val="en-GB"/>
              </w:rPr>
              <w:t>3,91</w:t>
            </w:r>
          </w:p>
        </w:tc>
        <w:tc>
          <w:tcPr>
            <w:tcW w:w="709" w:type="dxa"/>
            <w:gridSpan w:val="2"/>
            <w:vAlign w:val="center"/>
          </w:tcPr>
          <w:p w:rsidR="00BF52A4" w:rsidRPr="006078E3" w:rsidRDefault="00BF52A4" w:rsidP="00F33CBA">
            <w:pPr>
              <w:autoSpaceDE w:val="0"/>
              <w:autoSpaceDN w:val="0"/>
              <w:adjustRightInd w:val="0"/>
              <w:ind w:left="-108" w:right="62"/>
              <w:rPr>
                <w:color w:val="000000"/>
                <w:sz w:val="20"/>
                <w:szCs w:val="20"/>
                <w:lang w:val="en-GB"/>
              </w:rPr>
            </w:pPr>
            <w:r w:rsidRPr="006078E3">
              <w:rPr>
                <w:color w:val="000000"/>
                <w:sz w:val="20"/>
                <w:szCs w:val="20"/>
                <w:lang w:val="en-GB"/>
              </w:rPr>
              <w:t>1,311</w:t>
            </w:r>
          </w:p>
        </w:tc>
        <w:tc>
          <w:tcPr>
            <w:tcW w:w="425" w:type="dxa"/>
            <w:vAlign w:val="center"/>
          </w:tcPr>
          <w:p w:rsidR="00BF52A4" w:rsidRPr="006078E3" w:rsidRDefault="00BF52A4" w:rsidP="00F33CBA">
            <w:pPr>
              <w:autoSpaceDE w:val="0"/>
              <w:autoSpaceDN w:val="0"/>
              <w:adjustRightInd w:val="0"/>
              <w:ind w:left="-108" w:right="62"/>
              <w:rPr>
                <w:color w:val="000000"/>
                <w:sz w:val="20"/>
                <w:szCs w:val="20"/>
                <w:lang w:val="en-GB"/>
              </w:rPr>
            </w:pPr>
            <w:r w:rsidRPr="006078E3">
              <w:rPr>
                <w:color w:val="000000"/>
                <w:sz w:val="20"/>
                <w:szCs w:val="20"/>
                <w:lang w:val="en-GB"/>
              </w:rPr>
              <w:t>34</w:t>
            </w:r>
          </w:p>
        </w:tc>
        <w:tc>
          <w:tcPr>
            <w:tcW w:w="567" w:type="dxa"/>
            <w:vAlign w:val="center"/>
          </w:tcPr>
          <w:p w:rsidR="00BF52A4" w:rsidRPr="006078E3" w:rsidRDefault="00BF52A4" w:rsidP="00F33CBA">
            <w:pPr>
              <w:autoSpaceDE w:val="0"/>
              <w:autoSpaceDN w:val="0"/>
              <w:adjustRightInd w:val="0"/>
              <w:ind w:left="-108" w:right="60"/>
              <w:rPr>
                <w:color w:val="000000"/>
                <w:sz w:val="20"/>
                <w:szCs w:val="20"/>
                <w:lang w:val="en-GB"/>
              </w:rPr>
            </w:pPr>
            <w:r w:rsidRPr="006078E3">
              <w:rPr>
                <w:color w:val="000000"/>
                <w:sz w:val="20"/>
                <w:szCs w:val="20"/>
                <w:lang w:val="en-GB"/>
              </w:rPr>
              <w:t>3,78</w:t>
            </w:r>
          </w:p>
        </w:tc>
        <w:tc>
          <w:tcPr>
            <w:tcW w:w="709" w:type="dxa"/>
            <w:shd w:val="clear" w:color="auto" w:fill="auto"/>
            <w:vAlign w:val="center"/>
          </w:tcPr>
          <w:p w:rsidR="00BF52A4" w:rsidRPr="006078E3" w:rsidRDefault="00BF52A4" w:rsidP="00F33CBA">
            <w:pPr>
              <w:autoSpaceDE w:val="0"/>
              <w:autoSpaceDN w:val="0"/>
              <w:adjustRightInd w:val="0"/>
              <w:ind w:left="-108" w:right="60"/>
              <w:rPr>
                <w:color w:val="000000"/>
                <w:sz w:val="20"/>
                <w:szCs w:val="20"/>
                <w:lang w:val="en-GB"/>
              </w:rPr>
            </w:pPr>
            <w:r w:rsidRPr="006078E3">
              <w:rPr>
                <w:color w:val="000000"/>
                <w:sz w:val="20"/>
                <w:szCs w:val="20"/>
                <w:lang w:val="en-GB"/>
              </w:rPr>
              <w:t>1,394</w:t>
            </w:r>
          </w:p>
        </w:tc>
        <w:tc>
          <w:tcPr>
            <w:tcW w:w="283" w:type="dxa"/>
            <w:shd w:val="clear" w:color="auto" w:fill="auto"/>
            <w:vAlign w:val="center"/>
          </w:tcPr>
          <w:p w:rsidR="00BF52A4" w:rsidRPr="006078E3" w:rsidRDefault="00BF52A4" w:rsidP="00F33CBA">
            <w:pPr>
              <w:autoSpaceDE w:val="0"/>
              <w:autoSpaceDN w:val="0"/>
              <w:adjustRightInd w:val="0"/>
              <w:ind w:left="-108" w:right="60"/>
              <w:rPr>
                <w:color w:val="000000"/>
                <w:sz w:val="20"/>
                <w:szCs w:val="20"/>
                <w:lang w:val="en-GB"/>
              </w:rPr>
            </w:pPr>
            <w:r w:rsidRPr="006078E3">
              <w:rPr>
                <w:color w:val="000000"/>
                <w:sz w:val="20"/>
                <w:szCs w:val="20"/>
                <w:lang w:val="en-GB"/>
              </w:rPr>
              <w:t>9</w:t>
            </w:r>
          </w:p>
        </w:tc>
        <w:tc>
          <w:tcPr>
            <w:tcW w:w="559" w:type="dxa"/>
            <w:shd w:val="clear" w:color="auto" w:fill="auto"/>
            <w:vAlign w:val="center"/>
          </w:tcPr>
          <w:p w:rsidR="00BF52A4" w:rsidRPr="006078E3" w:rsidRDefault="00BF52A4" w:rsidP="00F33CBA">
            <w:pPr>
              <w:autoSpaceDE w:val="0"/>
              <w:autoSpaceDN w:val="0"/>
              <w:adjustRightInd w:val="0"/>
              <w:ind w:left="-108" w:right="60"/>
              <w:rPr>
                <w:color w:val="000000"/>
                <w:sz w:val="20"/>
                <w:szCs w:val="20"/>
                <w:lang w:val="en-GB"/>
              </w:rPr>
            </w:pPr>
            <w:r w:rsidRPr="006078E3">
              <w:rPr>
                <w:color w:val="000000"/>
                <w:sz w:val="20"/>
                <w:szCs w:val="20"/>
                <w:lang w:val="en-GB"/>
              </w:rPr>
              <w:t>3,96</w:t>
            </w:r>
          </w:p>
        </w:tc>
        <w:tc>
          <w:tcPr>
            <w:tcW w:w="567" w:type="dxa"/>
            <w:vAlign w:val="center"/>
          </w:tcPr>
          <w:p w:rsidR="00BF52A4" w:rsidRPr="006078E3" w:rsidRDefault="00BF52A4" w:rsidP="00F33CBA">
            <w:pPr>
              <w:tabs>
                <w:tab w:val="left" w:pos="48"/>
                <w:tab w:val="left" w:pos="600"/>
              </w:tabs>
              <w:autoSpaceDE w:val="0"/>
              <w:autoSpaceDN w:val="0"/>
              <w:adjustRightInd w:val="0"/>
              <w:ind w:left="-108" w:right="-108"/>
              <w:rPr>
                <w:color w:val="000000"/>
                <w:sz w:val="20"/>
                <w:szCs w:val="20"/>
                <w:lang w:val="en-GB"/>
              </w:rPr>
            </w:pPr>
            <w:r w:rsidRPr="006078E3">
              <w:rPr>
                <w:color w:val="000000"/>
                <w:sz w:val="20"/>
                <w:szCs w:val="20"/>
                <w:lang w:val="en-GB"/>
              </w:rPr>
              <w:t>1,306</w:t>
            </w:r>
          </w:p>
        </w:tc>
        <w:tc>
          <w:tcPr>
            <w:tcW w:w="433" w:type="dxa"/>
            <w:vAlign w:val="center"/>
          </w:tcPr>
          <w:p w:rsidR="00BF52A4" w:rsidRPr="006078E3" w:rsidRDefault="00BF52A4" w:rsidP="00F33CBA">
            <w:pPr>
              <w:autoSpaceDE w:val="0"/>
              <w:autoSpaceDN w:val="0"/>
              <w:adjustRightInd w:val="0"/>
              <w:ind w:left="-108" w:right="60"/>
              <w:rPr>
                <w:color w:val="000000"/>
                <w:sz w:val="20"/>
                <w:szCs w:val="20"/>
                <w:lang w:val="en-GB"/>
              </w:rPr>
            </w:pPr>
            <w:r w:rsidRPr="006078E3">
              <w:rPr>
                <w:color w:val="000000"/>
                <w:sz w:val="20"/>
                <w:szCs w:val="20"/>
                <w:lang w:val="en-GB"/>
              </w:rPr>
              <w:t>25</w:t>
            </w:r>
          </w:p>
        </w:tc>
      </w:tr>
      <w:tr w:rsidR="008D0809" w:rsidRPr="006078E3" w:rsidTr="00BF52A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805" w:type="dxa"/>
            <w:shd w:val="clear" w:color="auto" w:fill="auto"/>
            <w:vAlign w:val="center"/>
          </w:tcPr>
          <w:p w:rsidR="004F6E5B" w:rsidRPr="006078E3" w:rsidRDefault="009B36C3" w:rsidP="00F33CBA">
            <w:pPr>
              <w:autoSpaceDE w:val="0"/>
              <w:autoSpaceDN w:val="0"/>
              <w:adjustRightInd w:val="0"/>
              <w:ind w:left="60" w:right="60"/>
              <w:rPr>
                <w:color w:val="000000"/>
                <w:sz w:val="20"/>
                <w:szCs w:val="20"/>
                <w:lang w:val="en-GB"/>
              </w:rPr>
            </w:pPr>
            <w:r w:rsidRPr="006078E3">
              <w:rPr>
                <w:color w:val="000000"/>
                <w:sz w:val="20"/>
                <w:szCs w:val="20"/>
                <w:lang w:val="en-GB"/>
              </w:rPr>
              <w:t>I see an opportunity for development within this firm</w:t>
            </w:r>
          </w:p>
        </w:tc>
        <w:tc>
          <w:tcPr>
            <w:tcW w:w="567"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3,88</w:t>
            </w:r>
          </w:p>
        </w:tc>
        <w:tc>
          <w:tcPr>
            <w:tcW w:w="701"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1,343</w:t>
            </w:r>
          </w:p>
        </w:tc>
        <w:tc>
          <w:tcPr>
            <w:tcW w:w="433" w:type="dxa"/>
            <w:gridSpan w:val="2"/>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34</w:t>
            </w:r>
          </w:p>
        </w:tc>
        <w:tc>
          <w:tcPr>
            <w:tcW w:w="567"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3,56</w:t>
            </w:r>
          </w:p>
        </w:tc>
        <w:tc>
          <w:tcPr>
            <w:tcW w:w="709"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1,740</w:t>
            </w:r>
          </w:p>
        </w:tc>
        <w:tc>
          <w:tcPr>
            <w:tcW w:w="283"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9</w:t>
            </w:r>
          </w:p>
        </w:tc>
        <w:tc>
          <w:tcPr>
            <w:tcW w:w="559"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4,00</w:t>
            </w:r>
          </w:p>
        </w:tc>
        <w:tc>
          <w:tcPr>
            <w:tcW w:w="567" w:type="dxa"/>
            <w:vAlign w:val="center"/>
          </w:tcPr>
          <w:p w:rsidR="004F6E5B" w:rsidRPr="006078E3" w:rsidRDefault="004F6E5B" w:rsidP="00F33CBA">
            <w:pPr>
              <w:tabs>
                <w:tab w:val="left" w:pos="48"/>
                <w:tab w:val="left" w:pos="600"/>
              </w:tabs>
              <w:autoSpaceDE w:val="0"/>
              <w:autoSpaceDN w:val="0"/>
              <w:adjustRightInd w:val="0"/>
              <w:ind w:left="-108" w:right="-108"/>
              <w:jc w:val="center"/>
              <w:rPr>
                <w:color w:val="000000"/>
                <w:sz w:val="20"/>
                <w:szCs w:val="20"/>
                <w:lang w:val="en-GB"/>
              </w:rPr>
            </w:pPr>
            <w:r w:rsidRPr="006078E3">
              <w:rPr>
                <w:color w:val="000000"/>
                <w:sz w:val="20"/>
                <w:szCs w:val="20"/>
                <w:lang w:val="en-GB"/>
              </w:rPr>
              <w:t>1,190</w:t>
            </w:r>
          </w:p>
        </w:tc>
        <w:tc>
          <w:tcPr>
            <w:tcW w:w="433"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25</w:t>
            </w:r>
          </w:p>
        </w:tc>
      </w:tr>
      <w:tr w:rsidR="008D0809" w:rsidRPr="006078E3" w:rsidTr="00BF52A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805" w:type="dxa"/>
            <w:shd w:val="clear" w:color="auto" w:fill="auto"/>
            <w:vAlign w:val="center"/>
          </w:tcPr>
          <w:p w:rsidR="004F6E5B" w:rsidRPr="006078E3" w:rsidRDefault="00E36D56" w:rsidP="00F33CBA">
            <w:pPr>
              <w:autoSpaceDE w:val="0"/>
              <w:autoSpaceDN w:val="0"/>
              <w:adjustRightInd w:val="0"/>
              <w:ind w:left="60" w:right="60"/>
              <w:rPr>
                <w:color w:val="000000"/>
                <w:sz w:val="20"/>
                <w:szCs w:val="20"/>
                <w:lang w:val="en-GB"/>
              </w:rPr>
            </w:pPr>
            <w:r w:rsidRPr="006078E3">
              <w:rPr>
                <w:color w:val="000000"/>
                <w:sz w:val="20"/>
                <w:szCs w:val="20"/>
                <w:lang w:val="en-GB"/>
              </w:rPr>
              <w:t>I see an opportunity for advancement within the firm</w:t>
            </w:r>
          </w:p>
        </w:tc>
        <w:tc>
          <w:tcPr>
            <w:tcW w:w="567"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3,71</w:t>
            </w:r>
          </w:p>
        </w:tc>
        <w:tc>
          <w:tcPr>
            <w:tcW w:w="701"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1,404</w:t>
            </w:r>
          </w:p>
        </w:tc>
        <w:tc>
          <w:tcPr>
            <w:tcW w:w="433" w:type="dxa"/>
            <w:gridSpan w:val="2"/>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34</w:t>
            </w:r>
          </w:p>
        </w:tc>
        <w:tc>
          <w:tcPr>
            <w:tcW w:w="567" w:type="dxa"/>
            <w:shd w:val="clear" w:color="auto" w:fill="auto"/>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3,56</w:t>
            </w:r>
          </w:p>
        </w:tc>
        <w:tc>
          <w:tcPr>
            <w:tcW w:w="709"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1,740</w:t>
            </w:r>
          </w:p>
        </w:tc>
        <w:tc>
          <w:tcPr>
            <w:tcW w:w="283"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9</w:t>
            </w:r>
          </w:p>
        </w:tc>
        <w:tc>
          <w:tcPr>
            <w:tcW w:w="559"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3,76</w:t>
            </w:r>
          </w:p>
        </w:tc>
        <w:tc>
          <w:tcPr>
            <w:tcW w:w="567" w:type="dxa"/>
            <w:vAlign w:val="center"/>
          </w:tcPr>
          <w:p w:rsidR="004F6E5B" w:rsidRPr="006078E3" w:rsidRDefault="004F6E5B" w:rsidP="00F33CBA">
            <w:pPr>
              <w:tabs>
                <w:tab w:val="left" w:pos="48"/>
                <w:tab w:val="left" w:pos="600"/>
              </w:tabs>
              <w:autoSpaceDE w:val="0"/>
              <w:autoSpaceDN w:val="0"/>
              <w:adjustRightInd w:val="0"/>
              <w:ind w:left="-108" w:right="-108"/>
              <w:jc w:val="center"/>
              <w:rPr>
                <w:color w:val="000000"/>
                <w:sz w:val="20"/>
                <w:szCs w:val="20"/>
                <w:lang w:val="en-GB"/>
              </w:rPr>
            </w:pPr>
            <w:r w:rsidRPr="006078E3">
              <w:rPr>
                <w:color w:val="000000"/>
                <w:sz w:val="20"/>
                <w:szCs w:val="20"/>
                <w:lang w:val="en-GB"/>
              </w:rPr>
              <w:t>1,300</w:t>
            </w:r>
          </w:p>
        </w:tc>
        <w:tc>
          <w:tcPr>
            <w:tcW w:w="433"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25</w:t>
            </w:r>
          </w:p>
        </w:tc>
      </w:tr>
      <w:tr w:rsidR="008D0809" w:rsidRPr="006078E3" w:rsidTr="00BF52A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805" w:type="dxa"/>
            <w:shd w:val="clear" w:color="auto" w:fill="auto"/>
            <w:vAlign w:val="center"/>
          </w:tcPr>
          <w:p w:rsidR="004F6E5B" w:rsidRPr="006078E3" w:rsidRDefault="00E36D56" w:rsidP="00F33CBA">
            <w:pPr>
              <w:autoSpaceDE w:val="0"/>
              <w:autoSpaceDN w:val="0"/>
              <w:adjustRightInd w:val="0"/>
              <w:ind w:left="60" w:right="60"/>
              <w:rPr>
                <w:color w:val="000000"/>
                <w:sz w:val="20"/>
                <w:szCs w:val="20"/>
                <w:lang w:val="en-GB"/>
              </w:rPr>
            </w:pPr>
            <w:r w:rsidRPr="006078E3">
              <w:rPr>
                <w:color w:val="000000"/>
                <w:sz w:val="20"/>
                <w:szCs w:val="20"/>
                <w:lang w:val="en-GB"/>
              </w:rPr>
              <w:t>Opportunity for promotion</w:t>
            </w:r>
          </w:p>
        </w:tc>
        <w:tc>
          <w:tcPr>
            <w:tcW w:w="567"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3,32</w:t>
            </w:r>
          </w:p>
        </w:tc>
        <w:tc>
          <w:tcPr>
            <w:tcW w:w="701"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1,364</w:t>
            </w:r>
          </w:p>
        </w:tc>
        <w:tc>
          <w:tcPr>
            <w:tcW w:w="433" w:type="dxa"/>
            <w:gridSpan w:val="2"/>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34</w:t>
            </w:r>
          </w:p>
        </w:tc>
        <w:tc>
          <w:tcPr>
            <w:tcW w:w="567"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3,11</w:t>
            </w:r>
          </w:p>
        </w:tc>
        <w:tc>
          <w:tcPr>
            <w:tcW w:w="709"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1,537</w:t>
            </w:r>
          </w:p>
        </w:tc>
        <w:tc>
          <w:tcPr>
            <w:tcW w:w="283"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9</w:t>
            </w:r>
          </w:p>
        </w:tc>
        <w:tc>
          <w:tcPr>
            <w:tcW w:w="559"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3,40</w:t>
            </w:r>
          </w:p>
        </w:tc>
        <w:tc>
          <w:tcPr>
            <w:tcW w:w="567" w:type="dxa"/>
            <w:vAlign w:val="center"/>
          </w:tcPr>
          <w:p w:rsidR="004F6E5B" w:rsidRPr="006078E3" w:rsidRDefault="004F6E5B" w:rsidP="00F33CBA">
            <w:pPr>
              <w:tabs>
                <w:tab w:val="left" w:pos="48"/>
                <w:tab w:val="left" w:pos="600"/>
              </w:tabs>
              <w:autoSpaceDE w:val="0"/>
              <w:autoSpaceDN w:val="0"/>
              <w:adjustRightInd w:val="0"/>
              <w:ind w:left="-108" w:right="-108"/>
              <w:jc w:val="center"/>
              <w:rPr>
                <w:color w:val="000000"/>
                <w:sz w:val="20"/>
                <w:szCs w:val="20"/>
                <w:lang w:val="en-GB"/>
              </w:rPr>
            </w:pPr>
            <w:r w:rsidRPr="006078E3">
              <w:rPr>
                <w:color w:val="000000"/>
                <w:sz w:val="20"/>
                <w:szCs w:val="20"/>
                <w:lang w:val="en-GB"/>
              </w:rPr>
              <w:t>1,323</w:t>
            </w:r>
          </w:p>
        </w:tc>
        <w:tc>
          <w:tcPr>
            <w:tcW w:w="433"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25</w:t>
            </w:r>
          </w:p>
        </w:tc>
      </w:tr>
      <w:tr w:rsidR="00E36D56" w:rsidRPr="006078E3" w:rsidTr="00BF52A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805" w:type="dxa"/>
            <w:shd w:val="clear" w:color="auto" w:fill="auto"/>
            <w:vAlign w:val="center"/>
          </w:tcPr>
          <w:p w:rsidR="00E36D56" w:rsidRPr="006078E3" w:rsidRDefault="00E729E3" w:rsidP="00F33CBA">
            <w:pPr>
              <w:autoSpaceDE w:val="0"/>
              <w:autoSpaceDN w:val="0"/>
              <w:adjustRightInd w:val="0"/>
              <w:ind w:left="60" w:right="60"/>
              <w:rPr>
                <w:color w:val="000000"/>
                <w:sz w:val="20"/>
                <w:szCs w:val="20"/>
                <w:lang w:val="en-GB"/>
              </w:rPr>
            </w:pPr>
            <w:r w:rsidRPr="006078E3">
              <w:rPr>
                <w:color w:val="000000"/>
                <w:sz w:val="20"/>
                <w:szCs w:val="20"/>
                <w:lang w:val="en-GB"/>
              </w:rPr>
              <w:t xml:space="preserve">I am ready to make personal sacrifices for this </w:t>
            </w:r>
            <w:r w:rsidR="00D038B4" w:rsidRPr="006078E3">
              <w:rPr>
                <w:color w:val="000000"/>
                <w:sz w:val="20"/>
                <w:szCs w:val="20"/>
                <w:lang w:val="en-GB"/>
              </w:rPr>
              <w:t>organisation</w:t>
            </w:r>
          </w:p>
        </w:tc>
        <w:tc>
          <w:tcPr>
            <w:tcW w:w="567" w:type="dxa"/>
            <w:vAlign w:val="center"/>
          </w:tcPr>
          <w:p w:rsidR="00E36D56" w:rsidRPr="006078E3" w:rsidRDefault="00E36D56"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3,15</w:t>
            </w:r>
          </w:p>
        </w:tc>
        <w:tc>
          <w:tcPr>
            <w:tcW w:w="701" w:type="dxa"/>
            <w:vAlign w:val="center"/>
          </w:tcPr>
          <w:p w:rsidR="00E36D56" w:rsidRPr="006078E3" w:rsidRDefault="00E36D56"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1,438</w:t>
            </w:r>
          </w:p>
        </w:tc>
        <w:tc>
          <w:tcPr>
            <w:tcW w:w="433" w:type="dxa"/>
            <w:gridSpan w:val="2"/>
            <w:vAlign w:val="center"/>
          </w:tcPr>
          <w:p w:rsidR="00E36D56" w:rsidRPr="006078E3" w:rsidRDefault="00E36D56"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34</w:t>
            </w:r>
          </w:p>
        </w:tc>
        <w:tc>
          <w:tcPr>
            <w:tcW w:w="567" w:type="dxa"/>
            <w:shd w:val="clear" w:color="auto" w:fill="auto"/>
            <w:vAlign w:val="center"/>
          </w:tcPr>
          <w:p w:rsidR="00E36D56" w:rsidRPr="006078E3" w:rsidRDefault="00E36D56"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3,44</w:t>
            </w:r>
          </w:p>
        </w:tc>
        <w:tc>
          <w:tcPr>
            <w:tcW w:w="709" w:type="dxa"/>
            <w:shd w:val="clear" w:color="auto" w:fill="auto"/>
            <w:vAlign w:val="center"/>
          </w:tcPr>
          <w:p w:rsidR="00E36D56" w:rsidRPr="006078E3" w:rsidRDefault="00E36D56"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1,590</w:t>
            </w:r>
          </w:p>
        </w:tc>
        <w:tc>
          <w:tcPr>
            <w:tcW w:w="283" w:type="dxa"/>
            <w:shd w:val="clear" w:color="auto" w:fill="auto"/>
            <w:vAlign w:val="center"/>
          </w:tcPr>
          <w:p w:rsidR="00E36D56" w:rsidRPr="006078E3" w:rsidRDefault="00E36D56"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9</w:t>
            </w:r>
          </w:p>
        </w:tc>
        <w:tc>
          <w:tcPr>
            <w:tcW w:w="559" w:type="dxa"/>
            <w:vAlign w:val="center"/>
          </w:tcPr>
          <w:p w:rsidR="00E36D56" w:rsidRPr="006078E3" w:rsidRDefault="00E36D56"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3,04</w:t>
            </w:r>
          </w:p>
        </w:tc>
        <w:tc>
          <w:tcPr>
            <w:tcW w:w="567" w:type="dxa"/>
            <w:vAlign w:val="center"/>
          </w:tcPr>
          <w:p w:rsidR="00E36D56" w:rsidRPr="006078E3" w:rsidRDefault="00E36D56" w:rsidP="00F33CBA">
            <w:pPr>
              <w:tabs>
                <w:tab w:val="left" w:pos="48"/>
                <w:tab w:val="left" w:pos="600"/>
              </w:tabs>
              <w:autoSpaceDE w:val="0"/>
              <w:autoSpaceDN w:val="0"/>
              <w:adjustRightInd w:val="0"/>
              <w:ind w:left="-108" w:right="-108"/>
              <w:jc w:val="center"/>
              <w:rPr>
                <w:color w:val="000000"/>
                <w:sz w:val="20"/>
                <w:szCs w:val="20"/>
                <w:lang w:val="en-GB"/>
              </w:rPr>
            </w:pPr>
            <w:r w:rsidRPr="006078E3">
              <w:rPr>
                <w:color w:val="000000"/>
                <w:sz w:val="20"/>
                <w:szCs w:val="20"/>
                <w:lang w:val="en-GB"/>
              </w:rPr>
              <w:t>1,399</w:t>
            </w:r>
          </w:p>
        </w:tc>
        <w:tc>
          <w:tcPr>
            <w:tcW w:w="433" w:type="dxa"/>
            <w:vAlign w:val="center"/>
          </w:tcPr>
          <w:p w:rsidR="00E36D56" w:rsidRPr="006078E3" w:rsidRDefault="00E36D56"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25</w:t>
            </w:r>
          </w:p>
        </w:tc>
      </w:tr>
      <w:tr w:rsidR="008D0809" w:rsidRPr="006078E3" w:rsidTr="00BF52A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805" w:type="dxa"/>
            <w:shd w:val="clear" w:color="auto" w:fill="auto"/>
            <w:vAlign w:val="center"/>
          </w:tcPr>
          <w:p w:rsidR="004F6E5B" w:rsidRPr="006078E3" w:rsidRDefault="007F17DF" w:rsidP="00F33CBA">
            <w:pPr>
              <w:autoSpaceDE w:val="0"/>
              <w:autoSpaceDN w:val="0"/>
              <w:adjustRightInd w:val="0"/>
              <w:ind w:left="60" w:right="60"/>
              <w:rPr>
                <w:color w:val="000000"/>
                <w:sz w:val="20"/>
                <w:szCs w:val="20"/>
                <w:lang w:val="en-GB"/>
              </w:rPr>
            </w:pPr>
            <w:r w:rsidRPr="006078E3">
              <w:rPr>
                <w:color w:val="000000"/>
                <w:sz w:val="20"/>
                <w:szCs w:val="20"/>
                <w:lang w:val="en-GB"/>
              </w:rPr>
              <w:t xml:space="preserve">I understand the problems of the </w:t>
            </w:r>
            <w:r w:rsidR="00D038B4" w:rsidRPr="006078E3">
              <w:rPr>
                <w:color w:val="000000"/>
                <w:sz w:val="20"/>
                <w:szCs w:val="20"/>
                <w:lang w:val="en-GB"/>
              </w:rPr>
              <w:t>organisation</w:t>
            </w:r>
            <w:r w:rsidRPr="006078E3">
              <w:rPr>
                <w:color w:val="000000"/>
                <w:sz w:val="20"/>
                <w:szCs w:val="20"/>
                <w:lang w:val="en-GB"/>
              </w:rPr>
              <w:t xml:space="preserve"> personally</w:t>
            </w:r>
          </w:p>
        </w:tc>
        <w:tc>
          <w:tcPr>
            <w:tcW w:w="567"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3,32</w:t>
            </w:r>
          </w:p>
        </w:tc>
        <w:tc>
          <w:tcPr>
            <w:tcW w:w="701"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1,342</w:t>
            </w:r>
          </w:p>
        </w:tc>
        <w:tc>
          <w:tcPr>
            <w:tcW w:w="433" w:type="dxa"/>
            <w:gridSpan w:val="2"/>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34</w:t>
            </w:r>
          </w:p>
        </w:tc>
        <w:tc>
          <w:tcPr>
            <w:tcW w:w="567"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4,22</w:t>
            </w:r>
          </w:p>
        </w:tc>
        <w:tc>
          <w:tcPr>
            <w:tcW w:w="709"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,833</w:t>
            </w:r>
          </w:p>
        </w:tc>
        <w:tc>
          <w:tcPr>
            <w:tcW w:w="283"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9</w:t>
            </w:r>
          </w:p>
        </w:tc>
        <w:tc>
          <w:tcPr>
            <w:tcW w:w="559"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3,00</w:t>
            </w:r>
          </w:p>
        </w:tc>
        <w:tc>
          <w:tcPr>
            <w:tcW w:w="567" w:type="dxa"/>
            <w:vAlign w:val="center"/>
          </w:tcPr>
          <w:p w:rsidR="004F6E5B" w:rsidRPr="006078E3" w:rsidRDefault="004F6E5B" w:rsidP="00F33CBA">
            <w:pPr>
              <w:tabs>
                <w:tab w:val="left" w:pos="48"/>
                <w:tab w:val="left" w:pos="600"/>
              </w:tabs>
              <w:autoSpaceDE w:val="0"/>
              <w:autoSpaceDN w:val="0"/>
              <w:adjustRightInd w:val="0"/>
              <w:ind w:left="-108" w:right="-108"/>
              <w:jc w:val="center"/>
              <w:rPr>
                <w:color w:val="000000"/>
                <w:sz w:val="20"/>
                <w:szCs w:val="20"/>
                <w:lang w:val="en-GB"/>
              </w:rPr>
            </w:pPr>
            <w:r w:rsidRPr="006078E3">
              <w:rPr>
                <w:color w:val="000000"/>
                <w:sz w:val="20"/>
                <w:szCs w:val="20"/>
                <w:lang w:val="en-GB"/>
              </w:rPr>
              <w:t>1,354</w:t>
            </w:r>
          </w:p>
        </w:tc>
        <w:tc>
          <w:tcPr>
            <w:tcW w:w="433"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25</w:t>
            </w:r>
          </w:p>
        </w:tc>
      </w:tr>
      <w:tr w:rsidR="008D0809" w:rsidRPr="006078E3" w:rsidTr="00BF52A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805" w:type="dxa"/>
            <w:shd w:val="clear" w:color="auto" w:fill="auto"/>
            <w:vAlign w:val="center"/>
          </w:tcPr>
          <w:p w:rsidR="004F6E5B" w:rsidRPr="006078E3" w:rsidRDefault="00DE62FA" w:rsidP="00F33CBA">
            <w:pPr>
              <w:autoSpaceDE w:val="0"/>
              <w:autoSpaceDN w:val="0"/>
              <w:adjustRightInd w:val="0"/>
              <w:ind w:left="60" w:right="60"/>
              <w:rPr>
                <w:color w:val="000000"/>
                <w:sz w:val="20"/>
                <w:szCs w:val="20"/>
                <w:lang w:val="en-GB"/>
              </w:rPr>
            </w:pPr>
            <w:r w:rsidRPr="006078E3">
              <w:rPr>
                <w:color w:val="000000"/>
                <w:sz w:val="20"/>
                <w:szCs w:val="20"/>
                <w:lang w:val="en-GB"/>
              </w:rPr>
              <w:t xml:space="preserve">I protect the reputation of this </w:t>
            </w:r>
            <w:r w:rsidR="00D038B4" w:rsidRPr="006078E3">
              <w:rPr>
                <w:color w:val="000000"/>
                <w:sz w:val="20"/>
                <w:szCs w:val="20"/>
                <w:lang w:val="en-GB"/>
              </w:rPr>
              <w:t>organisation</w:t>
            </w:r>
          </w:p>
        </w:tc>
        <w:tc>
          <w:tcPr>
            <w:tcW w:w="567"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4,50</w:t>
            </w:r>
          </w:p>
        </w:tc>
        <w:tc>
          <w:tcPr>
            <w:tcW w:w="701"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,826</w:t>
            </w:r>
          </w:p>
        </w:tc>
        <w:tc>
          <w:tcPr>
            <w:tcW w:w="433" w:type="dxa"/>
            <w:gridSpan w:val="2"/>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34</w:t>
            </w:r>
          </w:p>
        </w:tc>
        <w:tc>
          <w:tcPr>
            <w:tcW w:w="567"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4,78</w:t>
            </w:r>
          </w:p>
        </w:tc>
        <w:tc>
          <w:tcPr>
            <w:tcW w:w="709"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,441</w:t>
            </w:r>
          </w:p>
        </w:tc>
        <w:tc>
          <w:tcPr>
            <w:tcW w:w="283"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9</w:t>
            </w:r>
          </w:p>
        </w:tc>
        <w:tc>
          <w:tcPr>
            <w:tcW w:w="559"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4,40</w:t>
            </w:r>
          </w:p>
        </w:tc>
        <w:tc>
          <w:tcPr>
            <w:tcW w:w="567" w:type="dxa"/>
            <w:vAlign w:val="center"/>
          </w:tcPr>
          <w:p w:rsidR="004F6E5B" w:rsidRPr="006078E3" w:rsidRDefault="008D0809"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0</w:t>
            </w:r>
            <w:r w:rsidR="004F6E5B" w:rsidRPr="006078E3">
              <w:rPr>
                <w:color w:val="000000"/>
                <w:sz w:val="20"/>
                <w:szCs w:val="20"/>
                <w:lang w:val="en-GB"/>
              </w:rPr>
              <w:t>,913</w:t>
            </w:r>
          </w:p>
        </w:tc>
        <w:tc>
          <w:tcPr>
            <w:tcW w:w="433"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25</w:t>
            </w:r>
          </w:p>
        </w:tc>
      </w:tr>
      <w:tr w:rsidR="008D0809" w:rsidRPr="006078E3" w:rsidTr="00BF52A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805" w:type="dxa"/>
            <w:shd w:val="clear" w:color="auto" w:fill="auto"/>
            <w:vAlign w:val="center"/>
          </w:tcPr>
          <w:p w:rsidR="004F6E5B" w:rsidRPr="006078E3" w:rsidRDefault="00235FD1" w:rsidP="00F33CBA">
            <w:pPr>
              <w:autoSpaceDE w:val="0"/>
              <w:autoSpaceDN w:val="0"/>
              <w:adjustRightInd w:val="0"/>
              <w:ind w:left="60" w:right="60"/>
              <w:rPr>
                <w:color w:val="000000"/>
                <w:sz w:val="20"/>
                <w:szCs w:val="20"/>
                <w:lang w:val="en-GB"/>
              </w:rPr>
            </w:pPr>
            <w:r w:rsidRPr="006078E3">
              <w:rPr>
                <w:color w:val="000000"/>
                <w:sz w:val="20"/>
                <w:szCs w:val="20"/>
                <w:lang w:val="en-GB"/>
              </w:rPr>
              <w:t xml:space="preserve">I am fully committed to this </w:t>
            </w:r>
            <w:r w:rsidR="00D038B4" w:rsidRPr="006078E3">
              <w:rPr>
                <w:color w:val="000000"/>
                <w:sz w:val="20"/>
                <w:szCs w:val="20"/>
                <w:lang w:val="en-GB"/>
              </w:rPr>
              <w:t>organisation</w:t>
            </w:r>
          </w:p>
        </w:tc>
        <w:tc>
          <w:tcPr>
            <w:tcW w:w="567"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4,24</w:t>
            </w:r>
          </w:p>
        </w:tc>
        <w:tc>
          <w:tcPr>
            <w:tcW w:w="701"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1,017</w:t>
            </w:r>
          </w:p>
        </w:tc>
        <w:tc>
          <w:tcPr>
            <w:tcW w:w="433" w:type="dxa"/>
            <w:gridSpan w:val="2"/>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34</w:t>
            </w:r>
          </w:p>
        </w:tc>
        <w:tc>
          <w:tcPr>
            <w:tcW w:w="567"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4,44</w:t>
            </w:r>
          </w:p>
        </w:tc>
        <w:tc>
          <w:tcPr>
            <w:tcW w:w="709"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,882</w:t>
            </w:r>
          </w:p>
        </w:tc>
        <w:tc>
          <w:tcPr>
            <w:tcW w:w="283"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9</w:t>
            </w:r>
          </w:p>
        </w:tc>
        <w:tc>
          <w:tcPr>
            <w:tcW w:w="559"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4,16</w:t>
            </w:r>
          </w:p>
        </w:tc>
        <w:tc>
          <w:tcPr>
            <w:tcW w:w="567" w:type="dxa"/>
            <w:vAlign w:val="center"/>
          </w:tcPr>
          <w:p w:rsidR="004F6E5B" w:rsidRPr="006078E3" w:rsidRDefault="004F6E5B"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1,068</w:t>
            </w:r>
          </w:p>
        </w:tc>
        <w:tc>
          <w:tcPr>
            <w:tcW w:w="433"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25</w:t>
            </w:r>
          </w:p>
        </w:tc>
      </w:tr>
      <w:tr w:rsidR="008D0809" w:rsidRPr="006078E3" w:rsidTr="00BF52A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4805" w:type="dxa"/>
            <w:shd w:val="clear" w:color="auto" w:fill="auto"/>
            <w:vAlign w:val="center"/>
          </w:tcPr>
          <w:p w:rsidR="004F6E5B" w:rsidRPr="006078E3" w:rsidRDefault="00235FD1" w:rsidP="00F33CBA">
            <w:pPr>
              <w:autoSpaceDE w:val="0"/>
              <w:autoSpaceDN w:val="0"/>
              <w:adjustRightInd w:val="0"/>
              <w:ind w:left="60" w:right="60"/>
              <w:rPr>
                <w:color w:val="000000"/>
                <w:sz w:val="20"/>
                <w:szCs w:val="20"/>
                <w:lang w:val="en-GB"/>
              </w:rPr>
            </w:pPr>
            <w:r w:rsidRPr="006078E3">
              <w:rPr>
                <w:color w:val="000000"/>
                <w:sz w:val="20"/>
                <w:szCs w:val="20"/>
                <w:lang w:val="en-GB"/>
              </w:rPr>
              <w:t>I promote myself to be valuable to the employer</w:t>
            </w:r>
          </w:p>
        </w:tc>
        <w:tc>
          <w:tcPr>
            <w:tcW w:w="567"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4,18</w:t>
            </w:r>
          </w:p>
        </w:tc>
        <w:tc>
          <w:tcPr>
            <w:tcW w:w="701" w:type="dxa"/>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,904</w:t>
            </w:r>
          </w:p>
        </w:tc>
        <w:tc>
          <w:tcPr>
            <w:tcW w:w="433" w:type="dxa"/>
            <w:gridSpan w:val="2"/>
            <w:vAlign w:val="center"/>
          </w:tcPr>
          <w:p w:rsidR="004F6E5B" w:rsidRPr="006078E3" w:rsidRDefault="004F6E5B" w:rsidP="00F33CBA">
            <w:pPr>
              <w:autoSpaceDE w:val="0"/>
              <w:autoSpaceDN w:val="0"/>
              <w:adjustRightInd w:val="0"/>
              <w:ind w:left="-108" w:right="62"/>
              <w:jc w:val="center"/>
              <w:rPr>
                <w:color w:val="000000"/>
                <w:sz w:val="20"/>
                <w:szCs w:val="20"/>
                <w:lang w:val="en-GB"/>
              </w:rPr>
            </w:pPr>
            <w:r w:rsidRPr="006078E3">
              <w:rPr>
                <w:color w:val="000000"/>
                <w:sz w:val="20"/>
                <w:szCs w:val="20"/>
                <w:lang w:val="en-GB"/>
              </w:rPr>
              <w:t>34</w:t>
            </w:r>
          </w:p>
        </w:tc>
        <w:tc>
          <w:tcPr>
            <w:tcW w:w="567"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4,22</w:t>
            </w:r>
          </w:p>
        </w:tc>
        <w:tc>
          <w:tcPr>
            <w:tcW w:w="709"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,833</w:t>
            </w:r>
          </w:p>
        </w:tc>
        <w:tc>
          <w:tcPr>
            <w:tcW w:w="283" w:type="dxa"/>
            <w:shd w:val="clear" w:color="auto" w:fill="auto"/>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9</w:t>
            </w:r>
          </w:p>
        </w:tc>
        <w:tc>
          <w:tcPr>
            <w:tcW w:w="559"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4,16</w:t>
            </w:r>
          </w:p>
        </w:tc>
        <w:tc>
          <w:tcPr>
            <w:tcW w:w="567" w:type="dxa"/>
            <w:vAlign w:val="center"/>
          </w:tcPr>
          <w:p w:rsidR="004F6E5B" w:rsidRPr="006078E3" w:rsidRDefault="008D0809"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0</w:t>
            </w:r>
            <w:r w:rsidR="004F6E5B" w:rsidRPr="006078E3">
              <w:rPr>
                <w:color w:val="000000"/>
                <w:sz w:val="20"/>
                <w:szCs w:val="20"/>
                <w:lang w:val="en-GB"/>
              </w:rPr>
              <w:t>,943</w:t>
            </w:r>
          </w:p>
        </w:tc>
        <w:tc>
          <w:tcPr>
            <w:tcW w:w="433" w:type="dxa"/>
            <w:vAlign w:val="center"/>
          </w:tcPr>
          <w:p w:rsidR="004F6E5B" w:rsidRPr="006078E3" w:rsidRDefault="004F6E5B"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25</w:t>
            </w:r>
          </w:p>
        </w:tc>
      </w:tr>
    </w:tbl>
    <w:p w:rsidR="006078E3" w:rsidRDefault="006078E3" w:rsidP="00F33CBA">
      <w:pPr>
        <w:pStyle w:val="Default"/>
        <w:jc w:val="both"/>
        <w:rPr>
          <w:color w:val="auto"/>
          <w:sz w:val="20"/>
          <w:szCs w:val="20"/>
          <w:lang w:val="en-GB"/>
        </w:rPr>
      </w:pPr>
    </w:p>
    <w:p w:rsidR="001E213E" w:rsidRPr="006078E3" w:rsidRDefault="008F500C" w:rsidP="00F33CBA">
      <w:pPr>
        <w:pStyle w:val="Default"/>
        <w:jc w:val="both"/>
        <w:rPr>
          <w:color w:val="auto"/>
          <w:sz w:val="20"/>
          <w:szCs w:val="20"/>
          <w:lang w:val="en-GB"/>
        </w:rPr>
      </w:pPr>
      <w:r w:rsidRPr="006078E3">
        <w:rPr>
          <w:color w:val="auto"/>
          <w:sz w:val="20"/>
          <w:szCs w:val="20"/>
          <w:lang w:val="en-GB"/>
        </w:rPr>
        <w:t>Significantly, all responses of Generation Y respondents to questions related to the old psychological contract have scores greater than three and range from 3.11</w:t>
      </w:r>
      <w:r w:rsidR="009C2815" w:rsidRPr="006078E3">
        <w:rPr>
          <w:color w:val="auto"/>
          <w:sz w:val="20"/>
          <w:szCs w:val="20"/>
          <w:lang w:val="en-GB"/>
        </w:rPr>
        <w:t xml:space="preserve"> </w:t>
      </w:r>
      <w:r w:rsidRPr="006078E3">
        <w:rPr>
          <w:color w:val="auto"/>
          <w:sz w:val="20"/>
          <w:szCs w:val="20"/>
          <w:lang w:val="en-GB"/>
        </w:rPr>
        <w:t>-</w:t>
      </w:r>
      <w:r w:rsidR="009C2815" w:rsidRPr="006078E3">
        <w:rPr>
          <w:color w:val="auto"/>
          <w:sz w:val="20"/>
          <w:szCs w:val="20"/>
          <w:lang w:val="en-GB"/>
        </w:rPr>
        <w:t xml:space="preserve"> </w:t>
      </w:r>
      <w:r w:rsidRPr="006078E3">
        <w:rPr>
          <w:color w:val="auto"/>
          <w:sz w:val="20"/>
          <w:szCs w:val="20"/>
          <w:lang w:val="en-GB"/>
        </w:rPr>
        <w:t>4.78 for men and 3.00</w:t>
      </w:r>
      <w:r w:rsidR="009C2815" w:rsidRPr="006078E3">
        <w:rPr>
          <w:color w:val="auto"/>
          <w:sz w:val="20"/>
          <w:szCs w:val="20"/>
          <w:lang w:val="en-GB"/>
        </w:rPr>
        <w:t xml:space="preserve"> </w:t>
      </w:r>
      <w:r w:rsidRPr="006078E3">
        <w:rPr>
          <w:color w:val="auto"/>
          <w:sz w:val="20"/>
          <w:szCs w:val="20"/>
          <w:lang w:val="en-GB"/>
        </w:rPr>
        <w:t>-</w:t>
      </w:r>
      <w:r w:rsidR="009C2815" w:rsidRPr="006078E3">
        <w:rPr>
          <w:color w:val="auto"/>
          <w:sz w:val="20"/>
          <w:szCs w:val="20"/>
          <w:lang w:val="en-GB"/>
        </w:rPr>
        <w:t xml:space="preserve"> </w:t>
      </w:r>
      <w:r w:rsidRPr="006078E3">
        <w:rPr>
          <w:color w:val="auto"/>
          <w:sz w:val="20"/>
          <w:szCs w:val="20"/>
          <w:lang w:val="en-GB"/>
        </w:rPr>
        <w:t xml:space="preserve">4.40 for women. Based on the previously defined criteria, we can say that these statements fully </w:t>
      </w:r>
      <w:r w:rsidR="00D038B4" w:rsidRPr="006078E3">
        <w:rPr>
          <w:color w:val="auto"/>
          <w:sz w:val="20"/>
          <w:szCs w:val="20"/>
          <w:lang w:val="en-GB"/>
        </w:rPr>
        <w:t>characterise</w:t>
      </w:r>
      <w:r w:rsidRPr="006078E3">
        <w:rPr>
          <w:color w:val="auto"/>
          <w:sz w:val="20"/>
          <w:szCs w:val="20"/>
          <w:lang w:val="en-GB"/>
        </w:rPr>
        <w:t xml:space="preserve"> the respondents of both </w:t>
      </w:r>
      <w:r w:rsidR="003A301B" w:rsidRPr="006078E3">
        <w:rPr>
          <w:color w:val="auto"/>
          <w:sz w:val="20"/>
          <w:szCs w:val="20"/>
          <w:lang w:val="en-GB"/>
        </w:rPr>
        <w:t>genders</w:t>
      </w:r>
      <w:r w:rsidRPr="006078E3">
        <w:rPr>
          <w:color w:val="auto"/>
          <w:sz w:val="20"/>
          <w:szCs w:val="20"/>
          <w:lang w:val="en-GB"/>
        </w:rPr>
        <w:t>, which would mean that both men and women identify more with the old psychological contract</w:t>
      </w:r>
      <w:r w:rsidR="001E213E" w:rsidRPr="006078E3">
        <w:rPr>
          <w:color w:val="auto"/>
          <w:sz w:val="20"/>
          <w:szCs w:val="20"/>
          <w:lang w:val="en-GB"/>
        </w:rPr>
        <w:t>.</w:t>
      </w:r>
    </w:p>
    <w:p w:rsidR="001D065E" w:rsidRPr="006078E3" w:rsidRDefault="001D065E" w:rsidP="00F33CBA">
      <w:pPr>
        <w:pStyle w:val="Default"/>
        <w:jc w:val="both"/>
        <w:rPr>
          <w:color w:val="auto"/>
          <w:sz w:val="20"/>
          <w:szCs w:val="20"/>
        </w:rPr>
      </w:pPr>
    </w:p>
    <w:p w:rsidR="0031086F" w:rsidRPr="006078E3" w:rsidRDefault="00F149AE" w:rsidP="00F33CBA">
      <w:pPr>
        <w:pStyle w:val="Naslov1"/>
        <w:numPr>
          <w:ilvl w:val="0"/>
          <w:numId w:val="0"/>
        </w:numPr>
        <w:spacing w:before="0" w:after="0"/>
        <w:jc w:val="center"/>
        <w:rPr>
          <w:rFonts w:ascii="Times New Roman" w:eastAsia="TimesNewRomanPSMT" w:hAnsi="Times New Roman" w:cs="Times New Roman"/>
          <w:b w:val="0"/>
          <w:caps w:val="0"/>
          <w:sz w:val="20"/>
          <w:szCs w:val="20"/>
        </w:rPr>
      </w:pPr>
      <w:r w:rsidRPr="006078E3">
        <w:rPr>
          <w:rFonts w:ascii="Times New Roman" w:hAnsi="Times New Roman" w:cs="Times New Roman"/>
          <w:caps w:val="0"/>
          <w:sz w:val="20"/>
          <w:szCs w:val="20"/>
        </w:rPr>
        <w:t>Tabl</w:t>
      </w:r>
      <w:r w:rsidR="00726B97" w:rsidRPr="006078E3">
        <w:rPr>
          <w:rFonts w:ascii="Times New Roman" w:hAnsi="Times New Roman" w:cs="Times New Roman"/>
          <w:caps w:val="0"/>
          <w:sz w:val="20"/>
          <w:szCs w:val="20"/>
        </w:rPr>
        <w:t>e</w:t>
      </w:r>
      <w:r w:rsidRPr="006078E3">
        <w:rPr>
          <w:rFonts w:ascii="Times New Roman" w:hAnsi="Times New Roman" w:cs="Times New Roman"/>
          <w:caps w:val="0"/>
          <w:sz w:val="20"/>
          <w:szCs w:val="20"/>
        </w:rPr>
        <w:t xml:space="preserve"> </w:t>
      </w:r>
      <w:r w:rsidR="006078E3">
        <w:rPr>
          <w:rFonts w:ascii="Times New Roman" w:hAnsi="Times New Roman" w:cs="Times New Roman"/>
          <w:sz w:val="20"/>
          <w:szCs w:val="20"/>
        </w:rPr>
        <w:t>2</w:t>
      </w:r>
      <w:r w:rsidRPr="006078E3">
        <w:rPr>
          <w:rFonts w:ascii="Times New Roman" w:hAnsi="Times New Roman" w:cs="Times New Roman"/>
          <w:sz w:val="20"/>
          <w:szCs w:val="20"/>
        </w:rPr>
        <w:t xml:space="preserve">: </w:t>
      </w:r>
      <w:r w:rsidR="00C01123" w:rsidRPr="006078E3">
        <w:rPr>
          <w:rFonts w:ascii="Times New Roman" w:eastAsia="TimesNewRomanPSMT" w:hAnsi="Times New Roman" w:cs="Times New Roman"/>
          <w:b w:val="0"/>
          <w:caps w:val="0"/>
          <w:sz w:val="20"/>
          <w:szCs w:val="20"/>
        </w:rPr>
        <w:t xml:space="preserve"> </w:t>
      </w:r>
      <w:r w:rsidR="00E609A0" w:rsidRPr="006078E3">
        <w:rPr>
          <w:rFonts w:ascii="Times New Roman" w:eastAsia="TimesNewRomanPSMT" w:hAnsi="Times New Roman" w:cs="Times New Roman"/>
          <w:b w:val="0"/>
          <w:caps w:val="0"/>
          <w:sz w:val="20"/>
          <w:szCs w:val="20"/>
        </w:rPr>
        <w:t>Descriptive Statistics</w:t>
      </w:r>
      <w:r w:rsidRPr="006078E3">
        <w:rPr>
          <w:rFonts w:ascii="Times New Roman" w:eastAsia="TimesNewRomanPSMT" w:hAnsi="Times New Roman" w:cs="Times New Roman"/>
          <w:b w:val="0"/>
          <w:caps w:val="0"/>
          <w:sz w:val="20"/>
          <w:szCs w:val="20"/>
        </w:rPr>
        <w:t xml:space="preserve"> Gene</w:t>
      </w:r>
      <w:r w:rsidR="00E609A0" w:rsidRPr="006078E3">
        <w:rPr>
          <w:rFonts w:ascii="Times New Roman" w:eastAsia="TimesNewRomanPSMT" w:hAnsi="Times New Roman" w:cs="Times New Roman"/>
          <w:b w:val="0"/>
          <w:caps w:val="0"/>
          <w:sz w:val="20"/>
          <w:szCs w:val="20"/>
        </w:rPr>
        <w:t>ration</w:t>
      </w:r>
      <w:r w:rsidRPr="006078E3">
        <w:rPr>
          <w:rFonts w:ascii="Times New Roman" w:eastAsia="TimesNewRomanPSMT" w:hAnsi="Times New Roman" w:cs="Times New Roman"/>
          <w:b w:val="0"/>
          <w:caps w:val="0"/>
          <w:sz w:val="20"/>
          <w:szCs w:val="20"/>
        </w:rPr>
        <w:t xml:space="preserve"> Y– N</w:t>
      </w:r>
      <w:r w:rsidR="00E609A0" w:rsidRPr="006078E3">
        <w:rPr>
          <w:rFonts w:ascii="Times New Roman" w:eastAsia="TimesNewRomanPSMT" w:hAnsi="Times New Roman" w:cs="Times New Roman"/>
          <w:b w:val="0"/>
          <w:caps w:val="0"/>
          <w:sz w:val="20"/>
          <w:szCs w:val="20"/>
        </w:rPr>
        <w:t>ew</w:t>
      </w:r>
      <w:r w:rsidRPr="006078E3">
        <w:rPr>
          <w:rFonts w:ascii="Times New Roman" w:eastAsia="TimesNewRomanPSMT" w:hAnsi="Times New Roman" w:cs="Times New Roman"/>
          <w:b w:val="0"/>
          <w:caps w:val="0"/>
          <w:sz w:val="20"/>
          <w:szCs w:val="20"/>
        </w:rPr>
        <w:t xml:space="preserve"> </w:t>
      </w:r>
      <w:r w:rsidR="00E609A0" w:rsidRPr="006078E3">
        <w:rPr>
          <w:rFonts w:ascii="Times New Roman" w:eastAsia="TimesNewRomanPSMT" w:hAnsi="Times New Roman" w:cs="Times New Roman"/>
          <w:b w:val="0"/>
          <w:caps w:val="0"/>
          <w:sz w:val="20"/>
          <w:szCs w:val="20"/>
        </w:rPr>
        <w:t>Psychological Contract</w:t>
      </w:r>
    </w:p>
    <w:tbl>
      <w:tblPr>
        <w:tblW w:w="95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364"/>
        <w:gridCol w:w="567"/>
        <w:gridCol w:w="567"/>
        <w:gridCol w:w="283"/>
        <w:gridCol w:w="426"/>
        <w:gridCol w:w="567"/>
        <w:gridCol w:w="283"/>
        <w:gridCol w:w="567"/>
        <w:gridCol w:w="567"/>
        <w:gridCol w:w="402"/>
      </w:tblGrid>
      <w:tr w:rsidR="0031086F" w:rsidRPr="006078E3" w:rsidTr="000B7FD9">
        <w:trPr>
          <w:jc w:val="center"/>
        </w:trPr>
        <w:tc>
          <w:tcPr>
            <w:tcW w:w="5364" w:type="dxa"/>
            <w:tcBorders>
              <w:top w:val="single" w:sz="12" w:space="0" w:color="auto"/>
              <w:bottom w:val="single" w:sz="12" w:space="0" w:color="auto"/>
            </w:tcBorders>
            <w:shd w:val="clear" w:color="auto" w:fill="FFFFFF"/>
            <w:vAlign w:val="center"/>
          </w:tcPr>
          <w:p w:rsidR="0031086F" w:rsidRPr="006078E3" w:rsidRDefault="00E609A0" w:rsidP="00F33CBA">
            <w:pPr>
              <w:jc w:val="center"/>
              <w:rPr>
                <w:sz w:val="20"/>
                <w:szCs w:val="20"/>
                <w:lang w:val="en-GB"/>
              </w:rPr>
            </w:pPr>
            <w:r w:rsidRPr="006078E3">
              <w:rPr>
                <w:rFonts w:eastAsia="TimesNewRomanPSMT"/>
                <w:caps/>
                <w:sz w:val="20"/>
                <w:szCs w:val="20"/>
                <w:lang w:val="en-GB"/>
              </w:rPr>
              <w:t>Generation</w:t>
            </w:r>
            <w:r w:rsidR="0031086F" w:rsidRPr="006078E3">
              <w:rPr>
                <w:rFonts w:eastAsia="TimesNewRomanPSMT"/>
                <w:caps/>
                <w:sz w:val="20"/>
                <w:szCs w:val="20"/>
                <w:lang w:val="en-GB"/>
              </w:rPr>
              <w:t xml:space="preserve"> Y</w:t>
            </w:r>
          </w:p>
        </w:tc>
        <w:tc>
          <w:tcPr>
            <w:tcW w:w="567" w:type="dxa"/>
            <w:tcBorders>
              <w:top w:val="single" w:sz="12" w:space="0" w:color="auto"/>
              <w:bottom w:val="single" w:sz="12" w:space="0" w:color="auto"/>
            </w:tcBorders>
            <w:shd w:val="clear" w:color="auto" w:fill="FFFFFF"/>
            <w:vAlign w:val="center"/>
          </w:tcPr>
          <w:p w:rsidR="0031086F" w:rsidRPr="006078E3" w:rsidRDefault="0031086F"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Svi</w:t>
            </w:r>
          </w:p>
          <w:p w:rsidR="0031086F" w:rsidRPr="006078E3" w:rsidRDefault="0031086F"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lastRenderedPageBreak/>
              <w:t>Mean</w:t>
            </w:r>
          </w:p>
        </w:tc>
        <w:tc>
          <w:tcPr>
            <w:tcW w:w="567" w:type="dxa"/>
            <w:tcBorders>
              <w:top w:val="single" w:sz="12" w:space="0" w:color="auto"/>
              <w:bottom w:val="single" w:sz="12" w:space="0" w:color="auto"/>
            </w:tcBorders>
            <w:shd w:val="clear" w:color="auto" w:fill="FFFFFF"/>
            <w:vAlign w:val="center"/>
          </w:tcPr>
          <w:p w:rsidR="0031086F" w:rsidRPr="006078E3" w:rsidRDefault="0031086F"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lastRenderedPageBreak/>
              <w:t>Svi</w:t>
            </w:r>
          </w:p>
          <w:p w:rsidR="0031086F" w:rsidRPr="006078E3" w:rsidRDefault="0031086F"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lastRenderedPageBreak/>
              <w:t>St. Dev.</w:t>
            </w:r>
          </w:p>
        </w:tc>
        <w:tc>
          <w:tcPr>
            <w:tcW w:w="283" w:type="dxa"/>
            <w:tcBorders>
              <w:top w:val="single" w:sz="12" w:space="0" w:color="auto"/>
              <w:bottom w:val="single" w:sz="12" w:space="0" w:color="auto"/>
            </w:tcBorders>
            <w:shd w:val="clear" w:color="auto" w:fill="FFFFFF"/>
            <w:vAlign w:val="center"/>
          </w:tcPr>
          <w:p w:rsidR="0031086F" w:rsidRPr="006078E3" w:rsidRDefault="0031086F"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lastRenderedPageBreak/>
              <w:t>Svi</w:t>
            </w:r>
          </w:p>
        </w:tc>
        <w:tc>
          <w:tcPr>
            <w:tcW w:w="426" w:type="dxa"/>
            <w:tcBorders>
              <w:top w:val="single" w:sz="12" w:space="0" w:color="auto"/>
              <w:bottom w:val="single" w:sz="12" w:space="0" w:color="auto"/>
            </w:tcBorders>
            <w:shd w:val="clear" w:color="auto" w:fill="FFFFFF"/>
            <w:vAlign w:val="center"/>
          </w:tcPr>
          <w:p w:rsidR="0031086F" w:rsidRPr="006078E3" w:rsidRDefault="0031086F"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M</w:t>
            </w:r>
          </w:p>
          <w:p w:rsidR="0031086F" w:rsidRPr="006078E3" w:rsidRDefault="0031086F"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lastRenderedPageBreak/>
              <w:t>Mean</w:t>
            </w:r>
          </w:p>
        </w:tc>
        <w:tc>
          <w:tcPr>
            <w:tcW w:w="567" w:type="dxa"/>
            <w:tcBorders>
              <w:top w:val="single" w:sz="12" w:space="0" w:color="auto"/>
              <w:bottom w:val="single" w:sz="12" w:space="0" w:color="auto"/>
            </w:tcBorders>
            <w:shd w:val="clear" w:color="auto" w:fill="FFFFFF"/>
            <w:vAlign w:val="center"/>
          </w:tcPr>
          <w:p w:rsidR="0031086F" w:rsidRPr="006078E3" w:rsidRDefault="0031086F"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lastRenderedPageBreak/>
              <w:t>M</w:t>
            </w:r>
          </w:p>
          <w:p w:rsidR="0031086F" w:rsidRPr="006078E3" w:rsidRDefault="0031086F"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lastRenderedPageBreak/>
              <w:t>St. Dev.</w:t>
            </w:r>
          </w:p>
        </w:tc>
        <w:tc>
          <w:tcPr>
            <w:tcW w:w="283" w:type="dxa"/>
            <w:tcBorders>
              <w:top w:val="single" w:sz="12" w:space="0" w:color="auto"/>
              <w:bottom w:val="single" w:sz="12" w:space="0" w:color="auto"/>
            </w:tcBorders>
            <w:shd w:val="clear" w:color="auto" w:fill="FFFFFF"/>
            <w:vAlign w:val="center"/>
          </w:tcPr>
          <w:p w:rsidR="0031086F" w:rsidRPr="006078E3" w:rsidRDefault="0031086F"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lastRenderedPageBreak/>
              <w:t>M</w:t>
            </w:r>
          </w:p>
          <w:p w:rsidR="0031086F" w:rsidRPr="006078E3" w:rsidRDefault="0031086F"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lastRenderedPageBreak/>
              <w:t>N</w:t>
            </w:r>
          </w:p>
        </w:tc>
        <w:tc>
          <w:tcPr>
            <w:tcW w:w="567" w:type="dxa"/>
            <w:tcBorders>
              <w:top w:val="single" w:sz="12" w:space="0" w:color="auto"/>
              <w:bottom w:val="single" w:sz="12" w:space="0" w:color="auto"/>
            </w:tcBorders>
            <w:shd w:val="clear" w:color="auto" w:fill="FFFFFF"/>
            <w:vAlign w:val="center"/>
          </w:tcPr>
          <w:p w:rsidR="0031086F" w:rsidRPr="006078E3" w:rsidRDefault="0031086F"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lastRenderedPageBreak/>
              <w:t>Ž</w:t>
            </w:r>
          </w:p>
          <w:p w:rsidR="0031086F" w:rsidRPr="006078E3" w:rsidRDefault="0031086F"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lastRenderedPageBreak/>
              <w:t>Mean</w:t>
            </w:r>
          </w:p>
        </w:tc>
        <w:tc>
          <w:tcPr>
            <w:tcW w:w="567" w:type="dxa"/>
            <w:tcBorders>
              <w:top w:val="single" w:sz="12" w:space="0" w:color="auto"/>
              <w:bottom w:val="single" w:sz="12" w:space="0" w:color="auto"/>
            </w:tcBorders>
            <w:shd w:val="clear" w:color="auto" w:fill="FFFFFF"/>
            <w:vAlign w:val="center"/>
          </w:tcPr>
          <w:p w:rsidR="0031086F" w:rsidRPr="006078E3" w:rsidRDefault="0031086F" w:rsidP="00F33CBA">
            <w:pPr>
              <w:autoSpaceDE w:val="0"/>
              <w:autoSpaceDN w:val="0"/>
              <w:adjustRightInd w:val="0"/>
              <w:ind w:left="-108" w:right="60"/>
              <w:jc w:val="center"/>
              <w:rPr>
                <w:color w:val="000000"/>
                <w:sz w:val="20"/>
                <w:szCs w:val="20"/>
                <w:lang w:val="en-GB"/>
              </w:rPr>
            </w:pPr>
            <w:r w:rsidRPr="006078E3">
              <w:rPr>
                <w:color w:val="000000"/>
                <w:sz w:val="20"/>
                <w:szCs w:val="20"/>
                <w:lang w:val="en-GB"/>
              </w:rPr>
              <w:lastRenderedPageBreak/>
              <w:t>Ž</w:t>
            </w:r>
          </w:p>
          <w:p w:rsidR="0031086F" w:rsidRPr="006078E3" w:rsidRDefault="0031086F" w:rsidP="00F33CBA">
            <w:pPr>
              <w:autoSpaceDE w:val="0"/>
              <w:autoSpaceDN w:val="0"/>
              <w:adjustRightInd w:val="0"/>
              <w:ind w:left="-108" w:right="-28"/>
              <w:jc w:val="center"/>
              <w:rPr>
                <w:color w:val="000000"/>
                <w:sz w:val="20"/>
                <w:szCs w:val="20"/>
                <w:lang w:val="en-GB"/>
              </w:rPr>
            </w:pPr>
            <w:r w:rsidRPr="006078E3">
              <w:rPr>
                <w:color w:val="000000"/>
                <w:sz w:val="20"/>
                <w:szCs w:val="20"/>
                <w:lang w:val="en-GB"/>
              </w:rPr>
              <w:lastRenderedPageBreak/>
              <w:t>St. Dev.</w:t>
            </w:r>
          </w:p>
        </w:tc>
        <w:tc>
          <w:tcPr>
            <w:tcW w:w="402" w:type="dxa"/>
            <w:tcBorders>
              <w:top w:val="single" w:sz="12" w:space="0" w:color="auto"/>
              <w:bottom w:val="single" w:sz="12" w:space="0" w:color="auto"/>
            </w:tcBorders>
            <w:shd w:val="clear" w:color="auto" w:fill="FFFFFF"/>
            <w:vAlign w:val="center"/>
          </w:tcPr>
          <w:p w:rsidR="0031086F" w:rsidRPr="006078E3" w:rsidRDefault="0031086F" w:rsidP="00F33CBA">
            <w:pPr>
              <w:autoSpaceDE w:val="0"/>
              <w:autoSpaceDN w:val="0"/>
              <w:adjustRightInd w:val="0"/>
              <w:ind w:left="60" w:right="60"/>
              <w:jc w:val="center"/>
              <w:rPr>
                <w:color w:val="000000"/>
                <w:sz w:val="20"/>
                <w:szCs w:val="20"/>
                <w:lang w:val="en-GB"/>
              </w:rPr>
            </w:pPr>
            <w:r w:rsidRPr="006078E3">
              <w:rPr>
                <w:color w:val="000000"/>
                <w:sz w:val="20"/>
                <w:szCs w:val="20"/>
                <w:lang w:val="en-GB"/>
              </w:rPr>
              <w:lastRenderedPageBreak/>
              <w:t>Ž</w:t>
            </w:r>
          </w:p>
          <w:p w:rsidR="0031086F" w:rsidRPr="006078E3" w:rsidRDefault="0031086F" w:rsidP="00F33CBA">
            <w:pPr>
              <w:autoSpaceDE w:val="0"/>
              <w:autoSpaceDN w:val="0"/>
              <w:adjustRightInd w:val="0"/>
              <w:ind w:left="-2" w:right="-57"/>
              <w:jc w:val="center"/>
              <w:rPr>
                <w:color w:val="000000"/>
                <w:sz w:val="20"/>
                <w:szCs w:val="20"/>
                <w:lang w:val="en-GB"/>
              </w:rPr>
            </w:pPr>
            <w:r w:rsidRPr="006078E3">
              <w:rPr>
                <w:color w:val="000000"/>
                <w:sz w:val="20"/>
                <w:szCs w:val="20"/>
                <w:lang w:val="en-GB"/>
              </w:rPr>
              <w:lastRenderedPageBreak/>
              <w:t>N</w:t>
            </w:r>
          </w:p>
        </w:tc>
      </w:tr>
      <w:tr w:rsidR="0031086F" w:rsidRPr="006078E3" w:rsidTr="000B7FD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364" w:type="dxa"/>
            <w:tcBorders>
              <w:top w:val="single" w:sz="4" w:space="0" w:color="auto"/>
            </w:tcBorders>
            <w:shd w:val="clear" w:color="auto" w:fill="auto"/>
          </w:tcPr>
          <w:p w:rsidR="0031086F" w:rsidRPr="006078E3" w:rsidRDefault="006E0B6F" w:rsidP="00F33CBA">
            <w:pPr>
              <w:autoSpaceDE w:val="0"/>
              <w:autoSpaceDN w:val="0"/>
              <w:adjustRightInd w:val="0"/>
              <w:ind w:left="62" w:right="62"/>
              <w:rPr>
                <w:color w:val="000000"/>
                <w:sz w:val="20"/>
                <w:szCs w:val="20"/>
                <w:lang w:val="en-GB"/>
              </w:rPr>
            </w:pPr>
            <w:r w:rsidRPr="006078E3">
              <w:rPr>
                <w:color w:val="000000"/>
                <w:sz w:val="20"/>
                <w:szCs w:val="20"/>
                <w:lang w:val="en-GB"/>
              </w:rPr>
              <w:lastRenderedPageBreak/>
              <w:t>Gender</w:t>
            </w:r>
          </w:p>
        </w:tc>
        <w:tc>
          <w:tcPr>
            <w:tcW w:w="567" w:type="dxa"/>
            <w:tcBorders>
              <w:top w:val="single" w:sz="4" w:space="0" w:color="auto"/>
            </w:tcBorders>
            <w:vAlign w:val="center"/>
          </w:tcPr>
          <w:p w:rsidR="0031086F" w:rsidRPr="006078E3" w:rsidRDefault="0031086F" w:rsidP="00F33CBA">
            <w:pPr>
              <w:autoSpaceDE w:val="0"/>
              <w:autoSpaceDN w:val="0"/>
              <w:adjustRightInd w:val="0"/>
              <w:ind w:left="60" w:right="60"/>
              <w:rPr>
                <w:color w:val="000000"/>
                <w:sz w:val="20"/>
                <w:szCs w:val="20"/>
                <w:lang w:val="en-GB"/>
              </w:rPr>
            </w:pPr>
          </w:p>
        </w:tc>
        <w:tc>
          <w:tcPr>
            <w:tcW w:w="567" w:type="dxa"/>
            <w:tcBorders>
              <w:top w:val="single" w:sz="4" w:space="0" w:color="auto"/>
            </w:tcBorders>
            <w:vAlign w:val="center"/>
          </w:tcPr>
          <w:p w:rsidR="0031086F" w:rsidRPr="006078E3" w:rsidRDefault="0031086F" w:rsidP="00F33CBA">
            <w:pPr>
              <w:autoSpaceDE w:val="0"/>
              <w:autoSpaceDN w:val="0"/>
              <w:adjustRightInd w:val="0"/>
              <w:ind w:left="60" w:right="60"/>
              <w:rPr>
                <w:color w:val="000000"/>
                <w:sz w:val="20"/>
                <w:szCs w:val="20"/>
                <w:lang w:val="en-GB"/>
              </w:rPr>
            </w:pPr>
          </w:p>
        </w:tc>
        <w:tc>
          <w:tcPr>
            <w:tcW w:w="283" w:type="dxa"/>
            <w:tcBorders>
              <w:top w:val="single" w:sz="4" w:space="0" w:color="auto"/>
            </w:tcBorders>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34</w:t>
            </w:r>
          </w:p>
        </w:tc>
        <w:tc>
          <w:tcPr>
            <w:tcW w:w="426" w:type="dxa"/>
            <w:tcBorders>
              <w:top w:val="single" w:sz="4" w:space="0" w:color="auto"/>
            </w:tcBorders>
            <w:shd w:val="clear" w:color="auto" w:fill="auto"/>
            <w:vAlign w:val="center"/>
          </w:tcPr>
          <w:p w:rsidR="0031086F" w:rsidRPr="006078E3" w:rsidRDefault="0031086F" w:rsidP="00F33CBA">
            <w:pPr>
              <w:autoSpaceDE w:val="0"/>
              <w:autoSpaceDN w:val="0"/>
              <w:adjustRightInd w:val="0"/>
              <w:ind w:left="60" w:right="60"/>
              <w:rPr>
                <w:color w:val="000000"/>
                <w:sz w:val="20"/>
                <w:szCs w:val="20"/>
                <w:lang w:val="en-GB"/>
              </w:rPr>
            </w:pPr>
          </w:p>
        </w:tc>
        <w:tc>
          <w:tcPr>
            <w:tcW w:w="567" w:type="dxa"/>
            <w:tcBorders>
              <w:top w:val="single" w:sz="4" w:space="0" w:color="auto"/>
            </w:tcBorders>
            <w:shd w:val="clear" w:color="auto" w:fill="auto"/>
            <w:vAlign w:val="center"/>
          </w:tcPr>
          <w:p w:rsidR="0031086F" w:rsidRPr="006078E3" w:rsidRDefault="0031086F" w:rsidP="00F33CBA">
            <w:pPr>
              <w:autoSpaceDE w:val="0"/>
              <w:autoSpaceDN w:val="0"/>
              <w:adjustRightInd w:val="0"/>
              <w:ind w:left="60" w:right="60"/>
              <w:rPr>
                <w:color w:val="000000"/>
                <w:sz w:val="20"/>
                <w:szCs w:val="20"/>
                <w:lang w:val="en-GB"/>
              </w:rPr>
            </w:pPr>
          </w:p>
        </w:tc>
        <w:tc>
          <w:tcPr>
            <w:tcW w:w="283" w:type="dxa"/>
            <w:tcBorders>
              <w:top w:val="single" w:sz="4" w:space="0" w:color="auto"/>
            </w:tcBorders>
            <w:shd w:val="clear" w:color="auto" w:fill="auto"/>
            <w:vAlign w:val="center"/>
          </w:tcPr>
          <w:p w:rsidR="0031086F" w:rsidRPr="006078E3" w:rsidRDefault="0031086F" w:rsidP="00F33CBA">
            <w:pPr>
              <w:tabs>
                <w:tab w:val="left" w:pos="209"/>
              </w:tabs>
              <w:autoSpaceDE w:val="0"/>
              <w:autoSpaceDN w:val="0"/>
              <w:adjustRightInd w:val="0"/>
              <w:ind w:left="-108" w:right="60"/>
              <w:rPr>
                <w:color w:val="000000"/>
                <w:sz w:val="20"/>
                <w:szCs w:val="20"/>
                <w:lang w:val="en-GB"/>
              </w:rPr>
            </w:pPr>
            <w:r w:rsidRPr="006078E3">
              <w:rPr>
                <w:color w:val="000000"/>
                <w:sz w:val="20"/>
                <w:szCs w:val="20"/>
                <w:lang w:val="en-GB"/>
              </w:rPr>
              <w:t>9</w:t>
            </w:r>
          </w:p>
        </w:tc>
        <w:tc>
          <w:tcPr>
            <w:tcW w:w="567" w:type="dxa"/>
            <w:tcBorders>
              <w:top w:val="single" w:sz="4" w:space="0" w:color="auto"/>
            </w:tcBorders>
            <w:vAlign w:val="center"/>
          </w:tcPr>
          <w:p w:rsidR="0031086F" w:rsidRPr="006078E3" w:rsidRDefault="0031086F" w:rsidP="00F33CBA">
            <w:pPr>
              <w:autoSpaceDE w:val="0"/>
              <w:autoSpaceDN w:val="0"/>
              <w:adjustRightInd w:val="0"/>
              <w:ind w:left="60" w:right="60"/>
              <w:rPr>
                <w:color w:val="000000"/>
                <w:sz w:val="20"/>
                <w:szCs w:val="20"/>
                <w:lang w:val="en-GB"/>
              </w:rPr>
            </w:pPr>
          </w:p>
        </w:tc>
        <w:tc>
          <w:tcPr>
            <w:tcW w:w="567" w:type="dxa"/>
            <w:tcBorders>
              <w:top w:val="single" w:sz="4" w:space="0" w:color="auto"/>
            </w:tcBorders>
            <w:vAlign w:val="center"/>
          </w:tcPr>
          <w:p w:rsidR="0031086F" w:rsidRPr="006078E3" w:rsidRDefault="0031086F" w:rsidP="00F33CBA">
            <w:pPr>
              <w:autoSpaceDE w:val="0"/>
              <w:autoSpaceDN w:val="0"/>
              <w:adjustRightInd w:val="0"/>
              <w:ind w:left="60" w:right="60"/>
              <w:rPr>
                <w:color w:val="000000"/>
                <w:sz w:val="20"/>
                <w:szCs w:val="20"/>
                <w:lang w:val="en-GB"/>
              </w:rPr>
            </w:pPr>
          </w:p>
        </w:tc>
        <w:tc>
          <w:tcPr>
            <w:tcW w:w="402" w:type="dxa"/>
            <w:tcBorders>
              <w:top w:val="single" w:sz="4" w:space="0" w:color="auto"/>
            </w:tcBorders>
            <w:vAlign w:val="center"/>
          </w:tcPr>
          <w:p w:rsidR="0031086F" w:rsidRPr="006078E3" w:rsidRDefault="0031086F" w:rsidP="00F33CBA">
            <w:pPr>
              <w:autoSpaceDE w:val="0"/>
              <w:autoSpaceDN w:val="0"/>
              <w:adjustRightInd w:val="0"/>
              <w:ind w:left="-108" w:right="10"/>
              <w:rPr>
                <w:color w:val="000000"/>
                <w:sz w:val="20"/>
                <w:szCs w:val="20"/>
                <w:lang w:val="en-GB"/>
              </w:rPr>
            </w:pPr>
            <w:r w:rsidRPr="006078E3">
              <w:rPr>
                <w:color w:val="000000"/>
                <w:sz w:val="20"/>
                <w:szCs w:val="20"/>
                <w:lang w:val="en-GB"/>
              </w:rPr>
              <w:t>25</w:t>
            </w:r>
          </w:p>
        </w:tc>
      </w:tr>
      <w:tr w:rsidR="0031086F" w:rsidRPr="006078E3" w:rsidTr="000B7FD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364" w:type="dxa"/>
            <w:shd w:val="clear" w:color="auto" w:fill="auto"/>
          </w:tcPr>
          <w:p w:rsidR="0031086F" w:rsidRPr="006078E3" w:rsidRDefault="00E821AE" w:rsidP="00F33CBA">
            <w:pPr>
              <w:autoSpaceDE w:val="0"/>
              <w:autoSpaceDN w:val="0"/>
              <w:adjustRightInd w:val="0"/>
              <w:ind w:left="62" w:right="62"/>
              <w:rPr>
                <w:color w:val="000000"/>
                <w:sz w:val="20"/>
                <w:szCs w:val="20"/>
                <w:lang w:val="en-GB"/>
              </w:rPr>
            </w:pPr>
            <w:r w:rsidRPr="006078E3">
              <w:rPr>
                <w:color w:val="000000"/>
                <w:sz w:val="20"/>
                <w:szCs w:val="20"/>
                <w:lang w:val="en-GB"/>
              </w:rPr>
              <w:t xml:space="preserve">Limited engagement in the </w:t>
            </w:r>
            <w:r w:rsidR="00D038B4" w:rsidRPr="006078E3">
              <w:rPr>
                <w:color w:val="000000"/>
                <w:sz w:val="20"/>
                <w:szCs w:val="20"/>
                <w:lang w:val="en-GB"/>
              </w:rPr>
              <w:t>organisation</w:t>
            </w:r>
          </w:p>
        </w:tc>
        <w:tc>
          <w:tcPr>
            <w:tcW w:w="567" w:type="dxa"/>
            <w:vAlign w:val="center"/>
          </w:tcPr>
          <w:p w:rsidR="0031086F" w:rsidRPr="006078E3" w:rsidRDefault="0031086F" w:rsidP="00F33CBA">
            <w:pPr>
              <w:autoSpaceDE w:val="0"/>
              <w:autoSpaceDN w:val="0"/>
              <w:adjustRightInd w:val="0"/>
              <w:ind w:left="-108" w:right="60"/>
              <w:rPr>
                <w:color w:val="000000"/>
                <w:sz w:val="20"/>
                <w:szCs w:val="20"/>
                <w:lang w:val="en-GB"/>
              </w:rPr>
            </w:pPr>
            <w:r w:rsidRPr="006078E3">
              <w:rPr>
                <w:color w:val="000000"/>
                <w:sz w:val="20"/>
                <w:szCs w:val="20"/>
                <w:lang w:val="en-GB"/>
              </w:rPr>
              <w:t>2,82</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1,290</w:t>
            </w:r>
          </w:p>
        </w:tc>
        <w:tc>
          <w:tcPr>
            <w:tcW w:w="283"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34</w:t>
            </w:r>
          </w:p>
        </w:tc>
        <w:tc>
          <w:tcPr>
            <w:tcW w:w="426" w:type="dxa"/>
            <w:shd w:val="clear" w:color="auto" w:fill="auto"/>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2,56</w:t>
            </w:r>
          </w:p>
        </w:tc>
        <w:tc>
          <w:tcPr>
            <w:tcW w:w="567" w:type="dxa"/>
            <w:shd w:val="clear" w:color="auto" w:fill="auto"/>
            <w:vAlign w:val="center"/>
          </w:tcPr>
          <w:p w:rsidR="0031086F" w:rsidRPr="006078E3" w:rsidRDefault="0031086F" w:rsidP="00F33CBA">
            <w:pPr>
              <w:tabs>
                <w:tab w:val="left" w:pos="493"/>
              </w:tabs>
              <w:autoSpaceDE w:val="0"/>
              <w:autoSpaceDN w:val="0"/>
              <w:adjustRightInd w:val="0"/>
              <w:ind w:left="-108" w:right="-108"/>
              <w:rPr>
                <w:color w:val="000000"/>
                <w:sz w:val="20"/>
                <w:szCs w:val="20"/>
                <w:lang w:val="en-GB"/>
              </w:rPr>
            </w:pPr>
            <w:r w:rsidRPr="006078E3">
              <w:rPr>
                <w:color w:val="000000"/>
                <w:sz w:val="20"/>
                <w:szCs w:val="20"/>
                <w:lang w:val="en-GB"/>
              </w:rPr>
              <w:t>1,509</w:t>
            </w:r>
          </w:p>
        </w:tc>
        <w:tc>
          <w:tcPr>
            <w:tcW w:w="283" w:type="dxa"/>
            <w:shd w:val="clear" w:color="auto" w:fill="auto"/>
            <w:vAlign w:val="center"/>
          </w:tcPr>
          <w:p w:rsidR="0031086F" w:rsidRPr="006078E3" w:rsidRDefault="0031086F" w:rsidP="00F33CBA">
            <w:pPr>
              <w:tabs>
                <w:tab w:val="left" w:pos="209"/>
              </w:tabs>
              <w:autoSpaceDE w:val="0"/>
              <w:autoSpaceDN w:val="0"/>
              <w:adjustRightInd w:val="0"/>
              <w:ind w:left="-108" w:right="60"/>
              <w:rPr>
                <w:color w:val="000000"/>
                <w:sz w:val="20"/>
                <w:szCs w:val="20"/>
                <w:lang w:val="en-GB"/>
              </w:rPr>
            </w:pPr>
            <w:r w:rsidRPr="006078E3">
              <w:rPr>
                <w:color w:val="000000"/>
                <w:sz w:val="20"/>
                <w:szCs w:val="20"/>
                <w:lang w:val="en-GB"/>
              </w:rPr>
              <w:t>9</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2,92</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1,222</w:t>
            </w:r>
          </w:p>
        </w:tc>
        <w:tc>
          <w:tcPr>
            <w:tcW w:w="402" w:type="dxa"/>
            <w:vAlign w:val="center"/>
          </w:tcPr>
          <w:p w:rsidR="0031086F" w:rsidRPr="006078E3" w:rsidRDefault="0031086F" w:rsidP="00F33CBA">
            <w:pPr>
              <w:autoSpaceDE w:val="0"/>
              <w:autoSpaceDN w:val="0"/>
              <w:adjustRightInd w:val="0"/>
              <w:ind w:left="-108" w:right="10"/>
              <w:rPr>
                <w:color w:val="000000"/>
                <w:sz w:val="20"/>
                <w:szCs w:val="20"/>
                <w:lang w:val="en-GB"/>
              </w:rPr>
            </w:pPr>
            <w:r w:rsidRPr="006078E3">
              <w:rPr>
                <w:color w:val="000000"/>
                <w:sz w:val="20"/>
                <w:szCs w:val="20"/>
                <w:lang w:val="en-GB"/>
              </w:rPr>
              <w:t>25</w:t>
            </w:r>
          </w:p>
        </w:tc>
      </w:tr>
      <w:tr w:rsidR="0031086F" w:rsidRPr="006078E3" w:rsidTr="000B7FD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364" w:type="dxa"/>
            <w:shd w:val="clear" w:color="auto" w:fill="auto"/>
          </w:tcPr>
          <w:p w:rsidR="0031086F" w:rsidRPr="006078E3" w:rsidRDefault="00B05794" w:rsidP="00F33CBA">
            <w:pPr>
              <w:autoSpaceDE w:val="0"/>
              <w:autoSpaceDN w:val="0"/>
              <w:adjustRightInd w:val="0"/>
              <w:ind w:left="62" w:right="62"/>
              <w:rPr>
                <w:color w:val="000000"/>
                <w:sz w:val="20"/>
                <w:szCs w:val="20"/>
                <w:lang w:val="en-GB"/>
              </w:rPr>
            </w:pPr>
            <w:r w:rsidRPr="006078E3">
              <w:rPr>
                <w:color w:val="000000"/>
                <w:sz w:val="20"/>
                <w:szCs w:val="20"/>
                <w:lang w:val="en-GB"/>
              </w:rPr>
              <w:t>It provides me with training only for the existing job</w:t>
            </w:r>
          </w:p>
        </w:tc>
        <w:tc>
          <w:tcPr>
            <w:tcW w:w="567" w:type="dxa"/>
            <w:vAlign w:val="center"/>
          </w:tcPr>
          <w:p w:rsidR="0031086F" w:rsidRPr="006078E3" w:rsidRDefault="0031086F" w:rsidP="00F33CBA">
            <w:pPr>
              <w:autoSpaceDE w:val="0"/>
              <w:autoSpaceDN w:val="0"/>
              <w:adjustRightInd w:val="0"/>
              <w:ind w:left="-108" w:right="60"/>
              <w:rPr>
                <w:color w:val="000000"/>
                <w:sz w:val="20"/>
                <w:szCs w:val="20"/>
                <w:lang w:val="en-GB"/>
              </w:rPr>
            </w:pPr>
            <w:r w:rsidRPr="006078E3">
              <w:rPr>
                <w:color w:val="000000"/>
                <w:sz w:val="20"/>
                <w:szCs w:val="20"/>
                <w:lang w:val="en-GB"/>
              </w:rPr>
              <w:t>3,06</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1,413</w:t>
            </w:r>
          </w:p>
        </w:tc>
        <w:tc>
          <w:tcPr>
            <w:tcW w:w="283"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34</w:t>
            </w:r>
          </w:p>
        </w:tc>
        <w:tc>
          <w:tcPr>
            <w:tcW w:w="426" w:type="dxa"/>
            <w:shd w:val="clear" w:color="auto" w:fill="auto"/>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2,78</w:t>
            </w:r>
          </w:p>
        </w:tc>
        <w:tc>
          <w:tcPr>
            <w:tcW w:w="567" w:type="dxa"/>
            <w:shd w:val="clear" w:color="auto" w:fill="auto"/>
            <w:vAlign w:val="center"/>
          </w:tcPr>
          <w:p w:rsidR="0031086F" w:rsidRPr="006078E3" w:rsidRDefault="0031086F" w:rsidP="00F33CBA">
            <w:pPr>
              <w:tabs>
                <w:tab w:val="left" w:pos="493"/>
              </w:tabs>
              <w:autoSpaceDE w:val="0"/>
              <w:autoSpaceDN w:val="0"/>
              <w:adjustRightInd w:val="0"/>
              <w:ind w:left="-108" w:right="-108"/>
              <w:rPr>
                <w:color w:val="000000"/>
                <w:sz w:val="20"/>
                <w:szCs w:val="20"/>
                <w:lang w:val="en-GB"/>
              </w:rPr>
            </w:pPr>
            <w:r w:rsidRPr="006078E3">
              <w:rPr>
                <w:color w:val="000000"/>
                <w:sz w:val="20"/>
                <w:szCs w:val="20"/>
                <w:lang w:val="en-GB"/>
              </w:rPr>
              <w:t>1,563</w:t>
            </w:r>
          </w:p>
        </w:tc>
        <w:tc>
          <w:tcPr>
            <w:tcW w:w="283" w:type="dxa"/>
            <w:shd w:val="clear" w:color="auto" w:fill="auto"/>
            <w:vAlign w:val="center"/>
          </w:tcPr>
          <w:p w:rsidR="0031086F" w:rsidRPr="006078E3" w:rsidRDefault="0031086F" w:rsidP="00F33CBA">
            <w:pPr>
              <w:tabs>
                <w:tab w:val="left" w:pos="209"/>
              </w:tabs>
              <w:autoSpaceDE w:val="0"/>
              <w:autoSpaceDN w:val="0"/>
              <w:adjustRightInd w:val="0"/>
              <w:ind w:left="-108" w:right="60"/>
              <w:rPr>
                <w:color w:val="000000"/>
                <w:sz w:val="20"/>
                <w:szCs w:val="20"/>
                <w:lang w:val="en-GB"/>
              </w:rPr>
            </w:pPr>
            <w:r w:rsidRPr="006078E3">
              <w:rPr>
                <w:color w:val="000000"/>
                <w:sz w:val="20"/>
                <w:szCs w:val="20"/>
                <w:lang w:val="en-GB"/>
              </w:rPr>
              <w:t>9</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3,16</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1,375</w:t>
            </w:r>
          </w:p>
        </w:tc>
        <w:tc>
          <w:tcPr>
            <w:tcW w:w="402" w:type="dxa"/>
            <w:vAlign w:val="center"/>
          </w:tcPr>
          <w:p w:rsidR="0031086F" w:rsidRPr="006078E3" w:rsidRDefault="0031086F" w:rsidP="00F33CBA">
            <w:pPr>
              <w:autoSpaceDE w:val="0"/>
              <w:autoSpaceDN w:val="0"/>
              <w:adjustRightInd w:val="0"/>
              <w:ind w:left="-108" w:right="10"/>
              <w:rPr>
                <w:color w:val="000000"/>
                <w:sz w:val="20"/>
                <w:szCs w:val="20"/>
                <w:lang w:val="en-GB"/>
              </w:rPr>
            </w:pPr>
            <w:r w:rsidRPr="006078E3">
              <w:rPr>
                <w:color w:val="000000"/>
                <w:sz w:val="20"/>
                <w:szCs w:val="20"/>
                <w:lang w:val="en-GB"/>
              </w:rPr>
              <w:t>25</w:t>
            </w:r>
          </w:p>
        </w:tc>
      </w:tr>
      <w:tr w:rsidR="0031086F" w:rsidRPr="006078E3" w:rsidTr="000B7FD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364" w:type="dxa"/>
            <w:shd w:val="clear" w:color="auto" w:fill="auto"/>
          </w:tcPr>
          <w:p w:rsidR="0031086F" w:rsidRPr="006078E3" w:rsidRDefault="00327B1E" w:rsidP="00F33CBA">
            <w:pPr>
              <w:autoSpaceDE w:val="0"/>
              <w:autoSpaceDN w:val="0"/>
              <w:adjustRightInd w:val="0"/>
              <w:ind w:left="62" w:right="62"/>
              <w:rPr>
                <w:color w:val="000000"/>
                <w:sz w:val="20"/>
                <w:szCs w:val="20"/>
                <w:lang w:val="en-GB"/>
              </w:rPr>
            </w:pPr>
            <w:r w:rsidRPr="006078E3">
              <w:rPr>
                <w:color w:val="000000"/>
                <w:sz w:val="20"/>
                <w:szCs w:val="20"/>
                <w:lang w:val="en-GB"/>
              </w:rPr>
              <w:t>My job is limited to specific</w:t>
            </w:r>
            <w:r w:rsidR="00A32095" w:rsidRPr="006078E3">
              <w:rPr>
                <w:color w:val="000000"/>
                <w:sz w:val="20"/>
                <w:szCs w:val="20"/>
                <w:lang w:val="en-GB"/>
              </w:rPr>
              <w:t>,</w:t>
            </w:r>
            <w:r w:rsidRPr="006078E3">
              <w:rPr>
                <w:color w:val="000000"/>
                <w:sz w:val="20"/>
                <w:szCs w:val="20"/>
                <w:lang w:val="en-GB"/>
              </w:rPr>
              <w:t xml:space="preserve"> precisely defined responsibilities</w:t>
            </w:r>
          </w:p>
        </w:tc>
        <w:tc>
          <w:tcPr>
            <w:tcW w:w="567" w:type="dxa"/>
            <w:vAlign w:val="center"/>
          </w:tcPr>
          <w:p w:rsidR="0031086F" w:rsidRPr="006078E3" w:rsidRDefault="0031086F" w:rsidP="00F33CBA">
            <w:pPr>
              <w:autoSpaceDE w:val="0"/>
              <w:autoSpaceDN w:val="0"/>
              <w:adjustRightInd w:val="0"/>
              <w:ind w:left="-108" w:right="60"/>
              <w:rPr>
                <w:color w:val="000000"/>
                <w:sz w:val="20"/>
                <w:szCs w:val="20"/>
                <w:lang w:val="en-GB"/>
              </w:rPr>
            </w:pPr>
            <w:r w:rsidRPr="006078E3">
              <w:rPr>
                <w:color w:val="000000"/>
                <w:sz w:val="20"/>
                <w:szCs w:val="20"/>
                <w:lang w:val="en-GB"/>
              </w:rPr>
              <w:t>3,35</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1,368</w:t>
            </w:r>
          </w:p>
        </w:tc>
        <w:tc>
          <w:tcPr>
            <w:tcW w:w="283"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34</w:t>
            </w:r>
          </w:p>
        </w:tc>
        <w:tc>
          <w:tcPr>
            <w:tcW w:w="426" w:type="dxa"/>
            <w:shd w:val="clear" w:color="auto" w:fill="auto"/>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2,89</w:t>
            </w:r>
          </w:p>
        </w:tc>
        <w:tc>
          <w:tcPr>
            <w:tcW w:w="567" w:type="dxa"/>
            <w:shd w:val="clear" w:color="auto" w:fill="auto"/>
            <w:vAlign w:val="center"/>
          </w:tcPr>
          <w:p w:rsidR="0031086F" w:rsidRPr="006078E3" w:rsidRDefault="0031086F" w:rsidP="00F33CBA">
            <w:pPr>
              <w:tabs>
                <w:tab w:val="left" w:pos="493"/>
              </w:tabs>
              <w:autoSpaceDE w:val="0"/>
              <w:autoSpaceDN w:val="0"/>
              <w:adjustRightInd w:val="0"/>
              <w:ind w:left="-108" w:right="-108"/>
              <w:rPr>
                <w:color w:val="000000"/>
                <w:sz w:val="20"/>
                <w:szCs w:val="20"/>
                <w:lang w:val="en-GB"/>
              </w:rPr>
            </w:pPr>
            <w:r w:rsidRPr="006078E3">
              <w:rPr>
                <w:color w:val="000000"/>
                <w:sz w:val="20"/>
                <w:szCs w:val="20"/>
                <w:lang w:val="en-GB"/>
              </w:rPr>
              <w:t>1,537</w:t>
            </w:r>
          </w:p>
        </w:tc>
        <w:tc>
          <w:tcPr>
            <w:tcW w:w="283" w:type="dxa"/>
            <w:shd w:val="clear" w:color="auto" w:fill="auto"/>
            <w:vAlign w:val="center"/>
          </w:tcPr>
          <w:p w:rsidR="0031086F" w:rsidRPr="006078E3" w:rsidRDefault="0031086F" w:rsidP="00F33CBA">
            <w:pPr>
              <w:tabs>
                <w:tab w:val="left" w:pos="209"/>
              </w:tabs>
              <w:autoSpaceDE w:val="0"/>
              <w:autoSpaceDN w:val="0"/>
              <w:adjustRightInd w:val="0"/>
              <w:ind w:left="-108" w:right="60"/>
              <w:rPr>
                <w:color w:val="000000"/>
                <w:sz w:val="20"/>
                <w:szCs w:val="20"/>
                <w:lang w:val="en-GB"/>
              </w:rPr>
            </w:pPr>
            <w:r w:rsidRPr="006078E3">
              <w:rPr>
                <w:color w:val="000000"/>
                <w:sz w:val="20"/>
                <w:szCs w:val="20"/>
                <w:lang w:val="en-GB"/>
              </w:rPr>
              <w:t>9</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3,52</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1,295</w:t>
            </w:r>
          </w:p>
        </w:tc>
        <w:tc>
          <w:tcPr>
            <w:tcW w:w="402" w:type="dxa"/>
            <w:vAlign w:val="center"/>
          </w:tcPr>
          <w:p w:rsidR="0031086F" w:rsidRPr="006078E3" w:rsidRDefault="0031086F" w:rsidP="00F33CBA">
            <w:pPr>
              <w:autoSpaceDE w:val="0"/>
              <w:autoSpaceDN w:val="0"/>
              <w:adjustRightInd w:val="0"/>
              <w:ind w:left="-108" w:right="10"/>
              <w:rPr>
                <w:color w:val="000000"/>
                <w:sz w:val="20"/>
                <w:szCs w:val="20"/>
                <w:lang w:val="en-GB"/>
              </w:rPr>
            </w:pPr>
            <w:r w:rsidRPr="006078E3">
              <w:rPr>
                <w:color w:val="000000"/>
                <w:sz w:val="20"/>
                <w:szCs w:val="20"/>
                <w:lang w:val="en-GB"/>
              </w:rPr>
              <w:t>25</w:t>
            </w:r>
          </w:p>
        </w:tc>
      </w:tr>
      <w:tr w:rsidR="0031086F" w:rsidRPr="006078E3" w:rsidTr="000B7FD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364" w:type="dxa"/>
            <w:shd w:val="clear" w:color="auto" w:fill="auto"/>
          </w:tcPr>
          <w:p w:rsidR="0031086F" w:rsidRPr="006078E3" w:rsidRDefault="00383EA6" w:rsidP="00F33CBA">
            <w:pPr>
              <w:autoSpaceDE w:val="0"/>
              <w:autoSpaceDN w:val="0"/>
              <w:adjustRightInd w:val="0"/>
              <w:ind w:left="62" w:right="62"/>
              <w:rPr>
                <w:color w:val="000000"/>
                <w:sz w:val="20"/>
                <w:szCs w:val="20"/>
                <w:lang w:val="en-GB"/>
              </w:rPr>
            </w:pPr>
            <w:r w:rsidRPr="006078E3">
              <w:rPr>
                <w:color w:val="000000"/>
                <w:sz w:val="20"/>
                <w:szCs w:val="20"/>
                <w:lang w:val="en-GB"/>
              </w:rPr>
              <w:t>The employer helps me develop marketable skills</w:t>
            </w:r>
          </w:p>
        </w:tc>
        <w:tc>
          <w:tcPr>
            <w:tcW w:w="567" w:type="dxa"/>
            <w:vAlign w:val="center"/>
          </w:tcPr>
          <w:p w:rsidR="0031086F" w:rsidRPr="006078E3" w:rsidRDefault="0031086F" w:rsidP="00F33CBA">
            <w:pPr>
              <w:autoSpaceDE w:val="0"/>
              <w:autoSpaceDN w:val="0"/>
              <w:adjustRightInd w:val="0"/>
              <w:ind w:left="-108" w:right="60"/>
              <w:rPr>
                <w:color w:val="000000"/>
                <w:sz w:val="20"/>
                <w:szCs w:val="20"/>
                <w:lang w:val="en-GB"/>
              </w:rPr>
            </w:pPr>
            <w:r w:rsidRPr="006078E3">
              <w:rPr>
                <w:color w:val="000000"/>
                <w:sz w:val="20"/>
                <w:szCs w:val="20"/>
                <w:lang w:val="en-GB"/>
              </w:rPr>
              <w:t>3,29</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1,447</w:t>
            </w:r>
          </w:p>
        </w:tc>
        <w:tc>
          <w:tcPr>
            <w:tcW w:w="283"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34</w:t>
            </w:r>
          </w:p>
        </w:tc>
        <w:tc>
          <w:tcPr>
            <w:tcW w:w="426" w:type="dxa"/>
            <w:shd w:val="clear" w:color="auto" w:fill="auto"/>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3,33</w:t>
            </w:r>
          </w:p>
        </w:tc>
        <w:tc>
          <w:tcPr>
            <w:tcW w:w="567" w:type="dxa"/>
            <w:shd w:val="clear" w:color="auto" w:fill="auto"/>
            <w:vAlign w:val="center"/>
          </w:tcPr>
          <w:p w:rsidR="0031086F" w:rsidRPr="006078E3" w:rsidRDefault="0031086F" w:rsidP="00F33CBA">
            <w:pPr>
              <w:tabs>
                <w:tab w:val="left" w:pos="493"/>
              </w:tabs>
              <w:autoSpaceDE w:val="0"/>
              <w:autoSpaceDN w:val="0"/>
              <w:adjustRightInd w:val="0"/>
              <w:ind w:left="-108" w:right="-108"/>
              <w:rPr>
                <w:color w:val="000000"/>
                <w:sz w:val="20"/>
                <w:szCs w:val="20"/>
                <w:lang w:val="en-GB"/>
              </w:rPr>
            </w:pPr>
            <w:r w:rsidRPr="006078E3">
              <w:rPr>
                <w:color w:val="000000"/>
                <w:sz w:val="20"/>
                <w:szCs w:val="20"/>
                <w:lang w:val="en-GB"/>
              </w:rPr>
              <w:t>1,581</w:t>
            </w:r>
          </w:p>
        </w:tc>
        <w:tc>
          <w:tcPr>
            <w:tcW w:w="283" w:type="dxa"/>
            <w:shd w:val="clear" w:color="auto" w:fill="auto"/>
            <w:vAlign w:val="center"/>
          </w:tcPr>
          <w:p w:rsidR="0031086F" w:rsidRPr="006078E3" w:rsidRDefault="0031086F" w:rsidP="00F33CBA">
            <w:pPr>
              <w:tabs>
                <w:tab w:val="left" w:pos="209"/>
              </w:tabs>
              <w:autoSpaceDE w:val="0"/>
              <w:autoSpaceDN w:val="0"/>
              <w:adjustRightInd w:val="0"/>
              <w:ind w:left="-108" w:right="60"/>
              <w:rPr>
                <w:color w:val="000000"/>
                <w:sz w:val="20"/>
                <w:szCs w:val="20"/>
                <w:lang w:val="en-GB"/>
              </w:rPr>
            </w:pPr>
            <w:r w:rsidRPr="006078E3">
              <w:rPr>
                <w:color w:val="000000"/>
                <w:sz w:val="20"/>
                <w:szCs w:val="20"/>
                <w:lang w:val="en-GB"/>
              </w:rPr>
              <w:t>9</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3,28</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1,429</w:t>
            </w:r>
          </w:p>
        </w:tc>
        <w:tc>
          <w:tcPr>
            <w:tcW w:w="402" w:type="dxa"/>
            <w:vAlign w:val="center"/>
          </w:tcPr>
          <w:p w:rsidR="0031086F" w:rsidRPr="006078E3" w:rsidRDefault="0031086F" w:rsidP="00F33CBA">
            <w:pPr>
              <w:autoSpaceDE w:val="0"/>
              <w:autoSpaceDN w:val="0"/>
              <w:adjustRightInd w:val="0"/>
              <w:ind w:left="-108" w:right="10"/>
              <w:rPr>
                <w:color w:val="000000"/>
                <w:sz w:val="20"/>
                <w:szCs w:val="20"/>
                <w:lang w:val="en-GB"/>
              </w:rPr>
            </w:pPr>
            <w:r w:rsidRPr="006078E3">
              <w:rPr>
                <w:color w:val="000000"/>
                <w:sz w:val="20"/>
                <w:szCs w:val="20"/>
                <w:lang w:val="en-GB"/>
              </w:rPr>
              <w:t>25</w:t>
            </w:r>
          </w:p>
        </w:tc>
      </w:tr>
      <w:tr w:rsidR="0031086F" w:rsidRPr="006078E3" w:rsidTr="000B7FD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364" w:type="dxa"/>
            <w:shd w:val="clear" w:color="auto" w:fill="auto"/>
          </w:tcPr>
          <w:p w:rsidR="0031086F" w:rsidRPr="006078E3" w:rsidRDefault="008F421A" w:rsidP="00F33CBA">
            <w:pPr>
              <w:autoSpaceDE w:val="0"/>
              <w:autoSpaceDN w:val="0"/>
              <w:adjustRightInd w:val="0"/>
              <w:ind w:left="62" w:right="62"/>
              <w:rPr>
                <w:color w:val="000000"/>
                <w:sz w:val="20"/>
                <w:szCs w:val="20"/>
                <w:lang w:val="en-GB"/>
              </w:rPr>
            </w:pPr>
            <w:r w:rsidRPr="006078E3">
              <w:rPr>
                <w:color w:val="000000"/>
                <w:sz w:val="20"/>
                <w:szCs w:val="20"/>
                <w:lang w:val="en-GB"/>
              </w:rPr>
              <w:t xml:space="preserve">I get assignments that increase my employability outside the </w:t>
            </w:r>
            <w:r w:rsidR="00D038B4" w:rsidRPr="006078E3">
              <w:rPr>
                <w:color w:val="000000"/>
                <w:sz w:val="20"/>
                <w:szCs w:val="20"/>
                <w:lang w:val="en-GB"/>
              </w:rPr>
              <w:t>organisation</w:t>
            </w:r>
          </w:p>
        </w:tc>
        <w:tc>
          <w:tcPr>
            <w:tcW w:w="567" w:type="dxa"/>
            <w:vAlign w:val="center"/>
          </w:tcPr>
          <w:p w:rsidR="0031086F" w:rsidRPr="006078E3" w:rsidRDefault="0031086F" w:rsidP="00F33CBA">
            <w:pPr>
              <w:autoSpaceDE w:val="0"/>
              <w:autoSpaceDN w:val="0"/>
              <w:adjustRightInd w:val="0"/>
              <w:ind w:left="-108" w:right="60"/>
              <w:rPr>
                <w:color w:val="000000"/>
                <w:sz w:val="20"/>
                <w:szCs w:val="20"/>
                <w:lang w:val="en-GB"/>
              </w:rPr>
            </w:pPr>
            <w:r w:rsidRPr="006078E3">
              <w:rPr>
                <w:color w:val="000000"/>
                <w:sz w:val="20"/>
                <w:szCs w:val="20"/>
                <w:lang w:val="en-GB"/>
              </w:rPr>
              <w:t>2,65</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1,454</w:t>
            </w:r>
          </w:p>
        </w:tc>
        <w:tc>
          <w:tcPr>
            <w:tcW w:w="283"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34</w:t>
            </w:r>
          </w:p>
        </w:tc>
        <w:tc>
          <w:tcPr>
            <w:tcW w:w="426" w:type="dxa"/>
            <w:shd w:val="clear" w:color="auto" w:fill="auto"/>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2,56</w:t>
            </w:r>
          </w:p>
        </w:tc>
        <w:tc>
          <w:tcPr>
            <w:tcW w:w="567" w:type="dxa"/>
            <w:shd w:val="clear" w:color="auto" w:fill="auto"/>
            <w:vAlign w:val="center"/>
          </w:tcPr>
          <w:p w:rsidR="0031086F" w:rsidRPr="006078E3" w:rsidRDefault="0031086F" w:rsidP="00F33CBA">
            <w:pPr>
              <w:tabs>
                <w:tab w:val="left" w:pos="493"/>
              </w:tabs>
              <w:autoSpaceDE w:val="0"/>
              <w:autoSpaceDN w:val="0"/>
              <w:adjustRightInd w:val="0"/>
              <w:ind w:left="-108" w:right="-108"/>
              <w:rPr>
                <w:color w:val="000000"/>
                <w:sz w:val="20"/>
                <w:szCs w:val="20"/>
                <w:lang w:val="en-GB"/>
              </w:rPr>
            </w:pPr>
            <w:r w:rsidRPr="006078E3">
              <w:rPr>
                <w:color w:val="000000"/>
                <w:sz w:val="20"/>
                <w:szCs w:val="20"/>
                <w:lang w:val="en-GB"/>
              </w:rPr>
              <w:t>1,333</w:t>
            </w:r>
          </w:p>
        </w:tc>
        <w:tc>
          <w:tcPr>
            <w:tcW w:w="283" w:type="dxa"/>
            <w:shd w:val="clear" w:color="auto" w:fill="auto"/>
            <w:vAlign w:val="center"/>
          </w:tcPr>
          <w:p w:rsidR="0031086F" w:rsidRPr="006078E3" w:rsidRDefault="0031086F" w:rsidP="00F33CBA">
            <w:pPr>
              <w:tabs>
                <w:tab w:val="left" w:pos="209"/>
              </w:tabs>
              <w:autoSpaceDE w:val="0"/>
              <w:autoSpaceDN w:val="0"/>
              <w:adjustRightInd w:val="0"/>
              <w:ind w:left="-108" w:right="60"/>
              <w:rPr>
                <w:color w:val="000000"/>
                <w:sz w:val="20"/>
                <w:szCs w:val="20"/>
                <w:lang w:val="en-GB"/>
              </w:rPr>
            </w:pPr>
            <w:r w:rsidRPr="006078E3">
              <w:rPr>
                <w:color w:val="000000"/>
                <w:sz w:val="20"/>
                <w:szCs w:val="20"/>
                <w:lang w:val="en-GB"/>
              </w:rPr>
              <w:t>9</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2,68</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1,520</w:t>
            </w:r>
          </w:p>
        </w:tc>
        <w:tc>
          <w:tcPr>
            <w:tcW w:w="402" w:type="dxa"/>
            <w:vAlign w:val="center"/>
          </w:tcPr>
          <w:p w:rsidR="0031086F" w:rsidRPr="006078E3" w:rsidRDefault="0031086F" w:rsidP="00F33CBA">
            <w:pPr>
              <w:autoSpaceDE w:val="0"/>
              <w:autoSpaceDN w:val="0"/>
              <w:adjustRightInd w:val="0"/>
              <w:ind w:left="-108" w:right="10"/>
              <w:rPr>
                <w:color w:val="000000"/>
                <w:sz w:val="20"/>
                <w:szCs w:val="20"/>
                <w:lang w:val="en-GB"/>
              </w:rPr>
            </w:pPr>
            <w:r w:rsidRPr="006078E3">
              <w:rPr>
                <w:color w:val="000000"/>
                <w:sz w:val="20"/>
                <w:szCs w:val="20"/>
                <w:lang w:val="en-GB"/>
              </w:rPr>
              <w:t>25</w:t>
            </w:r>
          </w:p>
        </w:tc>
      </w:tr>
      <w:tr w:rsidR="0031086F" w:rsidRPr="006078E3" w:rsidTr="000B7FD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364" w:type="dxa"/>
            <w:shd w:val="clear" w:color="auto" w:fill="auto"/>
          </w:tcPr>
          <w:p w:rsidR="0031086F" w:rsidRPr="006078E3" w:rsidRDefault="005B3E16" w:rsidP="00F33CBA">
            <w:pPr>
              <w:autoSpaceDE w:val="0"/>
              <w:autoSpaceDN w:val="0"/>
              <w:adjustRightInd w:val="0"/>
              <w:ind w:left="62" w:right="62"/>
              <w:rPr>
                <w:color w:val="000000"/>
                <w:sz w:val="20"/>
                <w:szCs w:val="20"/>
                <w:lang w:val="en-GB"/>
              </w:rPr>
            </w:pPr>
            <w:r w:rsidRPr="006078E3">
              <w:rPr>
                <w:color w:val="000000"/>
                <w:sz w:val="20"/>
                <w:szCs w:val="20"/>
                <w:lang w:val="en-GB"/>
              </w:rPr>
              <w:t xml:space="preserve">I am looking for potential employment opportunities outside the </w:t>
            </w:r>
            <w:r w:rsidR="00D038B4" w:rsidRPr="006078E3">
              <w:rPr>
                <w:color w:val="000000"/>
                <w:sz w:val="20"/>
                <w:szCs w:val="20"/>
                <w:lang w:val="en-GB"/>
              </w:rPr>
              <w:t>organisation</w:t>
            </w:r>
          </w:p>
        </w:tc>
        <w:tc>
          <w:tcPr>
            <w:tcW w:w="567" w:type="dxa"/>
            <w:vAlign w:val="center"/>
          </w:tcPr>
          <w:p w:rsidR="0031086F" w:rsidRPr="006078E3" w:rsidRDefault="0031086F" w:rsidP="00F33CBA">
            <w:pPr>
              <w:autoSpaceDE w:val="0"/>
              <w:autoSpaceDN w:val="0"/>
              <w:adjustRightInd w:val="0"/>
              <w:ind w:left="-108" w:right="60"/>
              <w:rPr>
                <w:color w:val="000000"/>
                <w:sz w:val="20"/>
                <w:szCs w:val="20"/>
                <w:lang w:val="en-GB"/>
              </w:rPr>
            </w:pPr>
            <w:r w:rsidRPr="006078E3">
              <w:rPr>
                <w:color w:val="000000"/>
                <w:sz w:val="20"/>
                <w:szCs w:val="20"/>
                <w:lang w:val="en-GB"/>
              </w:rPr>
              <w:t>2,38</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1,477</w:t>
            </w:r>
          </w:p>
        </w:tc>
        <w:tc>
          <w:tcPr>
            <w:tcW w:w="283"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34</w:t>
            </w:r>
          </w:p>
        </w:tc>
        <w:tc>
          <w:tcPr>
            <w:tcW w:w="426" w:type="dxa"/>
            <w:shd w:val="clear" w:color="auto" w:fill="auto"/>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2,56</w:t>
            </w:r>
          </w:p>
        </w:tc>
        <w:tc>
          <w:tcPr>
            <w:tcW w:w="567" w:type="dxa"/>
            <w:shd w:val="clear" w:color="auto" w:fill="auto"/>
            <w:vAlign w:val="center"/>
          </w:tcPr>
          <w:p w:rsidR="0031086F" w:rsidRPr="006078E3" w:rsidRDefault="0031086F" w:rsidP="00F33CBA">
            <w:pPr>
              <w:tabs>
                <w:tab w:val="left" w:pos="493"/>
              </w:tabs>
              <w:autoSpaceDE w:val="0"/>
              <w:autoSpaceDN w:val="0"/>
              <w:adjustRightInd w:val="0"/>
              <w:ind w:left="-108" w:right="-108"/>
              <w:rPr>
                <w:color w:val="000000"/>
                <w:sz w:val="20"/>
                <w:szCs w:val="20"/>
                <w:lang w:val="en-GB"/>
              </w:rPr>
            </w:pPr>
            <w:r w:rsidRPr="006078E3">
              <w:rPr>
                <w:color w:val="000000"/>
                <w:sz w:val="20"/>
                <w:szCs w:val="20"/>
                <w:lang w:val="en-GB"/>
              </w:rPr>
              <w:t>1,509</w:t>
            </w:r>
          </w:p>
        </w:tc>
        <w:tc>
          <w:tcPr>
            <w:tcW w:w="283" w:type="dxa"/>
            <w:shd w:val="clear" w:color="auto" w:fill="auto"/>
            <w:vAlign w:val="center"/>
          </w:tcPr>
          <w:p w:rsidR="0031086F" w:rsidRPr="006078E3" w:rsidRDefault="0031086F" w:rsidP="00F33CBA">
            <w:pPr>
              <w:tabs>
                <w:tab w:val="left" w:pos="209"/>
              </w:tabs>
              <w:autoSpaceDE w:val="0"/>
              <w:autoSpaceDN w:val="0"/>
              <w:adjustRightInd w:val="0"/>
              <w:ind w:left="-108" w:right="60"/>
              <w:rPr>
                <w:color w:val="000000"/>
                <w:sz w:val="20"/>
                <w:szCs w:val="20"/>
                <w:lang w:val="en-GB"/>
              </w:rPr>
            </w:pPr>
            <w:r w:rsidRPr="006078E3">
              <w:rPr>
                <w:color w:val="000000"/>
                <w:sz w:val="20"/>
                <w:szCs w:val="20"/>
                <w:lang w:val="en-GB"/>
              </w:rPr>
              <w:t>9</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2,32</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1,492</w:t>
            </w:r>
          </w:p>
        </w:tc>
        <w:tc>
          <w:tcPr>
            <w:tcW w:w="402" w:type="dxa"/>
            <w:vAlign w:val="center"/>
          </w:tcPr>
          <w:p w:rsidR="0031086F" w:rsidRPr="006078E3" w:rsidRDefault="0031086F" w:rsidP="00F33CBA">
            <w:pPr>
              <w:autoSpaceDE w:val="0"/>
              <w:autoSpaceDN w:val="0"/>
              <w:adjustRightInd w:val="0"/>
              <w:ind w:left="-108" w:right="10"/>
              <w:rPr>
                <w:color w:val="000000"/>
                <w:sz w:val="20"/>
                <w:szCs w:val="20"/>
                <w:lang w:val="en-GB"/>
              </w:rPr>
            </w:pPr>
            <w:r w:rsidRPr="006078E3">
              <w:rPr>
                <w:color w:val="000000"/>
                <w:sz w:val="20"/>
                <w:szCs w:val="20"/>
                <w:lang w:val="en-GB"/>
              </w:rPr>
              <w:t>25</w:t>
            </w:r>
          </w:p>
        </w:tc>
      </w:tr>
      <w:tr w:rsidR="0031086F" w:rsidRPr="006078E3" w:rsidTr="000B7FD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364" w:type="dxa"/>
            <w:shd w:val="clear" w:color="auto" w:fill="auto"/>
          </w:tcPr>
          <w:p w:rsidR="0031086F" w:rsidRPr="006078E3" w:rsidRDefault="00894AEF" w:rsidP="00F33CBA">
            <w:pPr>
              <w:autoSpaceDE w:val="0"/>
              <w:autoSpaceDN w:val="0"/>
              <w:adjustRightInd w:val="0"/>
              <w:ind w:left="62" w:right="62"/>
              <w:rPr>
                <w:color w:val="000000"/>
                <w:sz w:val="20"/>
                <w:szCs w:val="20"/>
                <w:lang w:val="en-GB"/>
              </w:rPr>
            </w:pPr>
            <w:r w:rsidRPr="006078E3">
              <w:rPr>
                <w:color w:val="000000"/>
                <w:sz w:val="20"/>
                <w:szCs w:val="20"/>
                <w:lang w:val="en-GB"/>
              </w:rPr>
              <w:t>I develop contacts that create employment opportunities elsewhere</w:t>
            </w:r>
          </w:p>
        </w:tc>
        <w:tc>
          <w:tcPr>
            <w:tcW w:w="567" w:type="dxa"/>
            <w:vAlign w:val="center"/>
          </w:tcPr>
          <w:p w:rsidR="0031086F" w:rsidRPr="006078E3" w:rsidRDefault="0031086F" w:rsidP="00F33CBA">
            <w:pPr>
              <w:autoSpaceDE w:val="0"/>
              <w:autoSpaceDN w:val="0"/>
              <w:adjustRightInd w:val="0"/>
              <w:ind w:left="-108" w:right="60"/>
              <w:rPr>
                <w:color w:val="000000"/>
                <w:sz w:val="20"/>
                <w:szCs w:val="20"/>
                <w:lang w:val="en-GB"/>
              </w:rPr>
            </w:pPr>
            <w:r w:rsidRPr="006078E3">
              <w:rPr>
                <w:color w:val="000000"/>
                <w:sz w:val="20"/>
                <w:szCs w:val="20"/>
                <w:lang w:val="en-GB"/>
              </w:rPr>
              <w:t>2,26</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1,355</w:t>
            </w:r>
          </w:p>
        </w:tc>
        <w:tc>
          <w:tcPr>
            <w:tcW w:w="283"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34</w:t>
            </w:r>
          </w:p>
        </w:tc>
        <w:tc>
          <w:tcPr>
            <w:tcW w:w="426" w:type="dxa"/>
            <w:shd w:val="clear" w:color="auto" w:fill="auto"/>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2,67</w:t>
            </w:r>
          </w:p>
        </w:tc>
        <w:tc>
          <w:tcPr>
            <w:tcW w:w="567" w:type="dxa"/>
            <w:shd w:val="clear" w:color="auto" w:fill="auto"/>
            <w:vAlign w:val="center"/>
          </w:tcPr>
          <w:p w:rsidR="0031086F" w:rsidRPr="006078E3" w:rsidRDefault="0031086F" w:rsidP="00F33CBA">
            <w:pPr>
              <w:tabs>
                <w:tab w:val="left" w:pos="493"/>
              </w:tabs>
              <w:autoSpaceDE w:val="0"/>
              <w:autoSpaceDN w:val="0"/>
              <w:adjustRightInd w:val="0"/>
              <w:ind w:left="-108" w:right="-108"/>
              <w:rPr>
                <w:color w:val="000000"/>
                <w:sz w:val="20"/>
                <w:szCs w:val="20"/>
                <w:lang w:val="en-GB"/>
              </w:rPr>
            </w:pPr>
            <w:r w:rsidRPr="006078E3">
              <w:rPr>
                <w:color w:val="000000"/>
                <w:sz w:val="20"/>
                <w:szCs w:val="20"/>
                <w:lang w:val="en-GB"/>
              </w:rPr>
              <w:t>1,414</w:t>
            </w:r>
          </w:p>
        </w:tc>
        <w:tc>
          <w:tcPr>
            <w:tcW w:w="283" w:type="dxa"/>
            <w:shd w:val="clear" w:color="auto" w:fill="auto"/>
            <w:vAlign w:val="center"/>
          </w:tcPr>
          <w:p w:rsidR="0031086F" w:rsidRPr="006078E3" w:rsidRDefault="0031086F" w:rsidP="00F33CBA">
            <w:pPr>
              <w:tabs>
                <w:tab w:val="left" w:pos="209"/>
              </w:tabs>
              <w:autoSpaceDE w:val="0"/>
              <w:autoSpaceDN w:val="0"/>
              <w:adjustRightInd w:val="0"/>
              <w:ind w:left="-108" w:right="60"/>
              <w:rPr>
                <w:color w:val="000000"/>
                <w:sz w:val="20"/>
                <w:szCs w:val="20"/>
                <w:lang w:val="en-GB"/>
              </w:rPr>
            </w:pPr>
            <w:r w:rsidRPr="006078E3">
              <w:rPr>
                <w:color w:val="000000"/>
                <w:sz w:val="20"/>
                <w:szCs w:val="20"/>
                <w:lang w:val="en-GB"/>
              </w:rPr>
              <w:t>9</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2,12</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1,333</w:t>
            </w:r>
          </w:p>
        </w:tc>
        <w:tc>
          <w:tcPr>
            <w:tcW w:w="402" w:type="dxa"/>
            <w:vAlign w:val="center"/>
          </w:tcPr>
          <w:p w:rsidR="0031086F" w:rsidRPr="006078E3" w:rsidRDefault="0031086F" w:rsidP="00F33CBA">
            <w:pPr>
              <w:autoSpaceDE w:val="0"/>
              <w:autoSpaceDN w:val="0"/>
              <w:adjustRightInd w:val="0"/>
              <w:ind w:left="-108" w:right="10"/>
              <w:rPr>
                <w:color w:val="000000"/>
                <w:sz w:val="20"/>
                <w:szCs w:val="20"/>
                <w:lang w:val="en-GB"/>
              </w:rPr>
            </w:pPr>
            <w:r w:rsidRPr="006078E3">
              <w:rPr>
                <w:color w:val="000000"/>
                <w:sz w:val="20"/>
                <w:szCs w:val="20"/>
                <w:lang w:val="en-GB"/>
              </w:rPr>
              <w:t>25</w:t>
            </w:r>
          </w:p>
        </w:tc>
      </w:tr>
      <w:tr w:rsidR="0031086F" w:rsidRPr="006078E3" w:rsidTr="000B7FD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364" w:type="dxa"/>
            <w:shd w:val="clear" w:color="auto" w:fill="auto"/>
          </w:tcPr>
          <w:p w:rsidR="0031086F" w:rsidRPr="006078E3" w:rsidRDefault="00726B97" w:rsidP="00F33CBA">
            <w:pPr>
              <w:autoSpaceDE w:val="0"/>
              <w:autoSpaceDN w:val="0"/>
              <w:adjustRightInd w:val="0"/>
              <w:ind w:left="62" w:right="62"/>
              <w:rPr>
                <w:color w:val="000000"/>
                <w:sz w:val="20"/>
                <w:szCs w:val="20"/>
                <w:lang w:val="en-GB"/>
              </w:rPr>
            </w:pPr>
            <w:r w:rsidRPr="006078E3">
              <w:rPr>
                <w:color w:val="000000"/>
                <w:sz w:val="20"/>
                <w:szCs w:val="20"/>
                <w:lang w:val="en-GB"/>
              </w:rPr>
              <w:t>I only do the necessary work</w:t>
            </w:r>
          </w:p>
        </w:tc>
        <w:tc>
          <w:tcPr>
            <w:tcW w:w="567" w:type="dxa"/>
            <w:vAlign w:val="center"/>
          </w:tcPr>
          <w:p w:rsidR="0031086F" w:rsidRPr="006078E3" w:rsidRDefault="0031086F" w:rsidP="00F33CBA">
            <w:pPr>
              <w:autoSpaceDE w:val="0"/>
              <w:autoSpaceDN w:val="0"/>
              <w:adjustRightInd w:val="0"/>
              <w:ind w:left="-108" w:right="60"/>
              <w:rPr>
                <w:color w:val="000000"/>
                <w:sz w:val="20"/>
                <w:szCs w:val="20"/>
                <w:lang w:val="en-GB"/>
              </w:rPr>
            </w:pPr>
            <w:r w:rsidRPr="006078E3">
              <w:rPr>
                <w:color w:val="000000"/>
                <w:sz w:val="20"/>
                <w:szCs w:val="20"/>
                <w:lang w:val="en-GB"/>
              </w:rPr>
              <w:t>2,15</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1,258</w:t>
            </w:r>
          </w:p>
        </w:tc>
        <w:tc>
          <w:tcPr>
            <w:tcW w:w="283"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34</w:t>
            </w:r>
          </w:p>
        </w:tc>
        <w:tc>
          <w:tcPr>
            <w:tcW w:w="426" w:type="dxa"/>
            <w:shd w:val="clear" w:color="auto" w:fill="auto"/>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2,11</w:t>
            </w:r>
          </w:p>
        </w:tc>
        <w:tc>
          <w:tcPr>
            <w:tcW w:w="567" w:type="dxa"/>
            <w:shd w:val="clear" w:color="auto" w:fill="auto"/>
            <w:vAlign w:val="center"/>
          </w:tcPr>
          <w:p w:rsidR="0031086F" w:rsidRPr="006078E3" w:rsidRDefault="0031086F" w:rsidP="00F33CBA">
            <w:pPr>
              <w:tabs>
                <w:tab w:val="left" w:pos="493"/>
              </w:tabs>
              <w:autoSpaceDE w:val="0"/>
              <w:autoSpaceDN w:val="0"/>
              <w:adjustRightInd w:val="0"/>
              <w:ind w:left="-108" w:right="-108"/>
              <w:rPr>
                <w:color w:val="000000"/>
                <w:sz w:val="20"/>
                <w:szCs w:val="20"/>
                <w:lang w:val="en-GB"/>
              </w:rPr>
            </w:pPr>
            <w:r w:rsidRPr="006078E3">
              <w:rPr>
                <w:color w:val="000000"/>
                <w:sz w:val="20"/>
                <w:szCs w:val="20"/>
                <w:lang w:val="en-GB"/>
              </w:rPr>
              <w:t>1,453</w:t>
            </w:r>
          </w:p>
        </w:tc>
        <w:tc>
          <w:tcPr>
            <w:tcW w:w="283" w:type="dxa"/>
            <w:shd w:val="clear" w:color="auto" w:fill="auto"/>
            <w:vAlign w:val="center"/>
          </w:tcPr>
          <w:p w:rsidR="0031086F" w:rsidRPr="006078E3" w:rsidRDefault="0031086F" w:rsidP="00F33CBA">
            <w:pPr>
              <w:tabs>
                <w:tab w:val="left" w:pos="209"/>
              </w:tabs>
              <w:autoSpaceDE w:val="0"/>
              <w:autoSpaceDN w:val="0"/>
              <w:adjustRightInd w:val="0"/>
              <w:ind w:left="-108" w:right="60"/>
              <w:rPr>
                <w:color w:val="000000"/>
                <w:sz w:val="20"/>
                <w:szCs w:val="20"/>
                <w:lang w:val="en-GB"/>
              </w:rPr>
            </w:pPr>
            <w:r w:rsidRPr="006078E3">
              <w:rPr>
                <w:color w:val="000000"/>
                <w:sz w:val="20"/>
                <w:szCs w:val="20"/>
                <w:lang w:val="en-GB"/>
              </w:rPr>
              <w:t>9</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2,16</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1,214</w:t>
            </w:r>
          </w:p>
        </w:tc>
        <w:tc>
          <w:tcPr>
            <w:tcW w:w="402" w:type="dxa"/>
            <w:vAlign w:val="center"/>
          </w:tcPr>
          <w:p w:rsidR="0031086F" w:rsidRPr="006078E3" w:rsidRDefault="0031086F" w:rsidP="00F33CBA">
            <w:pPr>
              <w:autoSpaceDE w:val="0"/>
              <w:autoSpaceDN w:val="0"/>
              <w:adjustRightInd w:val="0"/>
              <w:ind w:left="-108" w:right="10"/>
              <w:rPr>
                <w:color w:val="000000"/>
                <w:sz w:val="20"/>
                <w:szCs w:val="20"/>
                <w:lang w:val="en-GB"/>
              </w:rPr>
            </w:pPr>
            <w:r w:rsidRPr="006078E3">
              <w:rPr>
                <w:color w:val="000000"/>
                <w:sz w:val="20"/>
                <w:szCs w:val="20"/>
                <w:lang w:val="en-GB"/>
              </w:rPr>
              <w:t>25</w:t>
            </w:r>
          </w:p>
        </w:tc>
      </w:tr>
      <w:tr w:rsidR="0031086F" w:rsidRPr="006078E3" w:rsidTr="000B7FD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364" w:type="dxa"/>
            <w:shd w:val="clear" w:color="auto" w:fill="auto"/>
          </w:tcPr>
          <w:p w:rsidR="0031086F" w:rsidRPr="006078E3" w:rsidRDefault="00726B97" w:rsidP="00F33CBA">
            <w:pPr>
              <w:autoSpaceDE w:val="0"/>
              <w:autoSpaceDN w:val="0"/>
              <w:adjustRightInd w:val="0"/>
              <w:ind w:left="62" w:right="62"/>
              <w:rPr>
                <w:color w:val="000000"/>
                <w:sz w:val="20"/>
                <w:szCs w:val="20"/>
                <w:lang w:val="en-GB"/>
              </w:rPr>
            </w:pPr>
            <w:r w:rsidRPr="006078E3">
              <w:rPr>
                <w:color w:val="000000"/>
                <w:sz w:val="20"/>
                <w:szCs w:val="20"/>
                <w:lang w:val="en-GB"/>
              </w:rPr>
              <w:t>I only do what I get paid to do</w:t>
            </w:r>
          </w:p>
        </w:tc>
        <w:tc>
          <w:tcPr>
            <w:tcW w:w="567" w:type="dxa"/>
            <w:vAlign w:val="center"/>
          </w:tcPr>
          <w:p w:rsidR="0031086F" w:rsidRPr="006078E3" w:rsidRDefault="0031086F" w:rsidP="00F33CBA">
            <w:pPr>
              <w:autoSpaceDE w:val="0"/>
              <w:autoSpaceDN w:val="0"/>
              <w:adjustRightInd w:val="0"/>
              <w:ind w:left="-108" w:right="60"/>
              <w:rPr>
                <w:color w:val="000000"/>
                <w:sz w:val="20"/>
                <w:szCs w:val="20"/>
                <w:lang w:val="en-GB"/>
              </w:rPr>
            </w:pPr>
            <w:r w:rsidRPr="006078E3">
              <w:rPr>
                <w:color w:val="000000"/>
                <w:sz w:val="20"/>
                <w:szCs w:val="20"/>
                <w:lang w:val="en-GB"/>
              </w:rPr>
              <w:t>2,62</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1,457</w:t>
            </w:r>
          </w:p>
        </w:tc>
        <w:tc>
          <w:tcPr>
            <w:tcW w:w="283"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34</w:t>
            </w:r>
          </w:p>
        </w:tc>
        <w:tc>
          <w:tcPr>
            <w:tcW w:w="426" w:type="dxa"/>
            <w:shd w:val="clear" w:color="auto" w:fill="auto"/>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2,11</w:t>
            </w:r>
          </w:p>
        </w:tc>
        <w:tc>
          <w:tcPr>
            <w:tcW w:w="567" w:type="dxa"/>
            <w:shd w:val="clear" w:color="auto" w:fill="auto"/>
            <w:vAlign w:val="center"/>
          </w:tcPr>
          <w:p w:rsidR="0031086F" w:rsidRPr="006078E3" w:rsidRDefault="0031086F" w:rsidP="00F33CBA">
            <w:pPr>
              <w:tabs>
                <w:tab w:val="left" w:pos="493"/>
              </w:tabs>
              <w:autoSpaceDE w:val="0"/>
              <w:autoSpaceDN w:val="0"/>
              <w:adjustRightInd w:val="0"/>
              <w:ind w:left="-108" w:right="-108"/>
              <w:rPr>
                <w:color w:val="000000"/>
                <w:sz w:val="20"/>
                <w:szCs w:val="20"/>
                <w:lang w:val="en-GB"/>
              </w:rPr>
            </w:pPr>
            <w:r w:rsidRPr="006078E3">
              <w:rPr>
                <w:color w:val="000000"/>
                <w:sz w:val="20"/>
                <w:szCs w:val="20"/>
                <w:lang w:val="en-GB"/>
              </w:rPr>
              <w:t>1,691</w:t>
            </w:r>
          </w:p>
        </w:tc>
        <w:tc>
          <w:tcPr>
            <w:tcW w:w="283" w:type="dxa"/>
            <w:shd w:val="clear" w:color="auto" w:fill="auto"/>
            <w:vAlign w:val="center"/>
          </w:tcPr>
          <w:p w:rsidR="0031086F" w:rsidRPr="006078E3" w:rsidRDefault="0031086F" w:rsidP="00F33CBA">
            <w:pPr>
              <w:tabs>
                <w:tab w:val="left" w:pos="209"/>
              </w:tabs>
              <w:autoSpaceDE w:val="0"/>
              <w:autoSpaceDN w:val="0"/>
              <w:adjustRightInd w:val="0"/>
              <w:ind w:left="-108" w:right="60"/>
              <w:rPr>
                <w:color w:val="000000"/>
                <w:sz w:val="20"/>
                <w:szCs w:val="20"/>
                <w:lang w:val="en-GB"/>
              </w:rPr>
            </w:pPr>
            <w:r w:rsidRPr="006078E3">
              <w:rPr>
                <w:color w:val="000000"/>
                <w:sz w:val="20"/>
                <w:szCs w:val="20"/>
                <w:lang w:val="en-GB"/>
              </w:rPr>
              <w:t>9</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2,80</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1,354</w:t>
            </w:r>
          </w:p>
        </w:tc>
        <w:tc>
          <w:tcPr>
            <w:tcW w:w="402" w:type="dxa"/>
            <w:vAlign w:val="center"/>
          </w:tcPr>
          <w:p w:rsidR="0031086F" w:rsidRPr="006078E3" w:rsidRDefault="0031086F" w:rsidP="00F33CBA">
            <w:pPr>
              <w:autoSpaceDE w:val="0"/>
              <w:autoSpaceDN w:val="0"/>
              <w:adjustRightInd w:val="0"/>
              <w:ind w:left="-108" w:right="10"/>
              <w:rPr>
                <w:color w:val="000000"/>
                <w:sz w:val="20"/>
                <w:szCs w:val="20"/>
                <w:lang w:val="en-GB"/>
              </w:rPr>
            </w:pPr>
            <w:r w:rsidRPr="006078E3">
              <w:rPr>
                <w:color w:val="000000"/>
                <w:sz w:val="20"/>
                <w:szCs w:val="20"/>
                <w:lang w:val="en-GB"/>
              </w:rPr>
              <w:t>25</w:t>
            </w:r>
          </w:p>
        </w:tc>
      </w:tr>
      <w:tr w:rsidR="0031086F" w:rsidRPr="006078E3" w:rsidTr="000B7FD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364" w:type="dxa"/>
            <w:shd w:val="clear" w:color="auto" w:fill="auto"/>
          </w:tcPr>
          <w:p w:rsidR="0031086F" w:rsidRPr="006078E3" w:rsidRDefault="001C6ED4" w:rsidP="00F33CBA">
            <w:pPr>
              <w:autoSpaceDE w:val="0"/>
              <w:autoSpaceDN w:val="0"/>
              <w:adjustRightInd w:val="0"/>
              <w:ind w:left="62" w:right="62"/>
              <w:rPr>
                <w:color w:val="000000"/>
                <w:sz w:val="20"/>
                <w:szCs w:val="20"/>
                <w:lang w:val="en-GB"/>
              </w:rPr>
            </w:pPr>
            <w:r w:rsidRPr="006078E3">
              <w:rPr>
                <w:color w:val="000000"/>
                <w:sz w:val="20"/>
                <w:szCs w:val="20"/>
                <w:lang w:val="en-GB"/>
              </w:rPr>
              <w:t>I have limited liability</w:t>
            </w:r>
          </w:p>
        </w:tc>
        <w:tc>
          <w:tcPr>
            <w:tcW w:w="567" w:type="dxa"/>
            <w:vAlign w:val="center"/>
          </w:tcPr>
          <w:p w:rsidR="0031086F" w:rsidRPr="006078E3" w:rsidRDefault="0031086F" w:rsidP="00F33CBA">
            <w:pPr>
              <w:autoSpaceDE w:val="0"/>
              <w:autoSpaceDN w:val="0"/>
              <w:adjustRightInd w:val="0"/>
              <w:ind w:left="-108" w:right="60"/>
              <w:rPr>
                <w:color w:val="000000"/>
                <w:sz w:val="20"/>
                <w:szCs w:val="20"/>
                <w:lang w:val="en-GB"/>
              </w:rPr>
            </w:pPr>
            <w:r w:rsidRPr="006078E3">
              <w:rPr>
                <w:color w:val="000000"/>
                <w:sz w:val="20"/>
                <w:szCs w:val="20"/>
                <w:lang w:val="en-GB"/>
              </w:rPr>
              <w:t>3,03</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1,218</w:t>
            </w:r>
          </w:p>
        </w:tc>
        <w:tc>
          <w:tcPr>
            <w:tcW w:w="283"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34</w:t>
            </w:r>
          </w:p>
        </w:tc>
        <w:tc>
          <w:tcPr>
            <w:tcW w:w="426" w:type="dxa"/>
            <w:shd w:val="clear" w:color="auto" w:fill="auto"/>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3,22</w:t>
            </w:r>
          </w:p>
        </w:tc>
        <w:tc>
          <w:tcPr>
            <w:tcW w:w="567" w:type="dxa"/>
            <w:shd w:val="clear" w:color="auto" w:fill="auto"/>
            <w:vAlign w:val="center"/>
          </w:tcPr>
          <w:p w:rsidR="0031086F" w:rsidRPr="006078E3" w:rsidRDefault="0031086F" w:rsidP="00F33CBA">
            <w:pPr>
              <w:tabs>
                <w:tab w:val="left" w:pos="493"/>
              </w:tabs>
              <w:autoSpaceDE w:val="0"/>
              <w:autoSpaceDN w:val="0"/>
              <w:adjustRightInd w:val="0"/>
              <w:ind w:left="-108" w:right="-108"/>
              <w:rPr>
                <w:color w:val="000000"/>
                <w:sz w:val="20"/>
                <w:szCs w:val="20"/>
                <w:lang w:val="en-GB"/>
              </w:rPr>
            </w:pPr>
            <w:r w:rsidRPr="006078E3">
              <w:rPr>
                <w:color w:val="000000"/>
                <w:sz w:val="20"/>
                <w:szCs w:val="20"/>
                <w:lang w:val="en-GB"/>
              </w:rPr>
              <w:t>1,302</w:t>
            </w:r>
          </w:p>
        </w:tc>
        <w:tc>
          <w:tcPr>
            <w:tcW w:w="283" w:type="dxa"/>
            <w:shd w:val="clear" w:color="auto" w:fill="auto"/>
            <w:vAlign w:val="center"/>
          </w:tcPr>
          <w:p w:rsidR="0031086F" w:rsidRPr="006078E3" w:rsidRDefault="0031086F" w:rsidP="00F33CBA">
            <w:pPr>
              <w:tabs>
                <w:tab w:val="left" w:pos="209"/>
              </w:tabs>
              <w:autoSpaceDE w:val="0"/>
              <w:autoSpaceDN w:val="0"/>
              <w:adjustRightInd w:val="0"/>
              <w:ind w:left="-108" w:right="60"/>
              <w:rPr>
                <w:color w:val="000000"/>
                <w:sz w:val="20"/>
                <w:szCs w:val="20"/>
                <w:lang w:val="en-GB"/>
              </w:rPr>
            </w:pPr>
            <w:r w:rsidRPr="006078E3">
              <w:rPr>
                <w:color w:val="000000"/>
                <w:sz w:val="20"/>
                <w:szCs w:val="20"/>
                <w:lang w:val="en-GB"/>
              </w:rPr>
              <w:t>9</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2,96</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1,207</w:t>
            </w:r>
          </w:p>
        </w:tc>
        <w:tc>
          <w:tcPr>
            <w:tcW w:w="402" w:type="dxa"/>
            <w:vAlign w:val="center"/>
          </w:tcPr>
          <w:p w:rsidR="0031086F" w:rsidRPr="006078E3" w:rsidRDefault="0031086F" w:rsidP="00F33CBA">
            <w:pPr>
              <w:autoSpaceDE w:val="0"/>
              <w:autoSpaceDN w:val="0"/>
              <w:adjustRightInd w:val="0"/>
              <w:ind w:left="-108" w:right="10"/>
              <w:rPr>
                <w:color w:val="000000"/>
                <w:sz w:val="20"/>
                <w:szCs w:val="20"/>
                <w:lang w:val="en-GB"/>
              </w:rPr>
            </w:pPr>
            <w:r w:rsidRPr="006078E3">
              <w:rPr>
                <w:color w:val="000000"/>
                <w:sz w:val="20"/>
                <w:szCs w:val="20"/>
                <w:lang w:val="en-GB"/>
              </w:rPr>
              <w:t>25</w:t>
            </w:r>
          </w:p>
        </w:tc>
      </w:tr>
      <w:tr w:rsidR="0031086F" w:rsidRPr="006078E3" w:rsidTr="000B7FD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364" w:type="dxa"/>
            <w:shd w:val="clear" w:color="auto" w:fill="auto"/>
          </w:tcPr>
          <w:p w:rsidR="0031086F" w:rsidRPr="006078E3" w:rsidRDefault="000738CA" w:rsidP="00F33CBA">
            <w:pPr>
              <w:autoSpaceDE w:val="0"/>
              <w:autoSpaceDN w:val="0"/>
              <w:adjustRightInd w:val="0"/>
              <w:ind w:left="62" w:right="62"/>
              <w:rPr>
                <w:color w:val="000000"/>
                <w:sz w:val="20"/>
                <w:szCs w:val="20"/>
                <w:lang w:val="en-GB"/>
              </w:rPr>
            </w:pPr>
            <w:r w:rsidRPr="006078E3">
              <w:rPr>
                <w:color w:val="000000"/>
                <w:sz w:val="20"/>
                <w:szCs w:val="20"/>
                <w:lang w:val="en-GB"/>
              </w:rPr>
              <w:t>I only do the job for which I have signed an employment contract</w:t>
            </w:r>
          </w:p>
        </w:tc>
        <w:tc>
          <w:tcPr>
            <w:tcW w:w="567" w:type="dxa"/>
            <w:vAlign w:val="center"/>
          </w:tcPr>
          <w:p w:rsidR="0031086F" w:rsidRPr="006078E3" w:rsidRDefault="0031086F" w:rsidP="00F33CBA">
            <w:pPr>
              <w:autoSpaceDE w:val="0"/>
              <w:autoSpaceDN w:val="0"/>
              <w:adjustRightInd w:val="0"/>
              <w:ind w:left="-108" w:right="60"/>
              <w:rPr>
                <w:color w:val="000000"/>
                <w:sz w:val="20"/>
                <w:szCs w:val="20"/>
                <w:lang w:val="en-GB"/>
              </w:rPr>
            </w:pPr>
            <w:r w:rsidRPr="006078E3">
              <w:rPr>
                <w:color w:val="000000"/>
                <w:sz w:val="20"/>
                <w:szCs w:val="20"/>
                <w:lang w:val="en-GB"/>
              </w:rPr>
              <w:t>3,18</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1,466</w:t>
            </w:r>
          </w:p>
        </w:tc>
        <w:tc>
          <w:tcPr>
            <w:tcW w:w="283"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34</w:t>
            </w:r>
          </w:p>
        </w:tc>
        <w:tc>
          <w:tcPr>
            <w:tcW w:w="426" w:type="dxa"/>
            <w:shd w:val="clear" w:color="auto" w:fill="auto"/>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3,00</w:t>
            </w:r>
          </w:p>
        </w:tc>
        <w:tc>
          <w:tcPr>
            <w:tcW w:w="567" w:type="dxa"/>
            <w:shd w:val="clear" w:color="auto" w:fill="auto"/>
            <w:vAlign w:val="center"/>
          </w:tcPr>
          <w:p w:rsidR="0031086F" w:rsidRPr="006078E3" w:rsidRDefault="0031086F" w:rsidP="00F33CBA">
            <w:pPr>
              <w:tabs>
                <w:tab w:val="left" w:pos="493"/>
              </w:tabs>
              <w:autoSpaceDE w:val="0"/>
              <w:autoSpaceDN w:val="0"/>
              <w:adjustRightInd w:val="0"/>
              <w:ind w:left="-108" w:right="-108"/>
              <w:rPr>
                <w:color w:val="000000"/>
                <w:sz w:val="20"/>
                <w:szCs w:val="20"/>
                <w:lang w:val="en-GB"/>
              </w:rPr>
            </w:pPr>
            <w:r w:rsidRPr="006078E3">
              <w:rPr>
                <w:color w:val="000000"/>
                <w:sz w:val="20"/>
                <w:szCs w:val="20"/>
                <w:lang w:val="en-GB"/>
              </w:rPr>
              <w:t>1,581</w:t>
            </w:r>
          </w:p>
        </w:tc>
        <w:tc>
          <w:tcPr>
            <w:tcW w:w="283" w:type="dxa"/>
            <w:shd w:val="clear" w:color="auto" w:fill="auto"/>
            <w:vAlign w:val="center"/>
          </w:tcPr>
          <w:p w:rsidR="0031086F" w:rsidRPr="006078E3" w:rsidRDefault="0031086F" w:rsidP="00F33CBA">
            <w:pPr>
              <w:tabs>
                <w:tab w:val="left" w:pos="209"/>
              </w:tabs>
              <w:autoSpaceDE w:val="0"/>
              <w:autoSpaceDN w:val="0"/>
              <w:adjustRightInd w:val="0"/>
              <w:ind w:left="-108" w:right="60"/>
              <w:rPr>
                <w:color w:val="000000"/>
                <w:sz w:val="20"/>
                <w:szCs w:val="20"/>
                <w:lang w:val="en-GB"/>
              </w:rPr>
            </w:pPr>
            <w:r w:rsidRPr="006078E3">
              <w:rPr>
                <w:color w:val="000000"/>
                <w:sz w:val="20"/>
                <w:szCs w:val="20"/>
                <w:lang w:val="en-GB"/>
              </w:rPr>
              <w:t>9</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3,24</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1,451</w:t>
            </w:r>
          </w:p>
        </w:tc>
        <w:tc>
          <w:tcPr>
            <w:tcW w:w="402" w:type="dxa"/>
            <w:vAlign w:val="center"/>
          </w:tcPr>
          <w:p w:rsidR="0031086F" w:rsidRPr="006078E3" w:rsidRDefault="0031086F" w:rsidP="00F33CBA">
            <w:pPr>
              <w:autoSpaceDE w:val="0"/>
              <w:autoSpaceDN w:val="0"/>
              <w:adjustRightInd w:val="0"/>
              <w:ind w:left="-108" w:right="10"/>
              <w:rPr>
                <w:color w:val="000000"/>
                <w:sz w:val="20"/>
                <w:szCs w:val="20"/>
                <w:lang w:val="en-GB"/>
              </w:rPr>
            </w:pPr>
            <w:r w:rsidRPr="006078E3">
              <w:rPr>
                <w:color w:val="000000"/>
                <w:sz w:val="20"/>
                <w:szCs w:val="20"/>
                <w:lang w:val="en-GB"/>
              </w:rPr>
              <w:t>25</w:t>
            </w:r>
          </w:p>
        </w:tc>
      </w:tr>
      <w:tr w:rsidR="0031086F" w:rsidRPr="006078E3" w:rsidTr="000B7FD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364" w:type="dxa"/>
            <w:shd w:val="clear" w:color="auto" w:fill="auto"/>
          </w:tcPr>
          <w:p w:rsidR="0031086F" w:rsidRPr="006078E3" w:rsidRDefault="00AA39BE" w:rsidP="00F33CBA">
            <w:pPr>
              <w:autoSpaceDE w:val="0"/>
              <w:autoSpaceDN w:val="0"/>
              <w:adjustRightInd w:val="0"/>
              <w:ind w:left="62" w:right="62"/>
              <w:rPr>
                <w:color w:val="000000"/>
                <w:sz w:val="20"/>
                <w:szCs w:val="20"/>
                <w:lang w:val="en-GB"/>
              </w:rPr>
            </w:pPr>
            <w:r w:rsidRPr="006078E3">
              <w:rPr>
                <w:color w:val="000000"/>
                <w:sz w:val="20"/>
                <w:szCs w:val="20"/>
                <w:lang w:val="en-GB"/>
              </w:rPr>
              <w:t>I have no future obligations to the employer</w:t>
            </w:r>
          </w:p>
        </w:tc>
        <w:tc>
          <w:tcPr>
            <w:tcW w:w="567" w:type="dxa"/>
            <w:vAlign w:val="center"/>
          </w:tcPr>
          <w:p w:rsidR="0031086F" w:rsidRPr="006078E3" w:rsidRDefault="0031086F" w:rsidP="00F33CBA">
            <w:pPr>
              <w:autoSpaceDE w:val="0"/>
              <w:autoSpaceDN w:val="0"/>
              <w:adjustRightInd w:val="0"/>
              <w:ind w:left="-108" w:right="60"/>
              <w:rPr>
                <w:color w:val="000000"/>
                <w:sz w:val="20"/>
                <w:szCs w:val="20"/>
                <w:lang w:val="en-GB"/>
              </w:rPr>
            </w:pPr>
            <w:r w:rsidRPr="006078E3">
              <w:rPr>
                <w:color w:val="000000"/>
                <w:sz w:val="20"/>
                <w:szCs w:val="20"/>
                <w:lang w:val="en-GB"/>
              </w:rPr>
              <w:t>3,24</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1,437</w:t>
            </w:r>
          </w:p>
        </w:tc>
        <w:tc>
          <w:tcPr>
            <w:tcW w:w="283"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34</w:t>
            </w:r>
          </w:p>
        </w:tc>
        <w:tc>
          <w:tcPr>
            <w:tcW w:w="426" w:type="dxa"/>
            <w:shd w:val="clear" w:color="auto" w:fill="auto"/>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3,78</w:t>
            </w:r>
          </w:p>
        </w:tc>
        <w:tc>
          <w:tcPr>
            <w:tcW w:w="567" w:type="dxa"/>
            <w:shd w:val="clear" w:color="auto" w:fill="auto"/>
            <w:vAlign w:val="center"/>
          </w:tcPr>
          <w:p w:rsidR="0031086F" w:rsidRPr="006078E3" w:rsidRDefault="0031086F" w:rsidP="00F33CBA">
            <w:pPr>
              <w:tabs>
                <w:tab w:val="left" w:pos="493"/>
              </w:tabs>
              <w:autoSpaceDE w:val="0"/>
              <w:autoSpaceDN w:val="0"/>
              <w:adjustRightInd w:val="0"/>
              <w:ind w:left="-108" w:right="-108"/>
              <w:rPr>
                <w:color w:val="000000"/>
                <w:sz w:val="20"/>
                <w:szCs w:val="20"/>
                <w:lang w:val="en-GB"/>
              </w:rPr>
            </w:pPr>
            <w:r w:rsidRPr="006078E3">
              <w:rPr>
                <w:color w:val="000000"/>
                <w:sz w:val="20"/>
                <w:szCs w:val="20"/>
                <w:lang w:val="en-GB"/>
              </w:rPr>
              <w:t>1,716</w:t>
            </w:r>
          </w:p>
        </w:tc>
        <w:tc>
          <w:tcPr>
            <w:tcW w:w="283" w:type="dxa"/>
            <w:shd w:val="clear" w:color="auto" w:fill="auto"/>
            <w:vAlign w:val="center"/>
          </w:tcPr>
          <w:p w:rsidR="0031086F" w:rsidRPr="006078E3" w:rsidRDefault="0031086F" w:rsidP="00F33CBA">
            <w:pPr>
              <w:tabs>
                <w:tab w:val="left" w:pos="209"/>
              </w:tabs>
              <w:autoSpaceDE w:val="0"/>
              <w:autoSpaceDN w:val="0"/>
              <w:adjustRightInd w:val="0"/>
              <w:ind w:left="-108" w:right="60"/>
              <w:rPr>
                <w:color w:val="000000"/>
                <w:sz w:val="20"/>
                <w:szCs w:val="20"/>
                <w:lang w:val="en-GB"/>
              </w:rPr>
            </w:pPr>
            <w:r w:rsidRPr="006078E3">
              <w:rPr>
                <w:color w:val="000000"/>
                <w:sz w:val="20"/>
                <w:szCs w:val="20"/>
                <w:lang w:val="en-GB"/>
              </w:rPr>
              <w:t>9</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3,04</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1,306</w:t>
            </w:r>
          </w:p>
        </w:tc>
        <w:tc>
          <w:tcPr>
            <w:tcW w:w="402" w:type="dxa"/>
            <w:vAlign w:val="center"/>
          </w:tcPr>
          <w:p w:rsidR="0031086F" w:rsidRPr="006078E3" w:rsidRDefault="0031086F" w:rsidP="00F33CBA">
            <w:pPr>
              <w:autoSpaceDE w:val="0"/>
              <w:autoSpaceDN w:val="0"/>
              <w:adjustRightInd w:val="0"/>
              <w:ind w:left="-108" w:right="10"/>
              <w:rPr>
                <w:color w:val="000000"/>
                <w:sz w:val="20"/>
                <w:szCs w:val="20"/>
                <w:lang w:val="en-GB"/>
              </w:rPr>
            </w:pPr>
            <w:r w:rsidRPr="006078E3">
              <w:rPr>
                <w:color w:val="000000"/>
                <w:sz w:val="20"/>
                <w:szCs w:val="20"/>
                <w:lang w:val="en-GB"/>
              </w:rPr>
              <w:t>25</w:t>
            </w:r>
          </w:p>
        </w:tc>
      </w:tr>
      <w:tr w:rsidR="0031086F" w:rsidRPr="006078E3" w:rsidTr="000B7FD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364" w:type="dxa"/>
            <w:shd w:val="clear" w:color="auto" w:fill="auto"/>
          </w:tcPr>
          <w:p w:rsidR="0031086F" w:rsidRPr="006078E3" w:rsidRDefault="00AA39BE" w:rsidP="00F33CBA">
            <w:pPr>
              <w:autoSpaceDE w:val="0"/>
              <w:autoSpaceDN w:val="0"/>
              <w:adjustRightInd w:val="0"/>
              <w:ind w:left="62" w:right="62"/>
              <w:rPr>
                <w:color w:val="000000"/>
                <w:sz w:val="20"/>
                <w:szCs w:val="20"/>
                <w:lang w:val="en-GB"/>
              </w:rPr>
            </w:pPr>
            <w:r w:rsidRPr="006078E3">
              <w:rPr>
                <w:color w:val="000000"/>
                <w:sz w:val="20"/>
                <w:szCs w:val="20"/>
                <w:lang w:val="en-GB"/>
              </w:rPr>
              <w:t>I can leave work at any time</w:t>
            </w:r>
          </w:p>
        </w:tc>
        <w:tc>
          <w:tcPr>
            <w:tcW w:w="567" w:type="dxa"/>
            <w:vAlign w:val="center"/>
          </w:tcPr>
          <w:p w:rsidR="0031086F" w:rsidRPr="006078E3" w:rsidRDefault="0031086F" w:rsidP="00F33CBA">
            <w:pPr>
              <w:autoSpaceDE w:val="0"/>
              <w:autoSpaceDN w:val="0"/>
              <w:adjustRightInd w:val="0"/>
              <w:ind w:left="-108" w:right="60"/>
              <w:rPr>
                <w:color w:val="000000"/>
                <w:sz w:val="20"/>
                <w:szCs w:val="20"/>
                <w:lang w:val="en-GB"/>
              </w:rPr>
            </w:pPr>
            <w:r w:rsidRPr="006078E3">
              <w:rPr>
                <w:color w:val="000000"/>
                <w:sz w:val="20"/>
                <w:szCs w:val="20"/>
                <w:lang w:val="en-GB"/>
              </w:rPr>
              <w:t>3,03</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1,403</w:t>
            </w:r>
          </w:p>
        </w:tc>
        <w:tc>
          <w:tcPr>
            <w:tcW w:w="283"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34</w:t>
            </w:r>
          </w:p>
        </w:tc>
        <w:tc>
          <w:tcPr>
            <w:tcW w:w="426" w:type="dxa"/>
            <w:shd w:val="clear" w:color="auto" w:fill="auto"/>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3,33</w:t>
            </w:r>
          </w:p>
        </w:tc>
        <w:tc>
          <w:tcPr>
            <w:tcW w:w="567" w:type="dxa"/>
            <w:shd w:val="clear" w:color="auto" w:fill="auto"/>
            <w:vAlign w:val="center"/>
          </w:tcPr>
          <w:p w:rsidR="0031086F" w:rsidRPr="006078E3" w:rsidRDefault="0031086F" w:rsidP="00F33CBA">
            <w:pPr>
              <w:tabs>
                <w:tab w:val="left" w:pos="493"/>
              </w:tabs>
              <w:autoSpaceDE w:val="0"/>
              <w:autoSpaceDN w:val="0"/>
              <w:adjustRightInd w:val="0"/>
              <w:ind w:left="-108" w:right="-108"/>
              <w:rPr>
                <w:color w:val="000000"/>
                <w:sz w:val="20"/>
                <w:szCs w:val="20"/>
                <w:lang w:val="en-GB"/>
              </w:rPr>
            </w:pPr>
            <w:r w:rsidRPr="006078E3">
              <w:rPr>
                <w:color w:val="000000"/>
                <w:sz w:val="20"/>
                <w:szCs w:val="20"/>
                <w:lang w:val="en-GB"/>
              </w:rPr>
              <w:t>1,500</w:t>
            </w:r>
          </w:p>
        </w:tc>
        <w:tc>
          <w:tcPr>
            <w:tcW w:w="283" w:type="dxa"/>
            <w:shd w:val="clear" w:color="auto" w:fill="auto"/>
            <w:vAlign w:val="center"/>
          </w:tcPr>
          <w:p w:rsidR="0031086F" w:rsidRPr="006078E3" w:rsidRDefault="0031086F" w:rsidP="00F33CBA">
            <w:pPr>
              <w:tabs>
                <w:tab w:val="left" w:pos="209"/>
              </w:tabs>
              <w:autoSpaceDE w:val="0"/>
              <w:autoSpaceDN w:val="0"/>
              <w:adjustRightInd w:val="0"/>
              <w:ind w:left="-108" w:right="60"/>
              <w:rPr>
                <w:color w:val="000000"/>
                <w:sz w:val="20"/>
                <w:szCs w:val="20"/>
                <w:lang w:val="en-GB"/>
              </w:rPr>
            </w:pPr>
            <w:r w:rsidRPr="006078E3">
              <w:rPr>
                <w:color w:val="000000"/>
                <w:sz w:val="20"/>
                <w:szCs w:val="20"/>
                <w:lang w:val="en-GB"/>
              </w:rPr>
              <w:t>9</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2,92</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1,382</w:t>
            </w:r>
          </w:p>
        </w:tc>
        <w:tc>
          <w:tcPr>
            <w:tcW w:w="402" w:type="dxa"/>
            <w:vAlign w:val="center"/>
          </w:tcPr>
          <w:p w:rsidR="0031086F" w:rsidRPr="006078E3" w:rsidRDefault="0031086F" w:rsidP="00F33CBA">
            <w:pPr>
              <w:autoSpaceDE w:val="0"/>
              <w:autoSpaceDN w:val="0"/>
              <w:adjustRightInd w:val="0"/>
              <w:ind w:left="-108" w:right="10"/>
              <w:rPr>
                <w:color w:val="000000"/>
                <w:sz w:val="20"/>
                <w:szCs w:val="20"/>
                <w:lang w:val="en-GB"/>
              </w:rPr>
            </w:pPr>
            <w:r w:rsidRPr="006078E3">
              <w:rPr>
                <w:color w:val="000000"/>
                <w:sz w:val="20"/>
                <w:szCs w:val="20"/>
                <w:lang w:val="en-GB"/>
              </w:rPr>
              <w:t>25</w:t>
            </w:r>
          </w:p>
        </w:tc>
      </w:tr>
      <w:tr w:rsidR="0031086F" w:rsidRPr="006078E3" w:rsidTr="000B7FD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364" w:type="dxa"/>
            <w:shd w:val="clear" w:color="auto" w:fill="auto"/>
          </w:tcPr>
          <w:p w:rsidR="0031086F" w:rsidRPr="006078E3" w:rsidRDefault="009849C1" w:rsidP="00F33CBA">
            <w:pPr>
              <w:autoSpaceDE w:val="0"/>
              <w:autoSpaceDN w:val="0"/>
              <w:adjustRightInd w:val="0"/>
              <w:ind w:left="62" w:right="62"/>
              <w:rPr>
                <w:color w:val="000000"/>
                <w:sz w:val="20"/>
                <w:szCs w:val="20"/>
                <w:lang w:val="en-GB"/>
              </w:rPr>
            </w:pPr>
            <w:r w:rsidRPr="006078E3">
              <w:rPr>
                <w:color w:val="000000"/>
                <w:sz w:val="20"/>
                <w:szCs w:val="20"/>
                <w:lang w:val="en-GB"/>
              </w:rPr>
              <w:t xml:space="preserve">I increase my visibility to potential employers outside the </w:t>
            </w:r>
            <w:r w:rsidR="00D038B4" w:rsidRPr="006078E3">
              <w:rPr>
                <w:color w:val="000000"/>
                <w:sz w:val="20"/>
                <w:szCs w:val="20"/>
                <w:lang w:val="en-GB"/>
              </w:rPr>
              <w:t>organisation</w:t>
            </w:r>
          </w:p>
        </w:tc>
        <w:tc>
          <w:tcPr>
            <w:tcW w:w="567" w:type="dxa"/>
            <w:vAlign w:val="center"/>
          </w:tcPr>
          <w:p w:rsidR="0031086F" w:rsidRPr="006078E3" w:rsidRDefault="0031086F" w:rsidP="00F33CBA">
            <w:pPr>
              <w:autoSpaceDE w:val="0"/>
              <w:autoSpaceDN w:val="0"/>
              <w:adjustRightInd w:val="0"/>
              <w:ind w:left="-108" w:right="60"/>
              <w:rPr>
                <w:color w:val="000000"/>
                <w:sz w:val="20"/>
                <w:szCs w:val="20"/>
                <w:lang w:val="en-GB"/>
              </w:rPr>
            </w:pPr>
            <w:r w:rsidRPr="006078E3">
              <w:rPr>
                <w:color w:val="000000"/>
                <w:sz w:val="20"/>
                <w:szCs w:val="20"/>
                <w:lang w:val="en-GB"/>
              </w:rPr>
              <w:t>2,74</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1,421</w:t>
            </w:r>
          </w:p>
        </w:tc>
        <w:tc>
          <w:tcPr>
            <w:tcW w:w="283"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34</w:t>
            </w:r>
          </w:p>
        </w:tc>
        <w:tc>
          <w:tcPr>
            <w:tcW w:w="426" w:type="dxa"/>
            <w:shd w:val="clear" w:color="auto" w:fill="auto"/>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3,00</w:t>
            </w:r>
          </w:p>
        </w:tc>
        <w:tc>
          <w:tcPr>
            <w:tcW w:w="567" w:type="dxa"/>
            <w:shd w:val="clear" w:color="auto" w:fill="auto"/>
            <w:vAlign w:val="center"/>
          </w:tcPr>
          <w:p w:rsidR="0031086F" w:rsidRPr="006078E3" w:rsidRDefault="0031086F" w:rsidP="00F33CBA">
            <w:pPr>
              <w:tabs>
                <w:tab w:val="left" w:pos="493"/>
              </w:tabs>
              <w:autoSpaceDE w:val="0"/>
              <w:autoSpaceDN w:val="0"/>
              <w:adjustRightInd w:val="0"/>
              <w:ind w:left="-108" w:right="-108"/>
              <w:rPr>
                <w:color w:val="000000"/>
                <w:sz w:val="20"/>
                <w:szCs w:val="20"/>
                <w:lang w:val="en-GB"/>
              </w:rPr>
            </w:pPr>
            <w:r w:rsidRPr="006078E3">
              <w:rPr>
                <w:color w:val="000000"/>
                <w:sz w:val="20"/>
                <w:szCs w:val="20"/>
                <w:lang w:val="en-GB"/>
              </w:rPr>
              <w:t>1,323</w:t>
            </w:r>
          </w:p>
        </w:tc>
        <w:tc>
          <w:tcPr>
            <w:tcW w:w="283" w:type="dxa"/>
            <w:shd w:val="clear" w:color="auto" w:fill="auto"/>
            <w:vAlign w:val="center"/>
          </w:tcPr>
          <w:p w:rsidR="0031086F" w:rsidRPr="006078E3" w:rsidRDefault="0031086F" w:rsidP="00F33CBA">
            <w:pPr>
              <w:tabs>
                <w:tab w:val="left" w:pos="209"/>
              </w:tabs>
              <w:autoSpaceDE w:val="0"/>
              <w:autoSpaceDN w:val="0"/>
              <w:adjustRightInd w:val="0"/>
              <w:ind w:left="-108" w:right="60"/>
              <w:rPr>
                <w:color w:val="000000"/>
                <w:sz w:val="20"/>
                <w:szCs w:val="20"/>
                <w:lang w:val="en-GB"/>
              </w:rPr>
            </w:pPr>
            <w:r w:rsidRPr="006078E3">
              <w:rPr>
                <w:color w:val="000000"/>
                <w:sz w:val="20"/>
                <w:szCs w:val="20"/>
                <w:lang w:val="en-GB"/>
              </w:rPr>
              <w:t>9</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2,64</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1,469</w:t>
            </w:r>
          </w:p>
        </w:tc>
        <w:tc>
          <w:tcPr>
            <w:tcW w:w="402" w:type="dxa"/>
            <w:vAlign w:val="center"/>
          </w:tcPr>
          <w:p w:rsidR="0031086F" w:rsidRPr="006078E3" w:rsidRDefault="0031086F" w:rsidP="00F33CBA">
            <w:pPr>
              <w:autoSpaceDE w:val="0"/>
              <w:autoSpaceDN w:val="0"/>
              <w:adjustRightInd w:val="0"/>
              <w:ind w:left="-108" w:right="10"/>
              <w:rPr>
                <w:color w:val="000000"/>
                <w:sz w:val="20"/>
                <w:szCs w:val="20"/>
                <w:lang w:val="en-GB"/>
              </w:rPr>
            </w:pPr>
            <w:r w:rsidRPr="006078E3">
              <w:rPr>
                <w:color w:val="000000"/>
                <w:sz w:val="20"/>
                <w:szCs w:val="20"/>
                <w:lang w:val="en-GB"/>
              </w:rPr>
              <w:t>25</w:t>
            </w:r>
          </w:p>
        </w:tc>
      </w:tr>
      <w:tr w:rsidR="0031086F" w:rsidRPr="006078E3" w:rsidTr="000B7FD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364" w:type="dxa"/>
            <w:shd w:val="clear" w:color="auto" w:fill="auto"/>
          </w:tcPr>
          <w:p w:rsidR="0031086F" w:rsidRPr="006078E3" w:rsidRDefault="00507269" w:rsidP="00F33CBA">
            <w:pPr>
              <w:autoSpaceDE w:val="0"/>
              <w:autoSpaceDN w:val="0"/>
              <w:adjustRightInd w:val="0"/>
              <w:ind w:left="62" w:right="62"/>
              <w:rPr>
                <w:color w:val="000000"/>
                <w:sz w:val="20"/>
                <w:szCs w:val="20"/>
                <w:lang w:val="en-GB"/>
              </w:rPr>
            </w:pPr>
            <w:r w:rsidRPr="006078E3">
              <w:rPr>
                <w:color w:val="000000"/>
                <w:sz w:val="20"/>
                <w:szCs w:val="20"/>
                <w:lang w:val="en-GB"/>
              </w:rPr>
              <w:t>I am increasing my ability to increase my future employability</w:t>
            </w:r>
          </w:p>
        </w:tc>
        <w:tc>
          <w:tcPr>
            <w:tcW w:w="567" w:type="dxa"/>
            <w:vAlign w:val="center"/>
          </w:tcPr>
          <w:p w:rsidR="0031086F" w:rsidRPr="006078E3" w:rsidRDefault="0031086F" w:rsidP="00F33CBA">
            <w:pPr>
              <w:autoSpaceDE w:val="0"/>
              <w:autoSpaceDN w:val="0"/>
              <w:adjustRightInd w:val="0"/>
              <w:ind w:left="-108" w:right="60"/>
              <w:rPr>
                <w:color w:val="000000"/>
                <w:sz w:val="20"/>
                <w:szCs w:val="20"/>
                <w:lang w:val="en-GB"/>
              </w:rPr>
            </w:pPr>
            <w:r w:rsidRPr="006078E3">
              <w:rPr>
                <w:color w:val="000000"/>
                <w:sz w:val="20"/>
                <w:szCs w:val="20"/>
                <w:lang w:val="en-GB"/>
              </w:rPr>
              <w:t>3,47</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1,354</w:t>
            </w:r>
          </w:p>
        </w:tc>
        <w:tc>
          <w:tcPr>
            <w:tcW w:w="283"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34</w:t>
            </w:r>
          </w:p>
        </w:tc>
        <w:tc>
          <w:tcPr>
            <w:tcW w:w="426" w:type="dxa"/>
            <w:shd w:val="clear" w:color="auto" w:fill="auto"/>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3,67</w:t>
            </w:r>
          </w:p>
        </w:tc>
        <w:tc>
          <w:tcPr>
            <w:tcW w:w="567" w:type="dxa"/>
            <w:shd w:val="clear" w:color="auto" w:fill="auto"/>
            <w:vAlign w:val="center"/>
          </w:tcPr>
          <w:p w:rsidR="0031086F" w:rsidRPr="006078E3" w:rsidRDefault="0031086F" w:rsidP="00F33CBA">
            <w:pPr>
              <w:tabs>
                <w:tab w:val="left" w:pos="493"/>
              </w:tabs>
              <w:autoSpaceDE w:val="0"/>
              <w:autoSpaceDN w:val="0"/>
              <w:adjustRightInd w:val="0"/>
              <w:ind w:left="-108" w:right="-108"/>
              <w:rPr>
                <w:color w:val="000000"/>
                <w:sz w:val="20"/>
                <w:szCs w:val="20"/>
                <w:lang w:val="en-GB"/>
              </w:rPr>
            </w:pPr>
            <w:r w:rsidRPr="006078E3">
              <w:rPr>
                <w:color w:val="000000"/>
                <w:sz w:val="20"/>
                <w:szCs w:val="20"/>
                <w:lang w:val="en-GB"/>
              </w:rPr>
              <w:t>1,414</w:t>
            </w:r>
          </w:p>
        </w:tc>
        <w:tc>
          <w:tcPr>
            <w:tcW w:w="283" w:type="dxa"/>
            <w:shd w:val="clear" w:color="auto" w:fill="auto"/>
            <w:vAlign w:val="center"/>
          </w:tcPr>
          <w:p w:rsidR="0031086F" w:rsidRPr="006078E3" w:rsidRDefault="0031086F" w:rsidP="00F33CBA">
            <w:pPr>
              <w:tabs>
                <w:tab w:val="left" w:pos="209"/>
              </w:tabs>
              <w:autoSpaceDE w:val="0"/>
              <w:autoSpaceDN w:val="0"/>
              <w:adjustRightInd w:val="0"/>
              <w:ind w:left="-108" w:right="60"/>
              <w:rPr>
                <w:color w:val="000000"/>
                <w:sz w:val="20"/>
                <w:szCs w:val="20"/>
                <w:lang w:val="en-GB"/>
              </w:rPr>
            </w:pPr>
            <w:r w:rsidRPr="006078E3">
              <w:rPr>
                <w:color w:val="000000"/>
                <w:sz w:val="20"/>
                <w:szCs w:val="20"/>
                <w:lang w:val="en-GB"/>
              </w:rPr>
              <w:t>9</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3,40</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1,354</w:t>
            </w:r>
          </w:p>
        </w:tc>
        <w:tc>
          <w:tcPr>
            <w:tcW w:w="402" w:type="dxa"/>
            <w:vAlign w:val="center"/>
          </w:tcPr>
          <w:p w:rsidR="0031086F" w:rsidRPr="006078E3" w:rsidRDefault="0031086F" w:rsidP="00F33CBA">
            <w:pPr>
              <w:autoSpaceDE w:val="0"/>
              <w:autoSpaceDN w:val="0"/>
              <w:adjustRightInd w:val="0"/>
              <w:ind w:left="-108" w:right="10"/>
              <w:rPr>
                <w:color w:val="000000"/>
                <w:sz w:val="20"/>
                <w:szCs w:val="20"/>
                <w:lang w:val="en-GB"/>
              </w:rPr>
            </w:pPr>
            <w:r w:rsidRPr="006078E3">
              <w:rPr>
                <w:color w:val="000000"/>
                <w:sz w:val="20"/>
                <w:szCs w:val="20"/>
                <w:lang w:val="en-GB"/>
              </w:rPr>
              <w:t>25</w:t>
            </w:r>
          </w:p>
        </w:tc>
      </w:tr>
      <w:tr w:rsidR="0031086F" w:rsidRPr="006078E3" w:rsidTr="000B7FD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364" w:type="dxa"/>
            <w:shd w:val="clear" w:color="auto" w:fill="auto"/>
          </w:tcPr>
          <w:p w:rsidR="0031086F" w:rsidRPr="006078E3" w:rsidRDefault="00507269" w:rsidP="00F33CBA">
            <w:pPr>
              <w:autoSpaceDE w:val="0"/>
              <w:autoSpaceDN w:val="0"/>
              <w:adjustRightInd w:val="0"/>
              <w:ind w:left="62" w:right="62"/>
              <w:rPr>
                <w:color w:val="000000"/>
                <w:sz w:val="20"/>
                <w:szCs w:val="20"/>
                <w:lang w:val="en-GB"/>
              </w:rPr>
            </w:pPr>
            <w:r w:rsidRPr="006078E3">
              <w:rPr>
                <w:color w:val="000000"/>
                <w:sz w:val="20"/>
                <w:szCs w:val="20"/>
                <w:lang w:val="en-GB"/>
              </w:rPr>
              <w:t>I find tasks that improve my employability</w:t>
            </w:r>
          </w:p>
        </w:tc>
        <w:tc>
          <w:tcPr>
            <w:tcW w:w="567" w:type="dxa"/>
            <w:vAlign w:val="center"/>
          </w:tcPr>
          <w:p w:rsidR="0031086F" w:rsidRPr="006078E3" w:rsidRDefault="0031086F" w:rsidP="00F33CBA">
            <w:pPr>
              <w:autoSpaceDE w:val="0"/>
              <w:autoSpaceDN w:val="0"/>
              <w:adjustRightInd w:val="0"/>
              <w:ind w:left="-108" w:right="60"/>
              <w:rPr>
                <w:color w:val="000000"/>
                <w:sz w:val="20"/>
                <w:szCs w:val="20"/>
                <w:lang w:val="en-GB"/>
              </w:rPr>
            </w:pPr>
            <w:r w:rsidRPr="006078E3">
              <w:rPr>
                <w:color w:val="000000"/>
                <w:sz w:val="20"/>
                <w:szCs w:val="20"/>
                <w:lang w:val="en-GB"/>
              </w:rPr>
              <w:t>3,44</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1,260</w:t>
            </w:r>
          </w:p>
        </w:tc>
        <w:tc>
          <w:tcPr>
            <w:tcW w:w="283"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34</w:t>
            </w:r>
          </w:p>
        </w:tc>
        <w:tc>
          <w:tcPr>
            <w:tcW w:w="426" w:type="dxa"/>
            <w:shd w:val="clear" w:color="auto" w:fill="auto"/>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3,33</w:t>
            </w:r>
          </w:p>
        </w:tc>
        <w:tc>
          <w:tcPr>
            <w:tcW w:w="567" w:type="dxa"/>
            <w:shd w:val="clear" w:color="auto" w:fill="auto"/>
            <w:vAlign w:val="center"/>
          </w:tcPr>
          <w:p w:rsidR="0031086F" w:rsidRPr="006078E3" w:rsidRDefault="0031086F" w:rsidP="00F33CBA">
            <w:pPr>
              <w:tabs>
                <w:tab w:val="left" w:pos="493"/>
              </w:tabs>
              <w:autoSpaceDE w:val="0"/>
              <w:autoSpaceDN w:val="0"/>
              <w:adjustRightInd w:val="0"/>
              <w:ind w:left="-108" w:right="-108"/>
              <w:rPr>
                <w:color w:val="000000"/>
                <w:sz w:val="20"/>
                <w:szCs w:val="20"/>
                <w:lang w:val="en-GB"/>
              </w:rPr>
            </w:pPr>
            <w:r w:rsidRPr="006078E3">
              <w:rPr>
                <w:color w:val="000000"/>
                <w:sz w:val="20"/>
                <w:szCs w:val="20"/>
                <w:lang w:val="en-GB"/>
              </w:rPr>
              <w:t>1,500</w:t>
            </w:r>
          </w:p>
        </w:tc>
        <w:tc>
          <w:tcPr>
            <w:tcW w:w="283" w:type="dxa"/>
            <w:shd w:val="clear" w:color="auto" w:fill="auto"/>
            <w:vAlign w:val="center"/>
          </w:tcPr>
          <w:p w:rsidR="0031086F" w:rsidRPr="006078E3" w:rsidRDefault="0031086F" w:rsidP="00F33CBA">
            <w:pPr>
              <w:tabs>
                <w:tab w:val="left" w:pos="209"/>
              </w:tabs>
              <w:autoSpaceDE w:val="0"/>
              <w:autoSpaceDN w:val="0"/>
              <w:adjustRightInd w:val="0"/>
              <w:ind w:left="-108" w:right="60"/>
              <w:rPr>
                <w:color w:val="000000"/>
                <w:sz w:val="20"/>
                <w:szCs w:val="20"/>
                <w:lang w:val="en-GB"/>
              </w:rPr>
            </w:pPr>
            <w:r w:rsidRPr="006078E3">
              <w:rPr>
                <w:color w:val="000000"/>
                <w:sz w:val="20"/>
                <w:szCs w:val="20"/>
                <w:lang w:val="en-GB"/>
              </w:rPr>
              <w:t>9</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3,48</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1,194</w:t>
            </w:r>
          </w:p>
        </w:tc>
        <w:tc>
          <w:tcPr>
            <w:tcW w:w="402" w:type="dxa"/>
            <w:vAlign w:val="center"/>
          </w:tcPr>
          <w:p w:rsidR="0031086F" w:rsidRPr="006078E3" w:rsidRDefault="0031086F" w:rsidP="00F33CBA">
            <w:pPr>
              <w:autoSpaceDE w:val="0"/>
              <w:autoSpaceDN w:val="0"/>
              <w:adjustRightInd w:val="0"/>
              <w:ind w:left="-108" w:right="10"/>
              <w:rPr>
                <w:color w:val="000000"/>
                <w:sz w:val="20"/>
                <w:szCs w:val="20"/>
                <w:lang w:val="en-GB"/>
              </w:rPr>
            </w:pPr>
            <w:r w:rsidRPr="006078E3">
              <w:rPr>
                <w:color w:val="000000"/>
                <w:sz w:val="20"/>
                <w:szCs w:val="20"/>
                <w:lang w:val="en-GB"/>
              </w:rPr>
              <w:t>25</w:t>
            </w:r>
          </w:p>
        </w:tc>
      </w:tr>
      <w:tr w:rsidR="0031086F" w:rsidRPr="006078E3" w:rsidTr="000B7FD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364" w:type="dxa"/>
            <w:shd w:val="clear" w:color="auto" w:fill="auto"/>
          </w:tcPr>
          <w:p w:rsidR="0031086F" w:rsidRPr="006078E3" w:rsidRDefault="00507269" w:rsidP="00F33CBA">
            <w:pPr>
              <w:autoSpaceDE w:val="0"/>
              <w:autoSpaceDN w:val="0"/>
              <w:adjustRightInd w:val="0"/>
              <w:ind w:left="62" w:right="62"/>
              <w:rPr>
                <w:color w:val="000000"/>
                <w:sz w:val="20"/>
                <w:szCs w:val="20"/>
                <w:lang w:val="en-GB"/>
              </w:rPr>
            </w:pPr>
            <w:r w:rsidRPr="006078E3">
              <w:rPr>
                <w:color w:val="000000"/>
                <w:sz w:val="20"/>
                <w:szCs w:val="20"/>
                <w:lang w:val="en-GB"/>
              </w:rPr>
              <w:t>I am actively searching and finding opportunities for training and personal development</w:t>
            </w:r>
          </w:p>
        </w:tc>
        <w:tc>
          <w:tcPr>
            <w:tcW w:w="567" w:type="dxa"/>
            <w:vAlign w:val="center"/>
          </w:tcPr>
          <w:p w:rsidR="0031086F" w:rsidRPr="006078E3" w:rsidRDefault="0031086F" w:rsidP="00F33CBA">
            <w:pPr>
              <w:autoSpaceDE w:val="0"/>
              <w:autoSpaceDN w:val="0"/>
              <w:adjustRightInd w:val="0"/>
              <w:ind w:left="-108" w:right="60"/>
              <w:rPr>
                <w:color w:val="000000"/>
                <w:sz w:val="20"/>
                <w:szCs w:val="20"/>
                <w:lang w:val="en-GB"/>
              </w:rPr>
            </w:pPr>
            <w:r w:rsidRPr="006078E3">
              <w:rPr>
                <w:color w:val="000000"/>
                <w:sz w:val="20"/>
                <w:szCs w:val="20"/>
                <w:lang w:val="en-GB"/>
              </w:rPr>
              <w:t>3,88</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1,175</w:t>
            </w:r>
          </w:p>
        </w:tc>
        <w:tc>
          <w:tcPr>
            <w:tcW w:w="283"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34</w:t>
            </w:r>
          </w:p>
        </w:tc>
        <w:tc>
          <w:tcPr>
            <w:tcW w:w="426" w:type="dxa"/>
            <w:shd w:val="clear" w:color="auto" w:fill="auto"/>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3,89</w:t>
            </w:r>
          </w:p>
        </w:tc>
        <w:tc>
          <w:tcPr>
            <w:tcW w:w="567" w:type="dxa"/>
            <w:shd w:val="clear" w:color="auto" w:fill="auto"/>
            <w:vAlign w:val="center"/>
          </w:tcPr>
          <w:p w:rsidR="0031086F" w:rsidRPr="006078E3" w:rsidRDefault="0031086F" w:rsidP="00F33CBA">
            <w:pPr>
              <w:tabs>
                <w:tab w:val="left" w:pos="493"/>
              </w:tabs>
              <w:autoSpaceDE w:val="0"/>
              <w:autoSpaceDN w:val="0"/>
              <w:adjustRightInd w:val="0"/>
              <w:ind w:left="-108" w:right="-108"/>
              <w:rPr>
                <w:color w:val="000000"/>
                <w:sz w:val="20"/>
                <w:szCs w:val="20"/>
                <w:lang w:val="en-GB"/>
              </w:rPr>
            </w:pPr>
            <w:r w:rsidRPr="006078E3">
              <w:rPr>
                <w:color w:val="000000"/>
                <w:sz w:val="20"/>
                <w:szCs w:val="20"/>
                <w:lang w:val="en-GB"/>
              </w:rPr>
              <w:t>1,269</w:t>
            </w:r>
          </w:p>
        </w:tc>
        <w:tc>
          <w:tcPr>
            <w:tcW w:w="283" w:type="dxa"/>
            <w:shd w:val="clear" w:color="auto" w:fill="auto"/>
            <w:vAlign w:val="center"/>
          </w:tcPr>
          <w:p w:rsidR="0031086F" w:rsidRPr="006078E3" w:rsidRDefault="0031086F" w:rsidP="00F33CBA">
            <w:pPr>
              <w:tabs>
                <w:tab w:val="left" w:pos="209"/>
              </w:tabs>
              <w:autoSpaceDE w:val="0"/>
              <w:autoSpaceDN w:val="0"/>
              <w:adjustRightInd w:val="0"/>
              <w:ind w:left="-108" w:right="60"/>
              <w:rPr>
                <w:color w:val="000000"/>
                <w:sz w:val="20"/>
                <w:szCs w:val="20"/>
                <w:lang w:val="en-GB"/>
              </w:rPr>
            </w:pPr>
            <w:r w:rsidRPr="006078E3">
              <w:rPr>
                <w:color w:val="000000"/>
                <w:sz w:val="20"/>
                <w:szCs w:val="20"/>
                <w:lang w:val="en-GB"/>
              </w:rPr>
              <w:t>9</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3,88</w:t>
            </w:r>
          </w:p>
        </w:tc>
        <w:tc>
          <w:tcPr>
            <w:tcW w:w="567" w:type="dxa"/>
            <w:vAlign w:val="center"/>
          </w:tcPr>
          <w:p w:rsidR="0031086F" w:rsidRPr="006078E3" w:rsidRDefault="0031086F" w:rsidP="00F33CBA">
            <w:pPr>
              <w:autoSpaceDE w:val="0"/>
              <w:autoSpaceDN w:val="0"/>
              <w:adjustRightInd w:val="0"/>
              <w:ind w:left="-108" w:right="-108"/>
              <w:rPr>
                <w:color w:val="000000"/>
                <w:sz w:val="20"/>
                <w:szCs w:val="20"/>
                <w:lang w:val="en-GB"/>
              </w:rPr>
            </w:pPr>
            <w:r w:rsidRPr="006078E3">
              <w:rPr>
                <w:color w:val="000000"/>
                <w:sz w:val="20"/>
                <w:szCs w:val="20"/>
                <w:lang w:val="en-GB"/>
              </w:rPr>
              <w:t>1,166</w:t>
            </w:r>
          </w:p>
        </w:tc>
        <w:tc>
          <w:tcPr>
            <w:tcW w:w="402" w:type="dxa"/>
            <w:vAlign w:val="center"/>
          </w:tcPr>
          <w:p w:rsidR="0031086F" w:rsidRPr="006078E3" w:rsidRDefault="0031086F" w:rsidP="00F33CBA">
            <w:pPr>
              <w:autoSpaceDE w:val="0"/>
              <w:autoSpaceDN w:val="0"/>
              <w:adjustRightInd w:val="0"/>
              <w:ind w:left="-108" w:right="10"/>
              <w:rPr>
                <w:color w:val="000000"/>
                <w:sz w:val="20"/>
                <w:szCs w:val="20"/>
                <w:lang w:val="en-GB"/>
              </w:rPr>
            </w:pPr>
            <w:r w:rsidRPr="006078E3">
              <w:rPr>
                <w:color w:val="000000"/>
                <w:sz w:val="20"/>
                <w:szCs w:val="20"/>
                <w:lang w:val="en-GB"/>
              </w:rPr>
              <w:t>25</w:t>
            </w:r>
          </w:p>
        </w:tc>
      </w:tr>
    </w:tbl>
    <w:p w:rsidR="0031086F" w:rsidRPr="006078E3" w:rsidRDefault="0031086F" w:rsidP="00F33CBA">
      <w:pPr>
        <w:pStyle w:val="Naslov1"/>
        <w:numPr>
          <w:ilvl w:val="0"/>
          <w:numId w:val="0"/>
        </w:numPr>
        <w:spacing w:before="0" w:after="0"/>
        <w:jc w:val="center"/>
        <w:rPr>
          <w:rFonts w:ascii="Times New Roman" w:eastAsia="TimesNewRomanPSMT" w:hAnsi="Times New Roman" w:cs="Times New Roman"/>
          <w:b w:val="0"/>
          <w:caps w:val="0"/>
          <w:sz w:val="20"/>
          <w:szCs w:val="20"/>
        </w:rPr>
      </w:pPr>
    </w:p>
    <w:p w:rsidR="00BA039E" w:rsidRPr="006078E3" w:rsidRDefault="00BA039E" w:rsidP="00F33CBA">
      <w:pPr>
        <w:pStyle w:val="Default"/>
        <w:jc w:val="both"/>
        <w:rPr>
          <w:color w:val="auto"/>
          <w:sz w:val="20"/>
          <w:szCs w:val="20"/>
          <w:lang w:val="en-GB"/>
        </w:rPr>
      </w:pPr>
      <w:r w:rsidRPr="006078E3">
        <w:rPr>
          <w:color w:val="auto"/>
          <w:sz w:val="20"/>
          <w:szCs w:val="20"/>
          <w:lang w:val="en-GB"/>
        </w:rPr>
        <w:t xml:space="preserve">The analysis of the answers to the questions given by the surveyed male employees from the Generation Y group concerning the new psychological contract showed that nine out of seventeen questions were given </w:t>
      </w:r>
      <w:r w:rsidR="00124364" w:rsidRPr="006078E3">
        <w:rPr>
          <w:color w:val="auto"/>
          <w:sz w:val="20"/>
          <w:szCs w:val="20"/>
          <w:lang w:val="en-GB"/>
        </w:rPr>
        <w:t>score</w:t>
      </w:r>
      <w:r w:rsidRPr="006078E3">
        <w:rPr>
          <w:color w:val="auto"/>
          <w:sz w:val="20"/>
          <w:szCs w:val="20"/>
          <w:lang w:val="en-GB"/>
        </w:rPr>
        <w:t>s above 3</w:t>
      </w:r>
      <w:r w:rsidR="008D126F" w:rsidRPr="006078E3">
        <w:rPr>
          <w:color w:val="auto"/>
          <w:sz w:val="20"/>
          <w:szCs w:val="20"/>
          <w:lang w:val="en-GB"/>
        </w:rPr>
        <w:t>,</w:t>
      </w:r>
      <w:r w:rsidRPr="006078E3">
        <w:rPr>
          <w:color w:val="auto"/>
          <w:sz w:val="20"/>
          <w:szCs w:val="20"/>
          <w:lang w:val="en-GB"/>
        </w:rPr>
        <w:t xml:space="preserve"> r</w:t>
      </w:r>
      <w:r w:rsidR="008D126F" w:rsidRPr="006078E3">
        <w:rPr>
          <w:color w:val="auto"/>
          <w:sz w:val="20"/>
          <w:szCs w:val="20"/>
          <w:lang w:val="en-GB"/>
        </w:rPr>
        <w:t>anging</w:t>
      </w:r>
      <w:r w:rsidRPr="006078E3">
        <w:rPr>
          <w:color w:val="auto"/>
          <w:sz w:val="20"/>
          <w:szCs w:val="20"/>
          <w:lang w:val="en-GB"/>
        </w:rPr>
        <w:t xml:space="preserve"> from 3.00</w:t>
      </w:r>
      <w:r w:rsidR="00BA1DDC" w:rsidRPr="006078E3">
        <w:rPr>
          <w:color w:val="auto"/>
          <w:sz w:val="20"/>
          <w:szCs w:val="20"/>
          <w:lang w:val="en-GB"/>
        </w:rPr>
        <w:t xml:space="preserve"> </w:t>
      </w:r>
      <w:r w:rsidRPr="006078E3">
        <w:rPr>
          <w:color w:val="auto"/>
          <w:sz w:val="20"/>
          <w:szCs w:val="20"/>
          <w:lang w:val="en-GB"/>
        </w:rPr>
        <w:t>-</w:t>
      </w:r>
      <w:r w:rsidR="00BA1DDC" w:rsidRPr="006078E3">
        <w:rPr>
          <w:color w:val="auto"/>
          <w:sz w:val="20"/>
          <w:szCs w:val="20"/>
          <w:lang w:val="en-GB"/>
        </w:rPr>
        <w:t xml:space="preserve"> </w:t>
      </w:r>
      <w:r w:rsidRPr="006078E3">
        <w:rPr>
          <w:color w:val="auto"/>
          <w:sz w:val="20"/>
          <w:szCs w:val="20"/>
          <w:lang w:val="en-GB"/>
        </w:rPr>
        <w:t xml:space="preserve">3.89. Based on the previously defined criteria, we can say that these claims significantly </w:t>
      </w:r>
      <w:r w:rsidR="00D038B4" w:rsidRPr="006078E3">
        <w:rPr>
          <w:color w:val="auto"/>
          <w:sz w:val="20"/>
          <w:szCs w:val="20"/>
          <w:lang w:val="en-GB"/>
        </w:rPr>
        <w:t>characterise</w:t>
      </w:r>
      <w:r w:rsidRPr="006078E3">
        <w:rPr>
          <w:color w:val="auto"/>
          <w:sz w:val="20"/>
          <w:szCs w:val="20"/>
          <w:lang w:val="en-GB"/>
        </w:rPr>
        <w:t xml:space="preserve"> them, while the remaining eight claims partially </w:t>
      </w:r>
      <w:r w:rsidR="00D038B4" w:rsidRPr="006078E3">
        <w:rPr>
          <w:color w:val="auto"/>
          <w:sz w:val="20"/>
          <w:szCs w:val="20"/>
          <w:lang w:val="en-GB"/>
        </w:rPr>
        <w:t>characterise</w:t>
      </w:r>
      <w:r w:rsidRPr="006078E3">
        <w:rPr>
          <w:color w:val="auto"/>
          <w:sz w:val="20"/>
          <w:szCs w:val="20"/>
          <w:lang w:val="en-GB"/>
        </w:rPr>
        <w:t xml:space="preserve"> them. These eight </w:t>
      </w:r>
      <w:r w:rsidR="007C3B6D" w:rsidRPr="006078E3">
        <w:rPr>
          <w:color w:val="auto"/>
          <w:sz w:val="20"/>
          <w:szCs w:val="20"/>
          <w:lang w:val="en-GB"/>
        </w:rPr>
        <w:t>questions</w:t>
      </w:r>
      <w:r w:rsidR="006B0B27" w:rsidRPr="006078E3">
        <w:rPr>
          <w:color w:val="auto"/>
          <w:sz w:val="20"/>
          <w:szCs w:val="20"/>
          <w:lang w:val="en-GB"/>
        </w:rPr>
        <w:t xml:space="preserve"> are</w:t>
      </w:r>
      <w:r w:rsidRPr="006078E3">
        <w:rPr>
          <w:color w:val="auto"/>
          <w:sz w:val="20"/>
          <w:szCs w:val="20"/>
          <w:lang w:val="en-GB"/>
        </w:rPr>
        <w:t xml:space="preserve"> relate</w:t>
      </w:r>
      <w:r w:rsidR="006B0B27" w:rsidRPr="006078E3">
        <w:rPr>
          <w:color w:val="auto"/>
          <w:sz w:val="20"/>
          <w:szCs w:val="20"/>
          <w:lang w:val="en-GB"/>
        </w:rPr>
        <w:t>d</w:t>
      </w:r>
      <w:r w:rsidRPr="006078E3">
        <w:rPr>
          <w:color w:val="auto"/>
          <w:sz w:val="20"/>
          <w:szCs w:val="20"/>
          <w:lang w:val="en-GB"/>
        </w:rPr>
        <w:t xml:space="preserve"> to limited engagement in the </w:t>
      </w:r>
      <w:r w:rsidR="00D038B4" w:rsidRPr="006078E3">
        <w:rPr>
          <w:color w:val="auto"/>
          <w:sz w:val="20"/>
          <w:szCs w:val="20"/>
          <w:lang w:val="en-GB"/>
        </w:rPr>
        <w:t>organisation</w:t>
      </w:r>
      <w:r w:rsidRPr="006078E3">
        <w:rPr>
          <w:color w:val="auto"/>
          <w:sz w:val="20"/>
          <w:szCs w:val="20"/>
          <w:lang w:val="en-GB"/>
        </w:rPr>
        <w:t xml:space="preserve">, precisely defined responsibilities </w:t>
      </w:r>
      <w:r w:rsidR="00AC0CFD" w:rsidRPr="006078E3">
        <w:rPr>
          <w:color w:val="auto"/>
          <w:sz w:val="20"/>
          <w:szCs w:val="20"/>
          <w:lang w:val="en-GB"/>
        </w:rPr>
        <w:t>on the job</w:t>
      </w:r>
      <w:r w:rsidRPr="006078E3">
        <w:rPr>
          <w:color w:val="auto"/>
          <w:sz w:val="20"/>
          <w:szCs w:val="20"/>
          <w:lang w:val="en-GB"/>
        </w:rPr>
        <w:t xml:space="preserve">, performing tasks for which they are paid and developing contacts and creating employment opportunities outside the </w:t>
      </w:r>
      <w:r w:rsidR="00D038B4" w:rsidRPr="006078E3">
        <w:rPr>
          <w:color w:val="auto"/>
          <w:sz w:val="20"/>
          <w:szCs w:val="20"/>
          <w:lang w:val="en-GB"/>
        </w:rPr>
        <w:t>organisation</w:t>
      </w:r>
      <w:r w:rsidRPr="006078E3">
        <w:rPr>
          <w:color w:val="auto"/>
          <w:sz w:val="20"/>
          <w:szCs w:val="20"/>
          <w:lang w:val="en-GB"/>
        </w:rPr>
        <w:t>. Eight of the seventeen answers to the questions of females from Generation Y ha</w:t>
      </w:r>
      <w:r w:rsidR="00AA3C2C" w:rsidRPr="006078E3">
        <w:rPr>
          <w:color w:val="auto"/>
          <w:sz w:val="20"/>
          <w:szCs w:val="20"/>
          <w:lang w:val="en-GB"/>
        </w:rPr>
        <w:t>d</w:t>
      </w:r>
      <w:r w:rsidRPr="006078E3">
        <w:rPr>
          <w:color w:val="auto"/>
          <w:sz w:val="20"/>
          <w:szCs w:val="20"/>
          <w:lang w:val="en-GB"/>
        </w:rPr>
        <w:t xml:space="preserve"> scores higher than three and range from 3.04</w:t>
      </w:r>
      <w:r w:rsidR="00BA1DDC" w:rsidRPr="006078E3">
        <w:rPr>
          <w:color w:val="auto"/>
          <w:sz w:val="20"/>
          <w:szCs w:val="20"/>
          <w:lang w:val="en-GB"/>
        </w:rPr>
        <w:t xml:space="preserve"> </w:t>
      </w:r>
      <w:r w:rsidRPr="006078E3">
        <w:rPr>
          <w:color w:val="auto"/>
          <w:sz w:val="20"/>
          <w:szCs w:val="20"/>
          <w:lang w:val="en-GB"/>
        </w:rPr>
        <w:t>-</w:t>
      </w:r>
      <w:r w:rsidR="00BA1DDC" w:rsidRPr="006078E3">
        <w:rPr>
          <w:color w:val="auto"/>
          <w:sz w:val="20"/>
          <w:szCs w:val="20"/>
          <w:lang w:val="en-GB"/>
        </w:rPr>
        <w:t xml:space="preserve"> </w:t>
      </w:r>
      <w:r w:rsidRPr="006078E3">
        <w:rPr>
          <w:color w:val="auto"/>
          <w:sz w:val="20"/>
          <w:szCs w:val="20"/>
          <w:lang w:val="en-GB"/>
        </w:rPr>
        <w:t xml:space="preserve">3.88. These are mostly the same </w:t>
      </w:r>
      <w:r w:rsidR="001D747A" w:rsidRPr="006078E3">
        <w:rPr>
          <w:color w:val="auto"/>
          <w:sz w:val="20"/>
          <w:szCs w:val="20"/>
          <w:lang w:val="en-GB"/>
        </w:rPr>
        <w:t>questions</w:t>
      </w:r>
      <w:r w:rsidRPr="006078E3">
        <w:rPr>
          <w:color w:val="auto"/>
          <w:sz w:val="20"/>
          <w:szCs w:val="20"/>
          <w:lang w:val="en-GB"/>
        </w:rPr>
        <w:t xml:space="preserve"> as</w:t>
      </w:r>
      <w:r w:rsidR="001D747A" w:rsidRPr="006078E3">
        <w:rPr>
          <w:color w:val="auto"/>
          <w:sz w:val="20"/>
          <w:szCs w:val="20"/>
          <w:lang w:val="en-GB"/>
        </w:rPr>
        <w:t xml:space="preserve"> in </w:t>
      </w:r>
      <w:r w:rsidR="00AA3C2C" w:rsidRPr="006078E3">
        <w:rPr>
          <w:color w:val="auto"/>
          <w:sz w:val="20"/>
          <w:szCs w:val="20"/>
          <w:lang w:val="en-GB"/>
        </w:rPr>
        <w:t xml:space="preserve">the </w:t>
      </w:r>
      <w:r w:rsidRPr="006078E3">
        <w:rPr>
          <w:color w:val="auto"/>
          <w:sz w:val="20"/>
          <w:szCs w:val="20"/>
          <w:lang w:val="en-GB"/>
        </w:rPr>
        <w:t>male</w:t>
      </w:r>
      <w:r w:rsidR="001D747A" w:rsidRPr="006078E3">
        <w:rPr>
          <w:color w:val="auto"/>
          <w:sz w:val="20"/>
          <w:szCs w:val="20"/>
          <w:lang w:val="en-GB"/>
        </w:rPr>
        <w:t xml:space="preserve"> group</w:t>
      </w:r>
      <w:r w:rsidRPr="006078E3">
        <w:rPr>
          <w:color w:val="auto"/>
          <w:sz w:val="20"/>
          <w:szCs w:val="20"/>
          <w:lang w:val="en-GB"/>
        </w:rPr>
        <w:t xml:space="preserve">. The remaining nine questions refer to the same claims as those of the opposite sex, with the difference that women point out that the employer provides them with training for the </w:t>
      </w:r>
      <w:r w:rsidR="009A70C0" w:rsidRPr="006078E3">
        <w:rPr>
          <w:color w:val="auto"/>
          <w:sz w:val="20"/>
          <w:szCs w:val="20"/>
          <w:lang w:val="en-GB"/>
        </w:rPr>
        <w:t>current</w:t>
      </w:r>
      <w:r w:rsidRPr="006078E3">
        <w:rPr>
          <w:color w:val="auto"/>
          <w:sz w:val="20"/>
          <w:szCs w:val="20"/>
          <w:lang w:val="en-GB"/>
        </w:rPr>
        <w:t xml:space="preserve"> job, while men partially agree with this statement.</w:t>
      </w:r>
    </w:p>
    <w:p w:rsidR="00BA039E" w:rsidRPr="006078E3" w:rsidRDefault="00BA039E" w:rsidP="00F33CBA">
      <w:pPr>
        <w:pStyle w:val="Default"/>
        <w:jc w:val="both"/>
        <w:rPr>
          <w:color w:val="auto"/>
          <w:sz w:val="20"/>
          <w:szCs w:val="20"/>
          <w:lang w:val="en-GB"/>
        </w:rPr>
      </w:pPr>
      <w:r w:rsidRPr="006078E3">
        <w:rPr>
          <w:color w:val="auto"/>
          <w:sz w:val="20"/>
          <w:szCs w:val="20"/>
          <w:lang w:val="en-GB"/>
        </w:rPr>
        <w:t xml:space="preserve">By comparing the </w:t>
      </w:r>
      <w:r w:rsidR="00124364" w:rsidRPr="006078E3">
        <w:rPr>
          <w:color w:val="auto"/>
          <w:sz w:val="20"/>
          <w:szCs w:val="20"/>
          <w:lang w:val="en-GB"/>
        </w:rPr>
        <w:t>score</w:t>
      </w:r>
      <w:r w:rsidRPr="006078E3">
        <w:rPr>
          <w:color w:val="auto"/>
          <w:sz w:val="20"/>
          <w:szCs w:val="20"/>
          <w:lang w:val="en-GB"/>
        </w:rPr>
        <w:t xml:space="preserve">s related to the old and the new psychological contract, we can conclude that the respondents of both sexes of Generation Y have higher individual </w:t>
      </w:r>
      <w:r w:rsidR="00124364" w:rsidRPr="006078E3">
        <w:rPr>
          <w:color w:val="auto"/>
          <w:sz w:val="20"/>
          <w:szCs w:val="20"/>
          <w:lang w:val="en-GB"/>
        </w:rPr>
        <w:t>score</w:t>
      </w:r>
      <w:r w:rsidRPr="006078E3">
        <w:rPr>
          <w:color w:val="auto"/>
          <w:sz w:val="20"/>
          <w:szCs w:val="20"/>
          <w:lang w:val="en-GB"/>
        </w:rPr>
        <w:t xml:space="preserve">s on the </w:t>
      </w:r>
      <w:r w:rsidR="009325FE" w:rsidRPr="006078E3">
        <w:rPr>
          <w:color w:val="auto"/>
          <w:sz w:val="20"/>
          <w:szCs w:val="20"/>
          <w:lang w:val="en-GB"/>
        </w:rPr>
        <w:t>questions</w:t>
      </w:r>
      <w:r w:rsidRPr="006078E3">
        <w:rPr>
          <w:color w:val="auto"/>
          <w:sz w:val="20"/>
          <w:szCs w:val="20"/>
          <w:lang w:val="en-GB"/>
        </w:rPr>
        <w:t xml:space="preserve"> related to the old than the </w:t>
      </w:r>
      <w:r w:rsidR="009325FE" w:rsidRPr="006078E3">
        <w:rPr>
          <w:color w:val="auto"/>
          <w:sz w:val="20"/>
          <w:szCs w:val="20"/>
          <w:lang w:val="en-GB"/>
        </w:rPr>
        <w:t>questions</w:t>
      </w:r>
      <w:r w:rsidRPr="006078E3">
        <w:rPr>
          <w:color w:val="auto"/>
          <w:sz w:val="20"/>
          <w:szCs w:val="20"/>
          <w:lang w:val="en-GB"/>
        </w:rPr>
        <w:t xml:space="preserve"> </w:t>
      </w:r>
      <w:r w:rsidR="00C017FD" w:rsidRPr="006078E3">
        <w:rPr>
          <w:color w:val="auto"/>
          <w:sz w:val="20"/>
          <w:szCs w:val="20"/>
          <w:lang w:val="en-GB"/>
        </w:rPr>
        <w:t>associated with</w:t>
      </w:r>
      <w:r w:rsidRPr="006078E3">
        <w:rPr>
          <w:color w:val="auto"/>
          <w:sz w:val="20"/>
          <w:szCs w:val="20"/>
          <w:lang w:val="en-GB"/>
        </w:rPr>
        <w:t xml:space="preserve"> the new psychological contract</w:t>
      </w:r>
      <w:r w:rsidR="00B35E23" w:rsidRPr="006078E3">
        <w:rPr>
          <w:color w:val="auto"/>
          <w:sz w:val="20"/>
          <w:szCs w:val="20"/>
          <w:lang w:val="en-GB"/>
        </w:rPr>
        <w:t xml:space="preserve">. Therefore, they </w:t>
      </w:r>
      <w:r w:rsidR="00E954FE" w:rsidRPr="006078E3">
        <w:rPr>
          <w:color w:val="auto"/>
          <w:sz w:val="20"/>
          <w:szCs w:val="20"/>
          <w:lang w:val="en-GB"/>
        </w:rPr>
        <w:t xml:space="preserve">identify more with </w:t>
      </w:r>
      <w:r w:rsidR="009A70C0" w:rsidRPr="006078E3">
        <w:rPr>
          <w:color w:val="auto"/>
          <w:sz w:val="20"/>
          <w:szCs w:val="20"/>
          <w:lang w:val="en-GB"/>
        </w:rPr>
        <w:t xml:space="preserve">the </w:t>
      </w:r>
      <w:r w:rsidR="00A0763E" w:rsidRPr="006078E3">
        <w:rPr>
          <w:color w:val="auto"/>
          <w:sz w:val="20"/>
          <w:szCs w:val="20"/>
          <w:lang w:val="en-GB"/>
        </w:rPr>
        <w:t xml:space="preserve">former rather than </w:t>
      </w:r>
      <w:r w:rsidR="009A70C0" w:rsidRPr="006078E3">
        <w:rPr>
          <w:color w:val="auto"/>
          <w:sz w:val="20"/>
          <w:szCs w:val="20"/>
          <w:lang w:val="en-GB"/>
        </w:rPr>
        <w:t xml:space="preserve">the </w:t>
      </w:r>
      <w:r w:rsidR="00A0763E" w:rsidRPr="006078E3">
        <w:rPr>
          <w:color w:val="auto"/>
          <w:sz w:val="20"/>
          <w:szCs w:val="20"/>
          <w:lang w:val="en-GB"/>
        </w:rPr>
        <w:t>latter.</w:t>
      </w:r>
      <w:r w:rsidRPr="006078E3">
        <w:rPr>
          <w:color w:val="auto"/>
          <w:sz w:val="20"/>
          <w:szCs w:val="20"/>
          <w:lang w:val="en-GB"/>
        </w:rPr>
        <w:t xml:space="preserve">  Based on these results, we will reject the fifth and seventh hypotheses related to the assumptions that younger female and male employees (Generation Y) will form a transactional (new) psychological contract and accept the sixth and eighth hypotheses in which it is defined that younger female employees and males (Generation Y) to form a relational (old) psychological contract.</w:t>
      </w:r>
    </w:p>
    <w:p w:rsidR="00564290" w:rsidRPr="006078E3" w:rsidRDefault="00564290" w:rsidP="00F33CBA">
      <w:pPr>
        <w:pStyle w:val="Default"/>
        <w:jc w:val="both"/>
        <w:rPr>
          <w:color w:val="auto"/>
          <w:sz w:val="20"/>
          <w:szCs w:val="20"/>
        </w:rPr>
      </w:pPr>
    </w:p>
    <w:p w:rsidR="003962CD" w:rsidRPr="006078E3" w:rsidRDefault="00986618" w:rsidP="00F33CBA">
      <w:pPr>
        <w:pStyle w:val="Naslov1"/>
        <w:numPr>
          <w:ilvl w:val="0"/>
          <w:numId w:val="0"/>
        </w:numPr>
        <w:spacing w:before="0" w:after="0"/>
        <w:jc w:val="center"/>
        <w:rPr>
          <w:rFonts w:ascii="Times New Roman" w:eastAsia="TimesNewRomanPSMT" w:hAnsi="Times New Roman" w:cs="Times New Roman"/>
          <w:b w:val="0"/>
          <w:caps w:val="0"/>
          <w:sz w:val="20"/>
          <w:szCs w:val="20"/>
        </w:rPr>
      </w:pPr>
      <w:r w:rsidRPr="006078E3">
        <w:rPr>
          <w:rFonts w:ascii="Times New Roman" w:hAnsi="Times New Roman" w:cs="Times New Roman"/>
          <w:caps w:val="0"/>
          <w:sz w:val="20"/>
          <w:szCs w:val="20"/>
        </w:rPr>
        <w:t>Tab</w:t>
      </w:r>
      <w:r w:rsidR="00B060B9" w:rsidRPr="006078E3">
        <w:rPr>
          <w:rFonts w:ascii="Times New Roman" w:hAnsi="Times New Roman" w:cs="Times New Roman"/>
          <w:caps w:val="0"/>
          <w:sz w:val="20"/>
          <w:szCs w:val="20"/>
        </w:rPr>
        <w:t>le</w:t>
      </w:r>
      <w:r w:rsidRPr="006078E3">
        <w:rPr>
          <w:rFonts w:ascii="Times New Roman" w:hAnsi="Times New Roman" w:cs="Times New Roman"/>
          <w:caps w:val="0"/>
          <w:sz w:val="20"/>
          <w:szCs w:val="20"/>
        </w:rPr>
        <w:t xml:space="preserve"> </w:t>
      </w:r>
      <w:r w:rsidR="006078E3">
        <w:rPr>
          <w:rFonts w:ascii="Times New Roman" w:hAnsi="Times New Roman" w:cs="Times New Roman"/>
          <w:caps w:val="0"/>
          <w:sz w:val="20"/>
          <w:szCs w:val="20"/>
        </w:rPr>
        <w:t>3</w:t>
      </w:r>
      <w:r w:rsidRPr="006078E3">
        <w:rPr>
          <w:rFonts w:ascii="Times New Roman" w:hAnsi="Times New Roman" w:cs="Times New Roman"/>
          <w:sz w:val="20"/>
          <w:szCs w:val="20"/>
        </w:rPr>
        <w:t xml:space="preserve">: </w:t>
      </w:r>
      <w:r w:rsidRPr="006078E3">
        <w:rPr>
          <w:rFonts w:ascii="Times New Roman" w:eastAsia="TimesNewRomanPSMT" w:hAnsi="Times New Roman" w:cs="Times New Roman"/>
          <w:b w:val="0"/>
          <w:caps w:val="0"/>
          <w:sz w:val="20"/>
          <w:szCs w:val="20"/>
        </w:rPr>
        <w:t xml:space="preserve"> </w:t>
      </w:r>
      <w:r w:rsidR="00B060B9" w:rsidRPr="006078E3">
        <w:rPr>
          <w:rFonts w:ascii="Times New Roman" w:eastAsia="TimesNewRomanPSMT" w:hAnsi="Times New Roman" w:cs="Times New Roman"/>
          <w:b w:val="0"/>
          <w:caps w:val="0"/>
          <w:sz w:val="20"/>
          <w:szCs w:val="20"/>
        </w:rPr>
        <w:t>Descriptive</w:t>
      </w:r>
      <w:r w:rsidRPr="006078E3">
        <w:rPr>
          <w:rFonts w:ascii="Times New Roman" w:eastAsia="TimesNewRomanPSMT" w:hAnsi="Times New Roman" w:cs="Times New Roman"/>
          <w:b w:val="0"/>
          <w:caps w:val="0"/>
          <w:sz w:val="20"/>
          <w:szCs w:val="20"/>
        </w:rPr>
        <w:t xml:space="preserve"> </w:t>
      </w:r>
      <w:r w:rsidR="00B060B9" w:rsidRPr="006078E3">
        <w:rPr>
          <w:rFonts w:ascii="Times New Roman" w:eastAsia="TimesNewRomanPSMT" w:hAnsi="Times New Roman" w:cs="Times New Roman"/>
          <w:b w:val="0"/>
          <w:caps w:val="0"/>
          <w:sz w:val="20"/>
          <w:szCs w:val="20"/>
        </w:rPr>
        <w:t>Statistics</w:t>
      </w:r>
      <w:r w:rsidRPr="006078E3">
        <w:rPr>
          <w:rFonts w:ascii="Times New Roman" w:eastAsia="TimesNewRomanPSMT" w:hAnsi="Times New Roman" w:cs="Times New Roman"/>
          <w:b w:val="0"/>
          <w:caps w:val="0"/>
          <w:sz w:val="20"/>
          <w:szCs w:val="20"/>
        </w:rPr>
        <w:t xml:space="preserve"> Gener</w:t>
      </w:r>
      <w:r w:rsidR="00B060B9" w:rsidRPr="006078E3">
        <w:rPr>
          <w:rFonts w:ascii="Times New Roman" w:eastAsia="TimesNewRomanPSMT" w:hAnsi="Times New Roman" w:cs="Times New Roman"/>
          <w:b w:val="0"/>
          <w:caps w:val="0"/>
          <w:sz w:val="20"/>
          <w:szCs w:val="20"/>
        </w:rPr>
        <w:t>ation</w:t>
      </w:r>
      <w:r w:rsidRPr="006078E3">
        <w:rPr>
          <w:rFonts w:ascii="Times New Roman" w:eastAsia="TimesNewRomanPSMT" w:hAnsi="Times New Roman" w:cs="Times New Roman"/>
          <w:b w:val="0"/>
          <w:caps w:val="0"/>
          <w:sz w:val="20"/>
          <w:szCs w:val="20"/>
        </w:rPr>
        <w:t xml:space="preserve"> X – </w:t>
      </w:r>
      <w:r w:rsidR="00B060B9" w:rsidRPr="006078E3">
        <w:rPr>
          <w:rFonts w:ascii="Times New Roman" w:eastAsia="TimesNewRomanPSMT" w:hAnsi="Times New Roman" w:cs="Times New Roman"/>
          <w:b w:val="0"/>
          <w:caps w:val="0"/>
          <w:sz w:val="20"/>
          <w:szCs w:val="20"/>
        </w:rPr>
        <w:t>Old</w:t>
      </w:r>
      <w:r w:rsidRPr="006078E3">
        <w:rPr>
          <w:rFonts w:ascii="Times New Roman" w:eastAsia="TimesNewRomanPSMT" w:hAnsi="Times New Roman" w:cs="Times New Roman"/>
          <w:b w:val="0"/>
          <w:caps w:val="0"/>
          <w:sz w:val="20"/>
          <w:szCs w:val="20"/>
        </w:rPr>
        <w:t xml:space="preserve"> </w:t>
      </w:r>
      <w:r w:rsidR="00B060B9" w:rsidRPr="006078E3">
        <w:rPr>
          <w:rFonts w:ascii="Times New Roman" w:eastAsia="TimesNewRomanPSMT" w:hAnsi="Times New Roman" w:cs="Times New Roman"/>
          <w:b w:val="0"/>
          <w:caps w:val="0"/>
          <w:sz w:val="20"/>
          <w:szCs w:val="20"/>
        </w:rPr>
        <w:t>Psychological</w:t>
      </w:r>
      <w:r w:rsidRPr="006078E3">
        <w:rPr>
          <w:rFonts w:ascii="Times New Roman" w:eastAsia="TimesNewRomanPSMT" w:hAnsi="Times New Roman" w:cs="Times New Roman"/>
          <w:b w:val="0"/>
          <w:caps w:val="0"/>
          <w:sz w:val="20"/>
          <w:szCs w:val="20"/>
        </w:rPr>
        <w:t xml:space="preserve"> </w:t>
      </w:r>
      <w:r w:rsidR="00B060B9" w:rsidRPr="006078E3">
        <w:rPr>
          <w:rFonts w:ascii="Times New Roman" w:eastAsia="TimesNewRomanPSMT" w:hAnsi="Times New Roman" w:cs="Times New Roman"/>
          <w:b w:val="0"/>
          <w:caps w:val="0"/>
          <w:sz w:val="20"/>
          <w:szCs w:val="20"/>
        </w:rPr>
        <w:t>Contract</w:t>
      </w:r>
    </w:p>
    <w:tbl>
      <w:tblPr>
        <w:tblW w:w="95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080"/>
        <w:gridCol w:w="567"/>
        <w:gridCol w:w="567"/>
        <w:gridCol w:w="426"/>
        <w:gridCol w:w="567"/>
        <w:gridCol w:w="567"/>
        <w:gridCol w:w="283"/>
        <w:gridCol w:w="567"/>
        <w:gridCol w:w="567"/>
        <w:gridCol w:w="402"/>
      </w:tblGrid>
      <w:tr w:rsidR="003962CD" w:rsidRPr="006078E3" w:rsidTr="00CE5212">
        <w:trPr>
          <w:jc w:val="center"/>
        </w:trPr>
        <w:tc>
          <w:tcPr>
            <w:tcW w:w="5080" w:type="dxa"/>
            <w:tcBorders>
              <w:top w:val="single" w:sz="12" w:space="0" w:color="auto"/>
              <w:bottom w:val="single" w:sz="12" w:space="0" w:color="auto"/>
            </w:tcBorders>
            <w:shd w:val="clear" w:color="auto" w:fill="FFFFFF"/>
            <w:vAlign w:val="center"/>
          </w:tcPr>
          <w:p w:rsidR="003962CD" w:rsidRPr="006078E3" w:rsidRDefault="003962CD" w:rsidP="00F33CBA">
            <w:pPr>
              <w:jc w:val="center"/>
              <w:rPr>
                <w:sz w:val="20"/>
                <w:szCs w:val="20"/>
              </w:rPr>
            </w:pPr>
            <w:r w:rsidRPr="006078E3">
              <w:rPr>
                <w:rFonts w:eastAsia="TimesNewRomanPSMT"/>
                <w:caps/>
                <w:sz w:val="20"/>
                <w:szCs w:val="20"/>
              </w:rPr>
              <w:t>Ge</w:t>
            </w:r>
            <w:r w:rsidR="005D6951" w:rsidRPr="006078E3">
              <w:rPr>
                <w:rFonts w:eastAsia="TimesNewRomanPSMT"/>
                <w:caps/>
                <w:sz w:val="20"/>
                <w:szCs w:val="20"/>
              </w:rPr>
              <w:t>NERATION</w:t>
            </w:r>
            <w:r w:rsidRPr="006078E3">
              <w:rPr>
                <w:rFonts w:eastAsia="TimesNewRomanPSMT"/>
                <w:caps/>
                <w:sz w:val="20"/>
                <w:szCs w:val="20"/>
              </w:rPr>
              <w:t xml:space="preserve"> X</w:t>
            </w:r>
          </w:p>
        </w:tc>
        <w:tc>
          <w:tcPr>
            <w:tcW w:w="567" w:type="dxa"/>
            <w:tcBorders>
              <w:top w:val="single" w:sz="12" w:space="0" w:color="auto"/>
              <w:bottom w:val="single" w:sz="12" w:space="0" w:color="auto"/>
            </w:tcBorders>
            <w:shd w:val="clear" w:color="auto" w:fill="FFFFFF"/>
            <w:vAlign w:val="center"/>
          </w:tcPr>
          <w:p w:rsidR="003962CD" w:rsidRPr="006078E3" w:rsidRDefault="005D6951" w:rsidP="00F33CBA">
            <w:pPr>
              <w:autoSpaceDE w:val="0"/>
              <w:autoSpaceDN w:val="0"/>
              <w:adjustRightInd w:val="0"/>
              <w:ind w:left="-108" w:right="-108"/>
              <w:jc w:val="center"/>
              <w:rPr>
                <w:color w:val="000000"/>
                <w:sz w:val="20"/>
                <w:szCs w:val="20"/>
              </w:rPr>
            </w:pPr>
            <w:r w:rsidRPr="006078E3">
              <w:rPr>
                <w:color w:val="000000"/>
                <w:sz w:val="20"/>
                <w:szCs w:val="20"/>
              </w:rPr>
              <w:t>Total</w:t>
            </w:r>
          </w:p>
          <w:p w:rsidR="003962CD" w:rsidRPr="006078E3" w:rsidRDefault="003962CD" w:rsidP="00F33CBA">
            <w:pPr>
              <w:autoSpaceDE w:val="0"/>
              <w:autoSpaceDN w:val="0"/>
              <w:adjustRightInd w:val="0"/>
              <w:ind w:left="-108" w:right="-108"/>
              <w:jc w:val="center"/>
              <w:rPr>
                <w:color w:val="000000"/>
                <w:sz w:val="20"/>
                <w:szCs w:val="20"/>
              </w:rPr>
            </w:pPr>
            <w:r w:rsidRPr="006078E3">
              <w:rPr>
                <w:color w:val="000000"/>
                <w:sz w:val="20"/>
                <w:szCs w:val="20"/>
              </w:rPr>
              <w:t>Mean</w:t>
            </w:r>
          </w:p>
        </w:tc>
        <w:tc>
          <w:tcPr>
            <w:tcW w:w="567" w:type="dxa"/>
            <w:tcBorders>
              <w:top w:val="single" w:sz="12" w:space="0" w:color="auto"/>
              <w:bottom w:val="single" w:sz="12" w:space="0" w:color="auto"/>
            </w:tcBorders>
            <w:shd w:val="clear" w:color="auto" w:fill="FFFFFF"/>
            <w:vAlign w:val="center"/>
          </w:tcPr>
          <w:p w:rsidR="003962CD" w:rsidRPr="006078E3" w:rsidRDefault="005D6951" w:rsidP="00F33CBA">
            <w:pPr>
              <w:autoSpaceDE w:val="0"/>
              <w:autoSpaceDN w:val="0"/>
              <w:adjustRightInd w:val="0"/>
              <w:ind w:left="-108" w:right="-108"/>
              <w:jc w:val="center"/>
              <w:rPr>
                <w:color w:val="000000"/>
                <w:sz w:val="20"/>
                <w:szCs w:val="20"/>
              </w:rPr>
            </w:pPr>
            <w:r w:rsidRPr="006078E3">
              <w:rPr>
                <w:color w:val="000000"/>
                <w:sz w:val="20"/>
                <w:szCs w:val="20"/>
              </w:rPr>
              <w:t>Total</w:t>
            </w:r>
          </w:p>
          <w:p w:rsidR="003962CD" w:rsidRPr="006078E3" w:rsidRDefault="003962CD" w:rsidP="00F33CBA">
            <w:pPr>
              <w:autoSpaceDE w:val="0"/>
              <w:autoSpaceDN w:val="0"/>
              <w:adjustRightInd w:val="0"/>
              <w:ind w:left="-108" w:right="-108"/>
              <w:jc w:val="center"/>
              <w:rPr>
                <w:color w:val="000000"/>
                <w:sz w:val="20"/>
                <w:szCs w:val="20"/>
              </w:rPr>
            </w:pPr>
            <w:r w:rsidRPr="006078E3">
              <w:rPr>
                <w:color w:val="000000"/>
                <w:sz w:val="20"/>
                <w:szCs w:val="20"/>
              </w:rPr>
              <w:t>St. Dev.</w:t>
            </w:r>
          </w:p>
        </w:tc>
        <w:tc>
          <w:tcPr>
            <w:tcW w:w="426" w:type="dxa"/>
            <w:tcBorders>
              <w:top w:val="single" w:sz="12" w:space="0" w:color="auto"/>
              <w:bottom w:val="single" w:sz="12" w:space="0" w:color="auto"/>
            </w:tcBorders>
            <w:shd w:val="clear" w:color="auto" w:fill="FFFFFF"/>
            <w:vAlign w:val="center"/>
          </w:tcPr>
          <w:p w:rsidR="003962CD" w:rsidRPr="006078E3" w:rsidRDefault="005D6951" w:rsidP="00F33CBA">
            <w:pPr>
              <w:autoSpaceDE w:val="0"/>
              <w:autoSpaceDN w:val="0"/>
              <w:adjustRightInd w:val="0"/>
              <w:ind w:left="-108" w:right="-108"/>
              <w:jc w:val="center"/>
              <w:rPr>
                <w:color w:val="000000"/>
                <w:sz w:val="20"/>
                <w:szCs w:val="20"/>
              </w:rPr>
            </w:pPr>
            <w:r w:rsidRPr="006078E3">
              <w:rPr>
                <w:color w:val="000000"/>
                <w:sz w:val="20"/>
                <w:szCs w:val="20"/>
              </w:rPr>
              <w:t>Total</w:t>
            </w:r>
          </w:p>
        </w:tc>
        <w:tc>
          <w:tcPr>
            <w:tcW w:w="567" w:type="dxa"/>
            <w:tcBorders>
              <w:top w:val="single" w:sz="12" w:space="0" w:color="auto"/>
              <w:bottom w:val="single" w:sz="12" w:space="0" w:color="auto"/>
            </w:tcBorders>
            <w:shd w:val="clear" w:color="auto" w:fill="FFFFFF"/>
            <w:vAlign w:val="center"/>
          </w:tcPr>
          <w:p w:rsidR="003962CD" w:rsidRPr="006078E3" w:rsidRDefault="003962CD" w:rsidP="00F33CBA">
            <w:pPr>
              <w:autoSpaceDE w:val="0"/>
              <w:autoSpaceDN w:val="0"/>
              <w:adjustRightInd w:val="0"/>
              <w:ind w:left="-108" w:right="-108"/>
              <w:jc w:val="center"/>
              <w:rPr>
                <w:color w:val="000000"/>
                <w:sz w:val="20"/>
                <w:szCs w:val="20"/>
              </w:rPr>
            </w:pPr>
            <w:r w:rsidRPr="006078E3">
              <w:rPr>
                <w:color w:val="000000"/>
                <w:sz w:val="20"/>
                <w:szCs w:val="20"/>
              </w:rPr>
              <w:t>M</w:t>
            </w:r>
          </w:p>
          <w:p w:rsidR="003962CD" w:rsidRPr="006078E3" w:rsidRDefault="003962CD" w:rsidP="00F33CBA">
            <w:pPr>
              <w:autoSpaceDE w:val="0"/>
              <w:autoSpaceDN w:val="0"/>
              <w:adjustRightInd w:val="0"/>
              <w:ind w:left="-108" w:right="-108"/>
              <w:jc w:val="center"/>
              <w:rPr>
                <w:color w:val="000000"/>
                <w:sz w:val="20"/>
                <w:szCs w:val="20"/>
              </w:rPr>
            </w:pPr>
            <w:r w:rsidRPr="006078E3">
              <w:rPr>
                <w:color w:val="000000"/>
                <w:sz w:val="20"/>
                <w:szCs w:val="20"/>
              </w:rPr>
              <w:t>Mean</w:t>
            </w:r>
          </w:p>
        </w:tc>
        <w:tc>
          <w:tcPr>
            <w:tcW w:w="567" w:type="dxa"/>
            <w:tcBorders>
              <w:top w:val="single" w:sz="12" w:space="0" w:color="auto"/>
              <w:bottom w:val="single" w:sz="12" w:space="0" w:color="auto"/>
            </w:tcBorders>
            <w:shd w:val="clear" w:color="auto" w:fill="FFFFFF"/>
            <w:vAlign w:val="center"/>
          </w:tcPr>
          <w:p w:rsidR="003962CD" w:rsidRPr="006078E3" w:rsidRDefault="003962CD" w:rsidP="00F33CBA">
            <w:pPr>
              <w:autoSpaceDE w:val="0"/>
              <w:autoSpaceDN w:val="0"/>
              <w:adjustRightInd w:val="0"/>
              <w:ind w:left="-108" w:right="-108"/>
              <w:jc w:val="center"/>
              <w:rPr>
                <w:color w:val="000000"/>
                <w:sz w:val="20"/>
                <w:szCs w:val="20"/>
              </w:rPr>
            </w:pPr>
            <w:r w:rsidRPr="006078E3">
              <w:rPr>
                <w:color w:val="000000"/>
                <w:sz w:val="20"/>
                <w:szCs w:val="20"/>
              </w:rPr>
              <w:t>M</w:t>
            </w:r>
          </w:p>
          <w:p w:rsidR="003962CD" w:rsidRPr="006078E3" w:rsidRDefault="003962CD" w:rsidP="00F33CBA">
            <w:pPr>
              <w:autoSpaceDE w:val="0"/>
              <w:autoSpaceDN w:val="0"/>
              <w:adjustRightInd w:val="0"/>
              <w:ind w:left="-108" w:right="-108"/>
              <w:jc w:val="center"/>
              <w:rPr>
                <w:color w:val="000000"/>
                <w:sz w:val="20"/>
                <w:szCs w:val="20"/>
              </w:rPr>
            </w:pPr>
            <w:r w:rsidRPr="006078E3">
              <w:rPr>
                <w:color w:val="000000"/>
                <w:sz w:val="20"/>
                <w:szCs w:val="20"/>
              </w:rPr>
              <w:t>St. Dev.</w:t>
            </w:r>
          </w:p>
        </w:tc>
        <w:tc>
          <w:tcPr>
            <w:tcW w:w="283" w:type="dxa"/>
            <w:tcBorders>
              <w:top w:val="single" w:sz="12" w:space="0" w:color="auto"/>
              <w:bottom w:val="single" w:sz="12" w:space="0" w:color="auto"/>
            </w:tcBorders>
            <w:shd w:val="clear" w:color="auto" w:fill="FFFFFF"/>
            <w:vAlign w:val="center"/>
          </w:tcPr>
          <w:p w:rsidR="003962CD" w:rsidRPr="006078E3" w:rsidRDefault="003962CD" w:rsidP="00F33CBA">
            <w:pPr>
              <w:autoSpaceDE w:val="0"/>
              <w:autoSpaceDN w:val="0"/>
              <w:adjustRightInd w:val="0"/>
              <w:ind w:left="-108" w:right="-108"/>
              <w:jc w:val="center"/>
              <w:rPr>
                <w:color w:val="000000"/>
                <w:sz w:val="20"/>
                <w:szCs w:val="20"/>
              </w:rPr>
            </w:pPr>
            <w:r w:rsidRPr="006078E3">
              <w:rPr>
                <w:color w:val="000000"/>
                <w:sz w:val="20"/>
                <w:szCs w:val="20"/>
              </w:rPr>
              <w:t>M</w:t>
            </w:r>
          </w:p>
          <w:p w:rsidR="003962CD" w:rsidRPr="006078E3" w:rsidRDefault="003962CD" w:rsidP="00F33CBA">
            <w:pPr>
              <w:autoSpaceDE w:val="0"/>
              <w:autoSpaceDN w:val="0"/>
              <w:adjustRightInd w:val="0"/>
              <w:ind w:left="-108" w:right="-108"/>
              <w:jc w:val="center"/>
              <w:rPr>
                <w:color w:val="000000"/>
                <w:sz w:val="20"/>
                <w:szCs w:val="20"/>
              </w:rPr>
            </w:pPr>
            <w:r w:rsidRPr="006078E3">
              <w:rPr>
                <w:color w:val="000000"/>
                <w:sz w:val="20"/>
                <w:szCs w:val="20"/>
              </w:rPr>
              <w:t>N</w:t>
            </w:r>
          </w:p>
        </w:tc>
        <w:tc>
          <w:tcPr>
            <w:tcW w:w="567" w:type="dxa"/>
            <w:tcBorders>
              <w:top w:val="single" w:sz="12" w:space="0" w:color="auto"/>
              <w:bottom w:val="single" w:sz="12" w:space="0" w:color="auto"/>
            </w:tcBorders>
            <w:shd w:val="clear" w:color="auto" w:fill="FFFFFF"/>
            <w:vAlign w:val="center"/>
          </w:tcPr>
          <w:p w:rsidR="003962CD" w:rsidRPr="006078E3" w:rsidRDefault="005D6951" w:rsidP="00F33CBA">
            <w:pPr>
              <w:autoSpaceDE w:val="0"/>
              <w:autoSpaceDN w:val="0"/>
              <w:adjustRightInd w:val="0"/>
              <w:ind w:left="-108" w:right="-108"/>
              <w:jc w:val="center"/>
              <w:rPr>
                <w:color w:val="000000"/>
                <w:sz w:val="20"/>
                <w:szCs w:val="20"/>
              </w:rPr>
            </w:pPr>
            <w:r w:rsidRPr="006078E3">
              <w:rPr>
                <w:color w:val="000000"/>
                <w:sz w:val="20"/>
                <w:szCs w:val="20"/>
              </w:rPr>
              <w:t>F</w:t>
            </w:r>
          </w:p>
          <w:p w:rsidR="003962CD" w:rsidRPr="006078E3" w:rsidRDefault="003962CD" w:rsidP="00F33CBA">
            <w:pPr>
              <w:autoSpaceDE w:val="0"/>
              <w:autoSpaceDN w:val="0"/>
              <w:adjustRightInd w:val="0"/>
              <w:ind w:left="-108" w:right="-108"/>
              <w:jc w:val="center"/>
              <w:rPr>
                <w:color w:val="000000"/>
                <w:sz w:val="20"/>
                <w:szCs w:val="20"/>
              </w:rPr>
            </w:pPr>
            <w:r w:rsidRPr="006078E3">
              <w:rPr>
                <w:color w:val="000000"/>
                <w:sz w:val="20"/>
                <w:szCs w:val="20"/>
              </w:rPr>
              <w:t>Mean</w:t>
            </w:r>
          </w:p>
        </w:tc>
        <w:tc>
          <w:tcPr>
            <w:tcW w:w="567" w:type="dxa"/>
            <w:tcBorders>
              <w:top w:val="single" w:sz="12" w:space="0" w:color="auto"/>
              <w:bottom w:val="single" w:sz="12" w:space="0" w:color="auto"/>
            </w:tcBorders>
            <w:shd w:val="clear" w:color="auto" w:fill="FFFFFF"/>
            <w:vAlign w:val="center"/>
          </w:tcPr>
          <w:p w:rsidR="003962CD" w:rsidRPr="006078E3" w:rsidRDefault="005D6951" w:rsidP="00F33CBA">
            <w:pPr>
              <w:autoSpaceDE w:val="0"/>
              <w:autoSpaceDN w:val="0"/>
              <w:adjustRightInd w:val="0"/>
              <w:ind w:left="-108" w:right="60"/>
              <w:jc w:val="center"/>
              <w:rPr>
                <w:color w:val="000000"/>
                <w:sz w:val="20"/>
                <w:szCs w:val="20"/>
              </w:rPr>
            </w:pPr>
            <w:r w:rsidRPr="006078E3">
              <w:rPr>
                <w:color w:val="000000"/>
                <w:sz w:val="20"/>
                <w:szCs w:val="20"/>
              </w:rPr>
              <w:t>F</w:t>
            </w:r>
          </w:p>
          <w:p w:rsidR="003962CD" w:rsidRPr="006078E3" w:rsidRDefault="003962CD" w:rsidP="00F33CBA">
            <w:pPr>
              <w:autoSpaceDE w:val="0"/>
              <w:autoSpaceDN w:val="0"/>
              <w:adjustRightInd w:val="0"/>
              <w:ind w:left="-108" w:right="-28"/>
              <w:jc w:val="center"/>
              <w:rPr>
                <w:color w:val="000000"/>
                <w:sz w:val="20"/>
                <w:szCs w:val="20"/>
              </w:rPr>
            </w:pPr>
            <w:r w:rsidRPr="006078E3">
              <w:rPr>
                <w:color w:val="000000"/>
                <w:sz w:val="20"/>
                <w:szCs w:val="20"/>
              </w:rPr>
              <w:t>St. Dev.</w:t>
            </w:r>
          </w:p>
        </w:tc>
        <w:tc>
          <w:tcPr>
            <w:tcW w:w="402" w:type="dxa"/>
            <w:tcBorders>
              <w:top w:val="single" w:sz="12" w:space="0" w:color="auto"/>
              <w:bottom w:val="single" w:sz="12" w:space="0" w:color="auto"/>
            </w:tcBorders>
            <w:shd w:val="clear" w:color="auto" w:fill="FFFFFF"/>
            <w:vAlign w:val="center"/>
          </w:tcPr>
          <w:p w:rsidR="003962CD" w:rsidRPr="006078E3" w:rsidRDefault="005D6951" w:rsidP="00F33CBA">
            <w:pPr>
              <w:autoSpaceDE w:val="0"/>
              <w:autoSpaceDN w:val="0"/>
              <w:adjustRightInd w:val="0"/>
              <w:ind w:left="60" w:right="60"/>
              <w:jc w:val="center"/>
              <w:rPr>
                <w:color w:val="000000"/>
                <w:sz w:val="20"/>
                <w:szCs w:val="20"/>
              </w:rPr>
            </w:pPr>
            <w:r w:rsidRPr="006078E3">
              <w:rPr>
                <w:color w:val="000000"/>
                <w:sz w:val="20"/>
                <w:szCs w:val="20"/>
              </w:rPr>
              <w:t>F</w:t>
            </w:r>
          </w:p>
          <w:p w:rsidR="003962CD" w:rsidRPr="006078E3" w:rsidRDefault="003962CD" w:rsidP="00F33CBA">
            <w:pPr>
              <w:autoSpaceDE w:val="0"/>
              <w:autoSpaceDN w:val="0"/>
              <w:adjustRightInd w:val="0"/>
              <w:ind w:left="-2" w:right="-57"/>
              <w:jc w:val="center"/>
              <w:rPr>
                <w:color w:val="000000"/>
                <w:sz w:val="20"/>
                <w:szCs w:val="20"/>
              </w:rPr>
            </w:pPr>
            <w:r w:rsidRPr="006078E3">
              <w:rPr>
                <w:color w:val="000000"/>
                <w:sz w:val="20"/>
                <w:szCs w:val="20"/>
              </w:rPr>
              <w:t>N</w:t>
            </w:r>
          </w:p>
        </w:tc>
      </w:tr>
      <w:tr w:rsidR="00E16028" w:rsidRPr="006078E3" w:rsidTr="00CE52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080" w:type="dxa"/>
            <w:tcBorders>
              <w:top w:val="single" w:sz="4" w:space="0" w:color="auto"/>
            </w:tcBorders>
            <w:shd w:val="clear" w:color="auto" w:fill="auto"/>
            <w:vAlign w:val="center"/>
          </w:tcPr>
          <w:p w:rsidR="00E16028" w:rsidRPr="006078E3" w:rsidRDefault="00E16028" w:rsidP="00F33CBA">
            <w:pPr>
              <w:autoSpaceDE w:val="0"/>
              <w:autoSpaceDN w:val="0"/>
              <w:adjustRightInd w:val="0"/>
              <w:ind w:left="60" w:right="60"/>
              <w:rPr>
                <w:color w:val="000000"/>
                <w:sz w:val="20"/>
                <w:szCs w:val="20"/>
              </w:rPr>
            </w:pPr>
            <w:r w:rsidRPr="006078E3">
              <w:rPr>
                <w:color w:val="000000"/>
                <w:sz w:val="20"/>
                <w:szCs w:val="20"/>
                <w:lang w:val="en-GB"/>
              </w:rPr>
              <w:t>Gender</w:t>
            </w:r>
          </w:p>
        </w:tc>
        <w:tc>
          <w:tcPr>
            <w:tcW w:w="567" w:type="dxa"/>
            <w:tcBorders>
              <w:top w:val="single" w:sz="4" w:space="0" w:color="auto"/>
            </w:tcBorders>
          </w:tcPr>
          <w:p w:rsidR="00E16028" w:rsidRPr="006078E3" w:rsidRDefault="00E16028" w:rsidP="00F33CBA">
            <w:pPr>
              <w:autoSpaceDE w:val="0"/>
              <w:autoSpaceDN w:val="0"/>
              <w:adjustRightInd w:val="0"/>
              <w:ind w:left="-108" w:right="-108"/>
              <w:rPr>
                <w:color w:val="000000"/>
                <w:sz w:val="20"/>
                <w:szCs w:val="20"/>
              </w:rPr>
            </w:pPr>
          </w:p>
        </w:tc>
        <w:tc>
          <w:tcPr>
            <w:tcW w:w="567" w:type="dxa"/>
            <w:tcBorders>
              <w:top w:val="single" w:sz="4" w:space="0" w:color="auto"/>
            </w:tcBorders>
          </w:tcPr>
          <w:p w:rsidR="00E16028" w:rsidRPr="006078E3" w:rsidRDefault="00E16028" w:rsidP="00F33CBA">
            <w:pPr>
              <w:autoSpaceDE w:val="0"/>
              <w:autoSpaceDN w:val="0"/>
              <w:adjustRightInd w:val="0"/>
              <w:ind w:left="-108" w:right="-108"/>
              <w:rPr>
                <w:color w:val="000000"/>
                <w:sz w:val="20"/>
                <w:szCs w:val="20"/>
              </w:rPr>
            </w:pPr>
          </w:p>
        </w:tc>
        <w:tc>
          <w:tcPr>
            <w:tcW w:w="426" w:type="dxa"/>
            <w:tcBorders>
              <w:top w:val="single" w:sz="4" w:space="0" w:color="auto"/>
            </w:tcBorders>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81</w:t>
            </w:r>
          </w:p>
        </w:tc>
        <w:tc>
          <w:tcPr>
            <w:tcW w:w="567" w:type="dxa"/>
            <w:tcBorders>
              <w:top w:val="single" w:sz="4" w:space="0" w:color="auto"/>
            </w:tcBorders>
            <w:shd w:val="clear" w:color="auto" w:fill="auto"/>
            <w:vAlign w:val="center"/>
          </w:tcPr>
          <w:p w:rsidR="00E16028" w:rsidRPr="006078E3" w:rsidRDefault="00E16028" w:rsidP="00F33CBA">
            <w:pPr>
              <w:autoSpaceDE w:val="0"/>
              <w:autoSpaceDN w:val="0"/>
              <w:adjustRightInd w:val="0"/>
              <w:ind w:left="62" w:right="62"/>
              <w:rPr>
                <w:color w:val="000000"/>
                <w:sz w:val="20"/>
                <w:szCs w:val="20"/>
              </w:rPr>
            </w:pPr>
          </w:p>
        </w:tc>
        <w:tc>
          <w:tcPr>
            <w:tcW w:w="567" w:type="dxa"/>
            <w:tcBorders>
              <w:top w:val="single" w:sz="4" w:space="0" w:color="auto"/>
            </w:tcBorders>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p>
        </w:tc>
        <w:tc>
          <w:tcPr>
            <w:tcW w:w="283" w:type="dxa"/>
            <w:tcBorders>
              <w:top w:val="single" w:sz="4" w:space="0" w:color="auto"/>
            </w:tcBorders>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43</w:t>
            </w:r>
          </w:p>
        </w:tc>
        <w:tc>
          <w:tcPr>
            <w:tcW w:w="567" w:type="dxa"/>
            <w:tcBorders>
              <w:top w:val="single" w:sz="4" w:space="0" w:color="auto"/>
            </w:tcBorders>
            <w:vAlign w:val="center"/>
          </w:tcPr>
          <w:p w:rsidR="00E16028" w:rsidRPr="006078E3" w:rsidRDefault="00E16028" w:rsidP="00F33CBA">
            <w:pPr>
              <w:autoSpaceDE w:val="0"/>
              <w:autoSpaceDN w:val="0"/>
              <w:adjustRightInd w:val="0"/>
              <w:ind w:left="62" w:right="62"/>
              <w:rPr>
                <w:color w:val="000000"/>
                <w:sz w:val="20"/>
                <w:szCs w:val="20"/>
              </w:rPr>
            </w:pPr>
          </w:p>
        </w:tc>
        <w:tc>
          <w:tcPr>
            <w:tcW w:w="567" w:type="dxa"/>
            <w:tcBorders>
              <w:top w:val="single" w:sz="4" w:space="0" w:color="auto"/>
            </w:tcBorders>
            <w:vAlign w:val="center"/>
          </w:tcPr>
          <w:p w:rsidR="00E16028" w:rsidRPr="006078E3" w:rsidRDefault="00E16028" w:rsidP="00F33CBA">
            <w:pPr>
              <w:autoSpaceDE w:val="0"/>
              <w:autoSpaceDN w:val="0"/>
              <w:adjustRightInd w:val="0"/>
              <w:ind w:left="62" w:right="62"/>
              <w:rPr>
                <w:color w:val="000000"/>
                <w:sz w:val="20"/>
                <w:szCs w:val="20"/>
              </w:rPr>
            </w:pPr>
          </w:p>
        </w:tc>
        <w:tc>
          <w:tcPr>
            <w:tcW w:w="402" w:type="dxa"/>
            <w:tcBorders>
              <w:top w:val="single" w:sz="4" w:space="0" w:color="auto"/>
            </w:tcBorders>
            <w:vAlign w:val="center"/>
          </w:tcPr>
          <w:p w:rsidR="00E16028" w:rsidRPr="006078E3" w:rsidRDefault="00E16028" w:rsidP="00F33CBA">
            <w:pPr>
              <w:autoSpaceDE w:val="0"/>
              <w:autoSpaceDN w:val="0"/>
              <w:adjustRightInd w:val="0"/>
              <w:ind w:left="-108" w:right="10"/>
              <w:rPr>
                <w:color w:val="000000"/>
                <w:sz w:val="20"/>
                <w:szCs w:val="20"/>
              </w:rPr>
            </w:pPr>
            <w:r w:rsidRPr="006078E3">
              <w:rPr>
                <w:color w:val="000000"/>
                <w:sz w:val="20"/>
                <w:szCs w:val="20"/>
              </w:rPr>
              <w:t>38</w:t>
            </w:r>
          </w:p>
        </w:tc>
      </w:tr>
      <w:tr w:rsidR="00E16028" w:rsidRPr="006078E3" w:rsidTr="00CE52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080" w:type="dxa"/>
            <w:shd w:val="clear" w:color="auto" w:fill="auto"/>
            <w:vAlign w:val="center"/>
          </w:tcPr>
          <w:p w:rsidR="00E16028" w:rsidRPr="006078E3" w:rsidRDefault="00E16028" w:rsidP="00F33CBA">
            <w:pPr>
              <w:autoSpaceDE w:val="0"/>
              <w:autoSpaceDN w:val="0"/>
              <w:adjustRightInd w:val="0"/>
              <w:ind w:left="60" w:right="60"/>
              <w:rPr>
                <w:color w:val="000000"/>
                <w:sz w:val="20"/>
                <w:szCs w:val="20"/>
              </w:rPr>
            </w:pPr>
            <w:r w:rsidRPr="006078E3">
              <w:rPr>
                <w:color w:val="000000"/>
                <w:sz w:val="20"/>
                <w:szCs w:val="20"/>
                <w:lang w:val="en-GB"/>
              </w:rPr>
              <w:t>Employer is concerned for my personal welfare</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3,10</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1,375</w:t>
            </w:r>
          </w:p>
        </w:tc>
        <w:tc>
          <w:tcPr>
            <w:tcW w:w="426"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81</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2,74</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1,364</w:t>
            </w:r>
          </w:p>
        </w:tc>
        <w:tc>
          <w:tcPr>
            <w:tcW w:w="283"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43</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3,50</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1,289</w:t>
            </w:r>
          </w:p>
        </w:tc>
        <w:tc>
          <w:tcPr>
            <w:tcW w:w="402" w:type="dxa"/>
            <w:vAlign w:val="center"/>
          </w:tcPr>
          <w:p w:rsidR="00E16028" w:rsidRPr="006078E3" w:rsidRDefault="00E16028" w:rsidP="00F33CBA">
            <w:pPr>
              <w:autoSpaceDE w:val="0"/>
              <w:autoSpaceDN w:val="0"/>
              <w:adjustRightInd w:val="0"/>
              <w:ind w:left="-108" w:right="10"/>
              <w:rPr>
                <w:color w:val="000000"/>
                <w:sz w:val="20"/>
                <w:szCs w:val="20"/>
              </w:rPr>
            </w:pPr>
            <w:r w:rsidRPr="006078E3">
              <w:rPr>
                <w:color w:val="000000"/>
                <w:sz w:val="20"/>
                <w:szCs w:val="20"/>
              </w:rPr>
              <w:t>38</w:t>
            </w:r>
          </w:p>
        </w:tc>
      </w:tr>
      <w:tr w:rsidR="00E16028" w:rsidRPr="006078E3" w:rsidTr="00CE52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080" w:type="dxa"/>
            <w:shd w:val="clear" w:color="auto" w:fill="auto"/>
            <w:vAlign w:val="center"/>
          </w:tcPr>
          <w:p w:rsidR="00E16028" w:rsidRPr="006078E3" w:rsidRDefault="00E16028" w:rsidP="00F33CBA">
            <w:pPr>
              <w:autoSpaceDE w:val="0"/>
              <w:autoSpaceDN w:val="0"/>
              <w:adjustRightInd w:val="0"/>
              <w:ind w:left="60" w:right="60"/>
              <w:rPr>
                <w:color w:val="000000"/>
                <w:sz w:val="20"/>
                <w:szCs w:val="20"/>
              </w:rPr>
            </w:pPr>
            <w:r w:rsidRPr="006078E3">
              <w:rPr>
                <w:color w:val="000000"/>
                <w:sz w:val="20"/>
                <w:szCs w:val="20"/>
                <w:lang w:val="en-GB"/>
              </w:rPr>
              <w:t>Employer takes care of my health and well-being</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2,95</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1,378</w:t>
            </w:r>
          </w:p>
        </w:tc>
        <w:tc>
          <w:tcPr>
            <w:tcW w:w="426"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81</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2,77</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1,377</w:t>
            </w:r>
          </w:p>
        </w:tc>
        <w:tc>
          <w:tcPr>
            <w:tcW w:w="283"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43</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3,16</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1,366</w:t>
            </w:r>
          </w:p>
        </w:tc>
        <w:tc>
          <w:tcPr>
            <w:tcW w:w="402" w:type="dxa"/>
            <w:vAlign w:val="center"/>
          </w:tcPr>
          <w:p w:rsidR="00E16028" w:rsidRPr="006078E3" w:rsidRDefault="00E16028" w:rsidP="00F33CBA">
            <w:pPr>
              <w:autoSpaceDE w:val="0"/>
              <w:autoSpaceDN w:val="0"/>
              <w:adjustRightInd w:val="0"/>
              <w:ind w:left="-108" w:right="10"/>
              <w:rPr>
                <w:color w:val="000000"/>
                <w:sz w:val="20"/>
                <w:szCs w:val="20"/>
              </w:rPr>
            </w:pPr>
            <w:r w:rsidRPr="006078E3">
              <w:rPr>
                <w:color w:val="000000"/>
                <w:sz w:val="20"/>
                <w:szCs w:val="20"/>
              </w:rPr>
              <w:t>38</w:t>
            </w:r>
          </w:p>
        </w:tc>
      </w:tr>
      <w:tr w:rsidR="00E16028" w:rsidRPr="006078E3" w:rsidTr="00CE52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080" w:type="dxa"/>
            <w:shd w:val="clear" w:color="auto" w:fill="auto"/>
            <w:vAlign w:val="center"/>
          </w:tcPr>
          <w:p w:rsidR="00E16028" w:rsidRPr="006078E3" w:rsidRDefault="00E16028" w:rsidP="00F33CBA">
            <w:pPr>
              <w:autoSpaceDE w:val="0"/>
              <w:autoSpaceDN w:val="0"/>
              <w:adjustRightInd w:val="0"/>
              <w:ind w:left="60" w:right="60"/>
              <w:rPr>
                <w:color w:val="000000"/>
                <w:sz w:val="20"/>
                <w:szCs w:val="20"/>
              </w:rPr>
            </w:pPr>
            <w:r w:rsidRPr="006078E3">
              <w:rPr>
                <w:color w:val="000000"/>
                <w:sz w:val="20"/>
                <w:szCs w:val="20"/>
                <w:lang w:val="en-GB"/>
              </w:rPr>
              <w:t>Employer makes decisions that are in my interest as well</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3,14</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1,311</w:t>
            </w:r>
          </w:p>
        </w:tc>
        <w:tc>
          <w:tcPr>
            <w:tcW w:w="426"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81</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2,88</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1,366</w:t>
            </w:r>
          </w:p>
        </w:tc>
        <w:tc>
          <w:tcPr>
            <w:tcW w:w="283"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43</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3,42</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1,200</w:t>
            </w:r>
          </w:p>
        </w:tc>
        <w:tc>
          <w:tcPr>
            <w:tcW w:w="402" w:type="dxa"/>
            <w:vAlign w:val="center"/>
          </w:tcPr>
          <w:p w:rsidR="00E16028" w:rsidRPr="006078E3" w:rsidRDefault="00E16028" w:rsidP="00F33CBA">
            <w:pPr>
              <w:autoSpaceDE w:val="0"/>
              <w:autoSpaceDN w:val="0"/>
              <w:adjustRightInd w:val="0"/>
              <w:ind w:left="-108" w:right="10"/>
              <w:rPr>
                <w:color w:val="000000"/>
                <w:sz w:val="20"/>
                <w:szCs w:val="20"/>
              </w:rPr>
            </w:pPr>
            <w:r w:rsidRPr="006078E3">
              <w:rPr>
                <w:color w:val="000000"/>
                <w:sz w:val="20"/>
                <w:szCs w:val="20"/>
              </w:rPr>
              <w:t>38</w:t>
            </w:r>
          </w:p>
        </w:tc>
      </w:tr>
      <w:tr w:rsidR="00E16028" w:rsidRPr="006078E3" w:rsidTr="00CE52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080" w:type="dxa"/>
            <w:shd w:val="clear" w:color="auto" w:fill="auto"/>
            <w:vAlign w:val="center"/>
          </w:tcPr>
          <w:p w:rsidR="00E16028" w:rsidRPr="006078E3" w:rsidRDefault="00E16028" w:rsidP="00F33CBA">
            <w:pPr>
              <w:autoSpaceDE w:val="0"/>
              <w:autoSpaceDN w:val="0"/>
              <w:adjustRightInd w:val="0"/>
              <w:ind w:left="60" w:right="60"/>
              <w:rPr>
                <w:color w:val="000000"/>
                <w:sz w:val="20"/>
                <w:szCs w:val="20"/>
              </w:rPr>
            </w:pPr>
            <w:r w:rsidRPr="006078E3">
              <w:rPr>
                <w:color w:val="000000"/>
                <w:sz w:val="20"/>
                <w:szCs w:val="20"/>
                <w:lang w:val="en-GB"/>
              </w:rPr>
              <w:t>Employer cares about my long-term well-being</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2,96</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1,364</w:t>
            </w:r>
          </w:p>
        </w:tc>
        <w:tc>
          <w:tcPr>
            <w:tcW w:w="426"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81</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2,70</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1,264</w:t>
            </w:r>
          </w:p>
        </w:tc>
        <w:tc>
          <w:tcPr>
            <w:tcW w:w="283"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43</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3,26</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1,427</w:t>
            </w:r>
          </w:p>
        </w:tc>
        <w:tc>
          <w:tcPr>
            <w:tcW w:w="402" w:type="dxa"/>
            <w:vAlign w:val="center"/>
          </w:tcPr>
          <w:p w:rsidR="00E16028" w:rsidRPr="006078E3" w:rsidRDefault="00E16028" w:rsidP="00F33CBA">
            <w:pPr>
              <w:autoSpaceDE w:val="0"/>
              <w:autoSpaceDN w:val="0"/>
              <w:adjustRightInd w:val="0"/>
              <w:ind w:left="-108" w:right="10"/>
              <w:rPr>
                <w:color w:val="000000"/>
                <w:sz w:val="20"/>
                <w:szCs w:val="20"/>
              </w:rPr>
            </w:pPr>
            <w:r w:rsidRPr="006078E3">
              <w:rPr>
                <w:color w:val="000000"/>
                <w:sz w:val="20"/>
                <w:szCs w:val="20"/>
              </w:rPr>
              <w:t>38</w:t>
            </w:r>
          </w:p>
        </w:tc>
      </w:tr>
      <w:tr w:rsidR="00E16028" w:rsidRPr="006078E3" w:rsidTr="00CE52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080" w:type="dxa"/>
            <w:shd w:val="clear" w:color="auto" w:fill="auto"/>
            <w:vAlign w:val="center"/>
          </w:tcPr>
          <w:p w:rsidR="00E16028" w:rsidRPr="006078E3" w:rsidRDefault="00E16028" w:rsidP="00F33CBA">
            <w:pPr>
              <w:autoSpaceDE w:val="0"/>
              <w:autoSpaceDN w:val="0"/>
              <w:adjustRightInd w:val="0"/>
              <w:ind w:left="60" w:right="60"/>
              <w:rPr>
                <w:color w:val="000000"/>
                <w:sz w:val="20"/>
                <w:szCs w:val="20"/>
              </w:rPr>
            </w:pPr>
            <w:r w:rsidRPr="006078E3">
              <w:rPr>
                <w:color w:val="000000"/>
                <w:sz w:val="20"/>
                <w:szCs w:val="20"/>
                <w:lang w:val="en-GB"/>
              </w:rPr>
              <w:t>Employer supports me in order to achieve a higher level of performance</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3,04</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1,327</w:t>
            </w:r>
          </w:p>
        </w:tc>
        <w:tc>
          <w:tcPr>
            <w:tcW w:w="426"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81</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2,77</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1,250</w:t>
            </w:r>
          </w:p>
        </w:tc>
        <w:tc>
          <w:tcPr>
            <w:tcW w:w="283"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43</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3,34</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1,361</w:t>
            </w:r>
          </w:p>
        </w:tc>
        <w:tc>
          <w:tcPr>
            <w:tcW w:w="402" w:type="dxa"/>
            <w:vAlign w:val="center"/>
          </w:tcPr>
          <w:p w:rsidR="00E16028" w:rsidRPr="006078E3" w:rsidRDefault="00E16028" w:rsidP="00F33CBA">
            <w:pPr>
              <w:autoSpaceDE w:val="0"/>
              <w:autoSpaceDN w:val="0"/>
              <w:adjustRightInd w:val="0"/>
              <w:ind w:left="-108" w:right="10"/>
              <w:rPr>
                <w:color w:val="000000"/>
                <w:sz w:val="20"/>
                <w:szCs w:val="20"/>
              </w:rPr>
            </w:pPr>
            <w:r w:rsidRPr="006078E3">
              <w:rPr>
                <w:color w:val="000000"/>
                <w:sz w:val="20"/>
                <w:szCs w:val="20"/>
              </w:rPr>
              <w:t>38</w:t>
            </w:r>
          </w:p>
        </w:tc>
      </w:tr>
      <w:tr w:rsidR="00E16028" w:rsidRPr="006078E3" w:rsidTr="00CE52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080" w:type="dxa"/>
            <w:shd w:val="clear" w:color="auto" w:fill="auto"/>
            <w:vAlign w:val="center"/>
          </w:tcPr>
          <w:p w:rsidR="00E16028" w:rsidRPr="006078E3" w:rsidRDefault="00E16028" w:rsidP="00F33CBA">
            <w:pPr>
              <w:autoSpaceDE w:val="0"/>
              <w:autoSpaceDN w:val="0"/>
              <w:adjustRightInd w:val="0"/>
              <w:ind w:left="60" w:right="60"/>
              <w:rPr>
                <w:color w:val="000000"/>
                <w:sz w:val="20"/>
                <w:szCs w:val="20"/>
              </w:rPr>
            </w:pPr>
            <w:r w:rsidRPr="006078E3">
              <w:rPr>
                <w:color w:val="000000"/>
                <w:sz w:val="20"/>
                <w:szCs w:val="20"/>
                <w:lang w:val="en-GB"/>
              </w:rPr>
              <w:t>Employer supports me in order to achieve a higher level of performance</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3,07</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1,321</w:t>
            </w:r>
          </w:p>
        </w:tc>
        <w:tc>
          <w:tcPr>
            <w:tcW w:w="426"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81</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2,74</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1,217</w:t>
            </w:r>
          </w:p>
        </w:tc>
        <w:tc>
          <w:tcPr>
            <w:tcW w:w="283"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43</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3,45</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1,350</w:t>
            </w:r>
          </w:p>
        </w:tc>
        <w:tc>
          <w:tcPr>
            <w:tcW w:w="402" w:type="dxa"/>
            <w:vAlign w:val="center"/>
          </w:tcPr>
          <w:p w:rsidR="00E16028" w:rsidRPr="006078E3" w:rsidRDefault="00E16028" w:rsidP="00F33CBA">
            <w:pPr>
              <w:autoSpaceDE w:val="0"/>
              <w:autoSpaceDN w:val="0"/>
              <w:adjustRightInd w:val="0"/>
              <w:ind w:left="-108" w:right="10"/>
              <w:rPr>
                <w:color w:val="000000"/>
                <w:sz w:val="20"/>
                <w:szCs w:val="20"/>
              </w:rPr>
            </w:pPr>
            <w:r w:rsidRPr="006078E3">
              <w:rPr>
                <w:color w:val="000000"/>
                <w:sz w:val="20"/>
                <w:szCs w:val="20"/>
              </w:rPr>
              <w:t>38</w:t>
            </w:r>
          </w:p>
        </w:tc>
      </w:tr>
      <w:tr w:rsidR="00E16028" w:rsidRPr="006078E3" w:rsidTr="00CE52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080" w:type="dxa"/>
            <w:shd w:val="clear" w:color="auto" w:fill="auto"/>
            <w:vAlign w:val="center"/>
          </w:tcPr>
          <w:p w:rsidR="00E16028" w:rsidRPr="006078E3" w:rsidRDefault="00E16028" w:rsidP="00F33CBA">
            <w:pPr>
              <w:autoSpaceDE w:val="0"/>
              <w:autoSpaceDN w:val="0"/>
              <w:adjustRightInd w:val="0"/>
              <w:ind w:left="60" w:right="60"/>
              <w:rPr>
                <w:color w:val="000000"/>
                <w:sz w:val="20"/>
                <w:szCs w:val="20"/>
              </w:rPr>
            </w:pPr>
            <w:r w:rsidRPr="006078E3">
              <w:rPr>
                <w:color w:val="000000"/>
                <w:sz w:val="20"/>
                <w:szCs w:val="20"/>
                <w:lang w:val="en-GB"/>
              </w:rPr>
              <w:t>I see an opportunity for development within this firm</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3,10</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1,347</w:t>
            </w:r>
          </w:p>
        </w:tc>
        <w:tc>
          <w:tcPr>
            <w:tcW w:w="426"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81</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3,05</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1,362</w:t>
            </w:r>
          </w:p>
        </w:tc>
        <w:tc>
          <w:tcPr>
            <w:tcW w:w="283"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43</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3,16</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1,346</w:t>
            </w:r>
          </w:p>
        </w:tc>
        <w:tc>
          <w:tcPr>
            <w:tcW w:w="402" w:type="dxa"/>
            <w:vAlign w:val="center"/>
          </w:tcPr>
          <w:p w:rsidR="00E16028" w:rsidRPr="006078E3" w:rsidRDefault="00E16028" w:rsidP="00F33CBA">
            <w:pPr>
              <w:autoSpaceDE w:val="0"/>
              <w:autoSpaceDN w:val="0"/>
              <w:adjustRightInd w:val="0"/>
              <w:ind w:left="-108" w:right="10"/>
              <w:rPr>
                <w:color w:val="000000"/>
                <w:sz w:val="20"/>
                <w:szCs w:val="20"/>
              </w:rPr>
            </w:pPr>
            <w:r w:rsidRPr="006078E3">
              <w:rPr>
                <w:color w:val="000000"/>
                <w:sz w:val="20"/>
                <w:szCs w:val="20"/>
              </w:rPr>
              <w:t>38</w:t>
            </w:r>
          </w:p>
        </w:tc>
      </w:tr>
      <w:tr w:rsidR="00E16028" w:rsidRPr="006078E3" w:rsidTr="00CE52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080" w:type="dxa"/>
            <w:shd w:val="clear" w:color="auto" w:fill="auto"/>
            <w:vAlign w:val="center"/>
          </w:tcPr>
          <w:p w:rsidR="00E16028" w:rsidRPr="006078E3" w:rsidRDefault="00E16028" w:rsidP="00F33CBA">
            <w:pPr>
              <w:autoSpaceDE w:val="0"/>
              <w:autoSpaceDN w:val="0"/>
              <w:adjustRightInd w:val="0"/>
              <w:ind w:left="60" w:right="60"/>
              <w:rPr>
                <w:color w:val="000000"/>
                <w:sz w:val="20"/>
                <w:szCs w:val="20"/>
              </w:rPr>
            </w:pPr>
            <w:r w:rsidRPr="006078E3">
              <w:rPr>
                <w:color w:val="000000"/>
                <w:sz w:val="20"/>
                <w:szCs w:val="20"/>
                <w:lang w:val="en-GB"/>
              </w:rPr>
              <w:t>I see an opportunity for advancement within the firm</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2,94</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1,288</w:t>
            </w:r>
          </w:p>
        </w:tc>
        <w:tc>
          <w:tcPr>
            <w:tcW w:w="426"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81</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2,88</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1,219</w:t>
            </w:r>
          </w:p>
        </w:tc>
        <w:tc>
          <w:tcPr>
            <w:tcW w:w="283"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43</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3,00</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1,375</w:t>
            </w:r>
          </w:p>
        </w:tc>
        <w:tc>
          <w:tcPr>
            <w:tcW w:w="402" w:type="dxa"/>
            <w:vAlign w:val="center"/>
          </w:tcPr>
          <w:p w:rsidR="00E16028" w:rsidRPr="006078E3" w:rsidRDefault="00E16028" w:rsidP="00F33CBA">
            <w:pPr>
              <w:autoSpaceDE w:val="0"/>
              <w:autoSpaceDN w:val="0"/>
              <w:adjustRightInd w:val="0"/>
              <w:ind w:left="-108" w:right="10"/>
              <w:rPr>
                <w:color w:val="000000"/>
                <w:sz w:val="20"/>
                <w:szCs w:val="20"/>
              </w:rPr>
            </w:pPr>
            <w:r w:rsidRPr="006078E3">
              <w:rPr>
                <w:color w:val="000000"/>
                <w:sz w:val="20"/>
                <w:szCs w:val="20"/>
              </w:rPr>
              <w:t>38</w:t>
            </w:r>
          </w:p>
        </w:tc>
      </w:tr>
      <w:tr w:rsidR="00E16028" w:rsidRPr="006078E3" w:rsidTr="00CE52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080" w:type="dxa"/>
            <w:shd w:val="clear" w:color="auto" w:fill="auto"/>
            <w:vAlign w:val="center"/>
          </w:tcPr>
          <w:p w:rsidR="00E16028" w:rsidRPr="006078E3" w:rsidRDefault="00E16028" w:rsidP="00F33CBA">
            <w:pPr>
              <w:autoSpaceDE w:val="0"/>
              <w:autoSpaceDN w:val="0"/>
              <w:adjustRightInd w:val="0"/>
              <w:ind w:left="60" w:right="60"/>
              <w:rPr>
                <w:color w:val="000000"/>
                <w:sz w:val="20"/>
                <w:szCs w:val="20"/>
              </w:rPr>
            </w:pPr>
            <w:r w:rsidRPr="006078E3">
              <w:rPr>
                <w:color w:val="000000"/>
                <w:sz w:val="20"/>
                <w:szCs w:val="20"/>
                <w:lang w:val="en-GB"/>
              </w:rPr>
              <w:lastRenderedPageBreak/>
              <w:t>Opportunity for promotion</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2,80</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1,219</w:t>
            </w:r>
          </w:p>
        </w:tc>
        <w:tc>
          <w:tcPr>
            <w:tcW w:w="426"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81</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2,72</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1,098</w:t>
            </w:r>
          </w:p>
        </w:tc>
        <w:tc>
          <w:tcPr>
            <w:tcW w:w="283"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43</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2,89</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1,351</w:t>
            </w:r>
          </w:p>
        </w:tc>
        <w:tc>
          <w:tcPr>
            <w:tcW w:w="402" w:type="dxa"/>
            <w:vAlign w:val="center"/>
          </w:tcPr>
          <w:p w:rsidR="00E16028" w:rsidRPr="006078E3" w:rsidRDefault="00E16028" w:rsidP="00F33CBA">
            <w:pPr>
              <w:autoSpaceDE w:val="0"/>
              <w:autoSpaceDN w:val="0"/>
              <w:adjustRightInd w:val="0"/>
              <w:ind w:left="-108" w:right="10"/>
              <w:rPr>
                <w:color w:val="000000"/>
                <w:sz w:val="20"/>
                <w:szCs w:val="20"/>
              </w:rPr>
            </w:pPr>
            <w:r w:rsidRPr="006078E3">
              <w:rPr>
                <w:color w:val="000000"/>
                <w:sz w:val="20"/>
                <w:szCs w:val="20"/>
              </w:rPr>
              <w:t>38</w:t>
            </w:r>
          </w:p>
        </w:tc>
      </w:tr>
      <w:tr w:rsidR="00E16028" w:rsidRPr="006078E3" w:rsidTr="00CE52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080" w:type="dxa"/>
            <w:shd w:val="clear" w:color="auto" w:fill="auto"/>
            <w:vAlign w:val="center"/>
          </w:tcPr>
          <w:p w:rsidR="00E16028" w:rsidRPr="006078E3" w:rsidRDefault="00E16028" w:rsidP="00F33CBA">
            <w:pPr>
              <w:autoSpaceDE w:val="0"/>
              <w:autoSpaceDN w:val="0"/>
              <w:adjustRightInd w:val="0"/>
              <w:ind w:left="60" w:right="60"/>
              <w:rPr>
                <w:color w:val="000000"/>
                <w:sz w:val="20"/>
                <w:szCs w:val="20"/>
              </w:rPr>
            </w:pPr>
            <w:r w:rsidRPr="006078E3">
              <w:rPr>
                <w:color w:val="000000"/>
                <w:sz w:val="20"/>
                <w:szCs w:val="20"/>
                <w:lang w:val="en-GB"/>
              </w:rPr>
              <w:t xml:space="preserve">I am ready to make personal sacrifices for this </w:t>
            </w:r>
            <w:r w:rsidR="00D038B4" w:rsidRPr="006078E3">
              <w:rPr>
                <w:color w:val="000000"/>
                <w:sz w:val="20"/>
                <w:szCs w:val="20"/>
                <w:lang w:val="en-GB"/>
              </w:rPr>
              <w:t>organisation</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3,02</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1,294</w:t>
            </w:r>
          </w:p>
        </w:tc>
        <w:tc>
          <w:tcPr>
            <w:tcW w:w="426"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81</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3,14</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1,187</w:t>
            </w:r>
          </w:p>
        </w:tc>
        <w:tc>
          <w:tcPr>
            <w:tcW w:w="283"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43</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2,89</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1,410</w:t>
            </w:r>
          </w:p>
        </w:tc>
        <w:tc>
          <w:tcPr>
            <w:tcW w:w="402" w:type="dxa"/>
            <w:vAlign w:val="center"/>
          </w:tcPr>
          <w:p w:rsidR="00E16028" w:rsidRPr="006078E3" w:rsidRDefault="00E16028" w:rsidP="00F33CBA">
            <w:pPr>
              <w:autoSpaceDE w:val="0"/>
              <w:autoSpaceDN w:val="0"/>
              <w:adjustRightInd w:val="0"/>
              <w:ind w:left="-108" w:right="10"/>
              <w:rPr>
                <w:color w:val="000000"/>
                <w:sz w:val="20"/>
                <w:szCs w:val="20"/>
              </w:rPr>
            </w:pPr>
            <w:r w:rsidRPr="006078E3">
              <w:rPr>
                <w:color w:val="000000"/>
                <w:sz w:val="20"/>
                <w:szCs w:val="20"/>
              </w:rPr>
              <w:t>38</w:t>
            </w:r>
          </w:p>
        </w:tc>
      </w:tr>
      <w:tr w:rsidR="00E16028" w:rsidRPr="006078E3" w:rsidTr="00CE52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080" w:type="dxa"/>
            <w:shd w:val="clear" w:color="auto" w:fill="auto"/>
            <w:vAlign w:val="center"/>
          </w:tcPr>
          <w:p w:rsidR="00E16028" w:rsidRPr="006078E3" w:rsidRDefault="00E16028" w:rsidP="00F33CBA">
            <w:pPr>
              <w:autoSpaceDE w:val="0"/>
              <w:autoSpaceDN w:val="0"/>
              <w:adjustRightInd w:val="0"/>
              <w:ind w:left="60" w:right="60"/>
              <w:rPr>
                <w:color w:val="000000"/>
                <w:sz w:val="20"/>
                <w:szCs w:val="20"/>
              </w:rPr>
            </w:pPr>
            <w:r w:rsidRPr="006078E3">
              <w:rPr>
                <w:color w:val="000000"/>
                <w:sz w:val="20"/>
                <w:szCs w:val="20"/>
                <w:lang w:val="en-GB"/>
              </w:rPr>
              <w:t xml:space="preserve">I understand the problems of the </w:t>
            </w:r>
            <w:r w:rsidR="00D038B4" w:rsidRPr="006078E3">
              <w:rPr>
                <w:color w:val="000000"/>
                <w:sz w:val="20"/>
                <w:szCs w:val="20"/>
                <w:lang w:val="en-GB"/>
              </w:rPr>
              <w:t>organisation</w:t>
            </w:r>
            <w:r w:rsidRPr="006078E3">
              <w:rPr>
                <w:color w:val="000000"/>
                <w:sz w:val="20"/>
                <w:szCs w:val="20"/>
                <w:lang w:val="en-GB"/>
              </w:rPr>
              <w:t xml:space="preserve"> personally</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3,20</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1,355</w:t>
            </w:r>
          </w:p>
        </w:tc>
        <w:tc>
          <w:tcPr>
            <w:tcW w:w="426"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81</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3,19</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1,367</w:t>
            </w:r>
          </w:p>
        </w:tc>
        <w:tc>
          <w:tcPr>
            <w:tcW w:w="283"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43</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3,21</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1,359</w:t>
            </w:r>
          </w:p>
        </w:tc>
        <w:tc>
          <w:tcPr>
            <w:tcW w:w="402" w:type="dxa"/>
            <w:vAlign w:val="center"/>
          </w:tcPr>
          <w:p w:rsidR="00E16028" w:rsidRPr="006078E3" w:rsidRDefault="00E16028" w:rsidP="00F33CBA">
            <w:pPr>
              <w:autoSpaceDE w:val="0"/>
              <w:autoSpaceDN w:val="0"/>
              <w:adjustRightInd w:val="0"/>
              <w:ind w:left="-108" w:right="10"/>
              <w:rPr>
                <w:color w:val="000000"/>
                <w:sz w:val="20"/>
                <w:szCs w:val="20"/>
              </w:rPr>
            </w:pPr>
            <w:r w:rsidRPr="006078E3">
              <w:rPr>
                <w:color w:val="000000"/>
                <w:sz w:val="20"/>
                <w:szCs w:val="20"/>
              </w:rPr>
              <w:t>38</w:t>
            </w:r>
          </w:p>
        </w:tc>
      </w:tr>
      <w:tr w:rsidR="00E16028" w:rsidRPr="006078E3" w:rsidTr="00CE52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080" w:type="dxa"/>
            <w:shd w:val="clear" w:color="auto" w:fill="auto"/>
            <w:vAlign w:val="center"/>
          </w:tcPr>
          <w:p w:rsidR="00E16028" w:rsidRPr="006078E3" w:rsidRDefault="00E16028" w:rsidP="00F33CBA">
            <w:pPr>
              <w:autoSpaceDE w:val="0"/>
              <w:autoSpaceDN w:val="0"/>
              <w:adjustRightInd w:val="0"/>
              <w:ind w:left="60" w:right="60"/>
              <w:rPr>
                <w:color w:val="000000"/>
                <w:sz w:val="20"/>
                <w:szCs w:val="20"/>
              </w:rPr>
            </w:pPr>
            <w:r w:rsidRPr="006078E3">
              <w:rPr>
                <w:color w:val="000000"/>
                <w:sz w:val="20"/>
                <w:szCs w:val="20"/>
                <w:lang w:val="en-GB"/>
              </w:rPr>
              <w:t xml:space="preserve">I protect the reputation of this </w:t>
            </w:r>
            <w:r w:rsidR="00D038B4" w:rsidRPr="006078E3">
              <w:rPr>
                <w:color w:val="000000"/>
                <w:sz w:val="20"/>
                <w:szCs w:val="20"/>
                <w:lang w:val="en-GB"/>
              </w:rPr>
              <w:t>organisation</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4,06</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1,208</w:t>
            </w:r>
          </w:p>
        </w:tc>
        <w:tc>
          <w:tcPr>
            <w:tcW w:w="426"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81</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3,93</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1,261</w:t>
            </w:r>
          </w:p>
        </w:tc>
        <w:tc>
          <w:tcPr>
            <w:tcW w:w="283"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43</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4,21</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1,143</w:t>
            </w:r>
          </w:p>
        </w:tc>
        <w:tc>
          <w:tcPr>
            <w:tcW w:w="402" w:type="dxa"/>
            <w:vAlign w:val="center"/>
          </w:tcPr>
          <w:p w:rsidR="00E16028" w:rsidRPr="006078E3" w:rsidRDefault="00E16028" w:rsidP="00F33CBA">
            <w:pPr>
              <w:autoSpaceDE w:val="0"/>
              <w:autoSpaceDN w:val="0"/>
              <w:adjustRightInd w:val="0"/>
              <w:ind w:left="-108" w:right="10"/>
              <w:rPr>
                <w:color w:val="000000"/>
                <w:sz w:val="20"/>
                <w:szCs w:val="20"/>
              </w:rPr>
            </w:pPr>
            <w:r w:rsidRPr="006078E3">
              <w:rPr>
                <w:color w:val="000000"/>
                <w:sz w:val="20"/>
                <w:szCs w:val="20"/>
              </w:rPr>
              <w:t>38</w:t>
            </w:r>
          </w:p>
        </w:tc>
      </w:tr>
      <w:tr w:rsidR="00E16028" w:rsidRPr="006078E3" w:rsidTr="00CE52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080" w:type="dxa"/>
            <w:shd w:val="clear" w:color="auto" w:fill="auto"/>
            <w:vAlign w:val="center"/>
          </w:tcPr>
          <w:p w:rsidR="00E16028" w:rsidRPr="006078E3" w:rsidRDefault="00E16028" w:rsidP="00F33CBA">
            <w:pPr>
              <w:autoSpaceDE w:val="0"/>
              <w:autoSpaceDN w:val="0"/>
              <w:adjustRightInd w:val="0"/>
              <w:ind w:left="60" w:right="60"/>
              <w:rPr>
                <w:color w:val="000000"/>
                <w:sz w:val="20"/>
                <w:szCs w:val="20"/>
              </w:rPr>
            </w:pPr>
            <w:r w:rsidRPr="006078E3">
              <w:rPr>
                <w:color w:val="000000"/>
                <w:sz w:val="20"/>
                <w:szCs w:val="20"/>
                <w:lang w:val="en-GB"/>
              </w:rPr>
              <w:t xml:space="preserve">I am fully committed to this </w:t>
            </w:r>
            <w:r w:rsidR="00D038B4" w:rsidRPr="006078E3">
              <w:rPr>
                <w:color w:val="000000"/>
                <w:sz w:val="20"/>
                <w:szCs w:val="20"/>
                <w:lang w:val="en-GB"/>
              </w:rPr>
              <w:t>organisation</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4,01</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1,078</w:t>
            </w:r>
          </w:p>
        </w:tc>
        <w:tc>
          <w:tcPr>
            <w:tcW w:w="426"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81</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3,77</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1,109</w:t>
            </w:r>
          </w:p>
        </w:tc>
        <w:tc>
          <w:tcPr>
            <w:tcW w:w="283"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43</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4,29</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,984</w:t>
            </w:r>
          </w:p>
        </w:tc>
        <w:tc>
          <w:tcPr>
            <w:tcW w:w="402" w:type="dxa"/>
            <w:vAlign w:val="center"/>
          </w:tcPr>
          <w:p w:rsidR="00E16028" w:rsidRPr="006078E3" w:rsidRDefault="00E16028" w:rsidP="00F33CBA">
            <w:pPr>
              <w:autoSpaceDE w:val="0"/>
              <w:autoSpaceDN w:val="0"/>
              <w:adjustRightInd w:val="0"/>
              <w:ind w:left="-108" w:right="10"/>
              <w:rPr>
                <w:color w:val="000000"/>
                <w:sz w:val="20"/>
                <w:szCs w:val="20"/>
              </w:rPr>
            </w:pPr>
            <w:r w:rsidRPr="006078E3">
              <w:rPr>
                <w:color w:val="000000"/>
                <w:sz w:val="20"/>
                <w:szCs w:val="20"/>
              </w:rPr>
              <w:t>38</w:t>
            </w:r>
          </w:p>
        </w:tc>
      </w:tr>
      <w:tr w:rsidR="00E16028" w:rsidRPr="006078E3" w:rsidTr="00CE52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080" w:type="dxa"/>
            <w:shd w:val="clear" w:color="auto" w:fill="auto"/>
            <w:vAlign w:val="center"/>
          </w:tcPr>
          <w:p w:rsidR="00E16028" w:rsidRPr="006078E3" w:rsidRDefault="00E16028" w:rsidP="00F33CBA">
            <w:pPr>
              <w:autoSpaceDE w:val="0"/>
              <w:autoSpaceDN w:val="0"/>
              <w:adjustRightInd w:val="0"/>
              <w:ind w:left="60" w:right="60"/>
              <w:rPr>
                <w:color w:val="000000"/>
                <w:sz w:val="20"/>
                <w:szCs w:val="20"/>
              </w:rPr>
            </w:pPr>
            <w:r w:rsidRPr="006078E3">
              <w:rPr>
                <w:color w:val="000000"/>
                <w:sz w:val="20"/>
                <w:szCs w:val="20"/>
                <w:lang w:val="en-GB"/>
              </w:rPr>
              <w:t>I promote myself to be valuable to the employer</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3,67</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1,173</w:t>
            </w:r>
          </w:p>
        </w:tc>
        <w:tc>
          <w:tcPr>
            <w:tcW w:w="426"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81</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3,35</w:t>
            </w:r>
          </w:p>
        </w:tc>
        <w:tc>
          <w:tcPr>
            <w:tcW w:w="567"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1,131</w:t>
            </w:r>
          </w:p>
        </w:tc>
        <w:tc>
          <w:tcPr>
            <w:tcW w:w="283" w:type="dxa"/>
            <w:shd w:val="clear" w:color="auto" w:fill="auto"/>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43</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4,03</w:t>
            </w:r>
          </w:p>
        </w:tc>
        <w:tc>
          <w:tcPr>
            <w:tcW w:w="567" w:type="dxa"/>
            <w:vAlign w:val="center"/>
          </w:tcPr>
          <w:p w:rsidR="00E16028" w:rsidRPr="006078E3" w:rsidRDefault="00E16028" w:rsidP="00F33CBA">
            <w:pPr>
              <w:autoSpaceDE w:val="0"/>
              <w:autoSpaceDN w:val="0"/>
              <w:adjustRightInd w:val="0"/>
              <w:ind w:left="-108" w:right="-108"/>
              <w:rPr>
                <w:color w:val="000000"/>
                <w:sz w:val="20"/>
                <w:szCs w:val="20"/>
              </w:rPr>
            </w:pPr>
            <w:r w:rsidRPr="006078E3">
              <w:rPr>
                <w:color w:val="000000"/>
                <w:sz w:val="20"/>
                <w:szCs w:val="20"/>
              </w:rPr>
              <w:t>1,127</w:t>
            </w:r>
          </w:p>
        </w:tc>
        <w:tc>
          <w:tcPr>
            <w:tcW w:w="402" w:type="dxa"/>
            <w:vAlign w:val="center"/>
          </w:tcPr>
          <w:p w:rsidR="00E16028" w:rsidRPr="006078E3" w:rsidRDefault="00E16028" w:rsidP="00F33CBA">
            <w:pPr>
              <w:autoSpaceDE w:val="0"/>
              <w:autoSpaceDN w:val="0"/>
              <w:adjustRightInd w:val="0"/>
              <w:ind w:left="-108" w:right="10"/>
              <w:rPr>
                <w:color w:val="000000"/>
                <w:sz w:val="20"/>
                <w:szCs w:val="20"/>
              </w:rPr>
            </w:pPr>
            <w:r w:rsidRPr="006078E3">
              <w:rPr>
                <w:color w:val="000000"/>
                <w:sz w:val="20"/>
                <w:szCs w:val="20"/>
              </w:rPr>
              <w:t>38</w:t>
            </w:r>
          </w:p>
        </w:tc>
      </w:tr>
    </w:tbl>
    <w:p w:rsidR="003962CD" w:rsidRPr="006078E3" w:rsidRDefault="003962CD" w:rsidP="00F33CBA">
      <w:pPr>
        <w:pStyle w:val="Naslov1"/>
        <w:numPr>
          <w:ilvl w:val="0"/>
          <w:numId w:val="0"/>
        </w:numPr>
        <w:spacing w:before="0" w:after="0"/>
        <w:jc w:val="center"/>
        <w:rPr>
          <w:rFonts w:ascii="Times New Roman" w:eastAsia="TimesNewRomanPSMT" w:hAnsi="Times New Roman" w:cs="Times New Roman"/>
          <w:b w:val="0"/>
          <w:caps w:val="0"/>
          <w:sz w:val="20"/>
          <w:szCs w:val="20"/>
        </w:rPr>
      </w:pPr>
    </w:p>
    <w:p w:rsidR="00F1705B" w:rsidRPr="006078E3" w:rsidRDefault="002C02D8" w:rsidP="00F33CBA">
      <w:pPr>
        <w:pStyle w:val="Naslov1"/>
        <w:numPr>
          <w:ilvl w:val="0"/>
          <w:numId w:val="0"/>
        </w:numPr>
        <w:spacing w:before="0" w:after="0"/>
        <w:jc w:val="both"/>
        <w:rPr>
          <w:rFonts w:ascii="Times New Roman" w:hAnsi="Times New Roman" w:cs="Times New Roman"/>
          <w:b w:val="0"/>
          <w:caps w:val="0"/>
          <w:sz w:val="20"/>
          <w:szCs w:val="20"/>
        </w:rPr>
      </w:pPr>
      <w:r w:rsidRPr="006078E3">
        <w:rPr>
          <w:rFonts w:ascii="Times New Roman" w:hAnsi="Times New Roman" w:cs="Times New Roman"/>
          <w:b w:val="0"/>
          <w:caps w:val="0"/>
          <w:sz w:val="20"/>
          <w:szCs w:val="20"/>
          <w:lang w:val="en-GB"/>
        </w:rPr>
        <w:t xml:space="preserve">An analysis of the answers given by the men of Generation X, </w:t>
      </w:r>
      <w:r w:rsidR="007206CE" w:rsidRPr="006078E3">
        <w:rPr>
          <w:rFonts w:ascii="Times New Roman" w:hAnsi="Times New Roman" w:cs="Times New Roman"/>
          <w:b w:val="0"/>
          <w:caps w:val="0"/>
          <w:sz w:val="20"/>
          <w:szCs w:val="20"/>
          <w:lang w:val="en-GB"/>
        </w:rPr>
        <w:t>related</w:t>
      </w:r>
      <w:r w:rsidRPr="006078E3">
        <w:rPr>
          <w:rFonts w:ascii="Times New Roman" w:hAnsi="Times New Roman" w:cs="Times New Roman"/>
          <w:b w:val="0"/>
          <w:caps w:val="0"/>
          <w:sz w:val="20"/>
          <w:szCs w:val="20"/>
          <w:lang w:val="en-GB"/>
        </w:rPr>
        <w:t xml:space="preserve"> to the old psychological contract, showed that in eight of the fourteen questions, the </w:t>
      </w:r>
      <w:r w:rsidR="00937A2F" w:rsidRPr="006078E3">
        <w:rPr>
          <w:rFonts w:ascii="Times New Roman" w:hAnsi="Times New Roman" w:cs="Times New Roman"/>
          <w:b w:val="0"/>
          <w:caps w:val="0"/>
          <w:sz w:val="20"/>
          <w:szCs w:val="20"/>
          <w:lang w:val="en-GB"/>
        </w:rPr>
        <w:t>scores</w:t>
      </w:r>
      <w:r w:rsidRPr="006078E3">
        <w:rPr>
          <w:rFonts w:ascii="Times New Roman" w:hAnsi="Times New Roman" w:cs="Times New Roman"/>
          <w:b w:val="0"/>
          <w:caps w:val="0"/>
          <w:sz w:val="20"/>
          <w:szCs w:val="20"/>
          <w:lang w:val="en-GB"/>
        </w:rPr>
        <w:t xml:space="preserve"> were </w:t>
      </w:r>
      <w:r w:rsidR="00937A2F" w:rsidRPr="006078E3">
        <w:rPr>
          <w:rFonts w:ascii="Times New Roman" w:hAnsi="Times New Roman" w:cs="Times New Roman"/>
          <w:b w:val="0"/>
          <w:caps w:val="0"/>
          <w:sz w:val="20"/>
          <w:szCs w:val="20"/>
          <w:lang w:val="en-GB"/>
        </w:rPr>
        <w:t>lower</w:t>
      </w:r>
      <w:r w:rsidRPr="006078E3">
        <w:rPr>
          <w:rFonts w:ascii="Times New Roman" w:hAnsi="Times New Roman" w:cs="Times New Roman"/>
          <w:b w:val="0"/>
          <w:caps w:val="0"/>
          <w:sz w:val="20"/>
          <w:szCs w:val="20"/>
          <w:lang w:val="en-GB"/>
        </w:rPr>
        <w:t xml:space="preserve"> than three, so we can say that they partially </w:t>
      </w:r>
      <w:r w:rsidR="00D038B4" w:rsidRPr="006078E3">
        <w:rPr>
          <w:rFonts w:ascii="Times New Roman" w:hAnsi="Times New Roman" w:cs="Times New Roman"/>
          <w:b w:val="0"/>
          <w:caps w:val="0"/>
          <w:sz w:val="20"/>
          <w:szCs w:val="20"/>
          <w:lang w:val="en-GB"/>
        </w:rPr>
        <w:t>characterise</w:t>
      </w:r>
      <w:r w:rsidRPr="006078E3">
        <w:rPr>
          <w:rFonts w:ascii="Times New Roman" w:hAnsi="Times New Roman" w:cs="Times New Roman"/>
          <w:b w:val="0"/>
          <w:caps w:val="0"/>
          <w:sz w:val="20"/>
          <w:szCs w:val="20"/>
          <w:lang w:val="en-GB"/>
        </w:rPr>
        <w:t xml:space="preserve"> them. The remaining six questions relate to motivation for personal development and opportunities for development within the firm, sacrifice and commitment to the </w:t>
      </w:r>
      <w:r w:rsidR="00D038B4" w:rsidRPr="006078E3">
        <w:rPr>
          <w:rFonts w:ascii="Times New Roman" w:hAnsi="Times New Roman" w:cs="Times New Roman"/>
          <w:b w:val="0"/>
          <w:caps w:val="0"/>
          <w:sz w:val="20"/>
          <w:szCs w:val="20"/>
          <w:lang w:val="en-GB"/>
        </w:rPr>
        <w:t>organisation</w:t>
      </w:r>
      <w:r w:rsidRPr="006078E3">
        <w:rPr>
          <w:rFonts w:ascii="Times New Roman" w:hAnsi="Times New Roman" w:cs="Times New Roman"/>
          <w:b w:val="0"/>
          <w:caps w:val="0"/>
          <w:sz w:val="20"/>
          <w:szCs w:val="20"/>
          <w:lang w:val="en-GB"/>
        </w:rPr>
        <w:t xml:space="preserve">, identification with the </w:t>
      </w:r>
      <w:r w:rsidR="00D038B4" w:rsidRPr="006078E3">
        <w:rPr>
          <w:rFonts w:ascii="Times New Roman" w:hAnsi="Times New Roman" w:cs="Times New Roman"/>
          <w:b w:val="0"/>
          <w:caps w:val="0"/>
          <w:sz w:val="20"/>
          <w:szCs w:val="20"/>
          <w:lang w:val="en-GB"/>
        </w:rPr>
        <w:t>organisation's</w:t>
      </w:r>
      <w:r w:rsidRPr="006078E3">
        <w:rPr>
          <w:rFonts w:ascii="Times New Roman" w:hAnsi="Times New Roman" w:cs="Times New Roman"/>
          <w:b w:val="0"/>
          <w:caps w:val="0"/>
          <w:sz w:val="20"/>
          <w:szCs w:val="20"/>
          <w:lang w:val="en-GB"/>
        </w:rPr>
        <w:t xml:space="preserve"> problems, and preserving the </w:t>
      </w:r>
      <w:r w:rsidR="00D038B4" w:rsidRPr="006078E3">
        <w:rPr>
          <w:rFonts w:ascii="Times New Roman" w:hAnsi="Times New Roman" w:cs="Times New Roman"/>
          <w:b w:val="0"/>
          <w:caps w:val="0"/>
          <w:sz w:val="20"/>
          <w:szCs w:val="20"/>
          <w:lang w:val="en-GB"/>
        </w:rPr>
        <w:t>organisation's</w:t>
      </w:r>
      <w:r w:rsidRPr="006078E3">
        <w:rPr>
          <w:rFonts w:ascii="Times New Roman" w:hAnsi="Times New Roman" w:cs="Times New Roman"/>
          <w:b w:val="0"/>
          <w:caps w:val="0"/>
          <w:sz w:val="20"/>
          <w:szCs w:val="20"/>
          <w:lang w:val="en-GB"/>
        </w:rPr>
        <w:t xml:space="preserve"> reputation. These questions have </w:t>
      </w:r>
      <w:r w:rsidR="009B19A9" w:rsidRPr="006078E3">
        <w:rPr>
          <w:rFonts w:ascii="Times New Roman" w:hAnsi="Times New Roman" w:cs="Times New Roman"/>
          <w:b w:val="0"/>
          <w:caps w:val="0"/>
          <w:sz w:val="20"/>
          <w:szCs w:val="20"/>
          <w:lang w:val="en-GB"/>
        </w:rPr>
        <w:t>scores</w:t>
      </w:r>
      <w:r w:rsidRPr="006078E3">
        <w:rPr>
          <w:rFonts w:ascii="Times New Roman" w:hAnsi="Times New Roman" w:cs="Times New Roman"/>
          <w:b w:val="0"/>
          <w:caps w:val="0"/>
          <w:sz w:val="20"/>
          <w:szCs w:val="20"/>
          <w:lang w:val="en-GB"/>
        </w:rPr>
        <w:t xml:space="preserve"> between 3.05 and 3.93, so we can say that these statements fully </w:t>
      </w:r>
      <w:r w:rsidR="00D038B4" w:rsidRPr="006078E3">
        <w:rPr>
          <w:rFonts w:ascii="Times New Roman" w:hAnsi="Times New Roman" w:cs="Times New Roman"/>
          <w:b w:val="0"/>
          <w:caps w:val="0"/>
          <w:sz w:val="20"/>
          <w:szCs w:val="20"/>
          <w:lang w:val="en-GB"/>
        </w:rPr>
        <w:t>characterise</w:t>
      </w:r>
      <w:r w:rsidRPr="006078E3">
        <w:rPr>
          <w:rFonts w:ascii="Times New Roman" w:hAnsi="Times New Roman" w:cs="Times New Roman"/>
          <w:b w:val="0"/>
          <w:caps w:val="0"/>
          <w:sz w:val="20"/>
          <w:szCs w:val="20"/>
          <w:lang w:val="en-GB"/>
        </w:rPr>
        <w:t xml:space="preserve"> them. </w:t>
      </w:r>
      <w:r w:rsidR="00153623" w:rsidRPr="006078E3">
        <w:rPr>
          <w:rFonts w:ascii="Times New Roman" w:hAnsi="Times New Roman" w:cs="Times New Roman"/>
          <w:b w:val="0"/>
          <w:caps w:val="0"/>
          <w:sz w:val="20"/>
          <w:szCs w:val="20"/>
          <w:lang w:val="en-GB"/>
        </w:rPr>
        <w:t>Furthermore</w:t>
      </w:r>
      <w:r w:rsidRPr="006078E3">
        <w:rPr>
          <w:rFonts w:ascii="Times New Roman" w:hAnsi="Times New Roman" w:cs="Times New Roman"/>
          <w:b w:val="0"/>
          <w:caps w:val="0"/>
          <w:sz w:val="20"/>
          <w:szCs w:val="20"/>
          <w:lang w:val="en-GB"/>
        </w:rPr>
        <w:t xml:space="preserve">, among women, twelve of the fourteen claims received a </w:t>
      </w:r>
      <w:r w:rsidR="00816E01" w:rsidRPr="006078E3">
        <w:rPr>
          <w:rFonts w:ascii="Times New Roman" w:hAnsi="Times New Roman" w:cs="Times New Roman"/>
          <w:b w:val="0"/>
          <w:caps w:val="0"/>
          <w:sz w:val="20"/>
          <w:szCs w:val="20"/>
          <w:lang w:val="en-GB"/>
        </w:rPr>
        <w:t>score</w:t>
      </w:r>
      <w:r w:rsidRPr="006078E3">
        <w:rPr>
          <w:rFonts w:ascii="Times New Roman" w:hAnsi="Times New Roman" w:cs="Times New Roman"/>
          <w:b w:val="0"/>
          <w:caps w:val="0"/>
          <w:sz w:val="20"/>
          <w:szCs w:val="20"/>
          <w:lang w:val="en-GB"/>
        </w:rPr>
        <w:t xml:space="preserve"> higher than three, and the </w:t>
      </w:r>
      <w:r w:rsidR="00117B5B" w:rsidRPr="006078E3">
        <w:rPr>
          <w:rFonts w:ascii="Times New Roman" w:hAnsi="Times New Roman" w:cs="Times New Roman"/>
          <w:b w:val="0"/>
          <w:caps w:val="0"/>
          <w:sz w:val="20"/>
          <w:szCs w:val="20"/>
          <w:lang w:val="en-GB"/>
        </w:rPr>
        <w:t>scores</w:t>
      </w:r>
      <w:r w:rsidRPr="006078E3">
        <w:rPr>
          <w:rFonts w:ascii="Times New Roman" w:hAnsi="Times New Roman" w:cs="Times New Roman"/>
          <w:b w:val="0"/>
          <w:caps w:val="0"/>
          <w:sz w:val="20"/>
          <w:szCs w:val="20"/>
          <w:lang w:val="en-GB"/>
        </w:rPr>
        <w:t xml:space="preserve"> ranged from 3.6 to 4.29 so that these claims </w:t>
      </w:r>
      <w:r w:rsidR="00D038B4" w:rsidRPr="006078E3">
        <w:rPr>
          <w:rFonts w:ascii="Times New Roman" w:hAnsi="Times New Roman" w:cs="Times New Roman"/>
          <w:b w:val="0"/>
          <w:caps w:val="0"/>
          <w:sz w:val="20"/>
          <w:szCs w:val="20"/>
          <w:lang w:val="en-GB"/>
        </w:rPr>
        <w:t>characterise</w:t>
      </w:r>
      <w:r w:rsidRPr="006078E3">
        <w:rPr>
          <w:rFonts w:ascii="Times New Roman" w:hAnsi="Times New Roman" w:cs="Times New Roman"/>
          <w:b w:val="0"/>
          <w:caps w:val="0"/>
          <w:sz w:val="20"/>
          <w:szCs w:val="20"/>
          <w:lang w:val="en-GB"/>
        </w:rPr>
        <w:t xml:space="preserve"> them as well. The remaining two questions are </w:t>
      </w:r>
      <w:r w:rsidR="00EA5AA5" w:rsidRPr="006078E3">
        <w:rPr>
          <w:rFonts w:ascii="Times New Roman" w:hAnsi="Times New Roman" w:cs="Times New Roman"/>
          <w:b w:val="0"/>
          <w:caps w:val="0"/>
          <w:sz w:val="20"/>
          <w:szCs w:val="20"/>
          <w:lang w:val="en-GB"/>
        </w:rPr>
        <w:t>scored</w:t>
      </w:r>
      <w:r w:rsidRPr="006078E3">
        <w:rPr>
          <w:rFonts w:ascii="Times New Roman" w:hAnsi="Times New Roman" w:cs="Times New Roman"/>
          <w:b w:val="0"/>
          <w:caps w:val="0"/>
          <w:sz w:val="20"/>
          <w:szCs w:val="20"/>
          <w:lang w:val="en-GB"/>
        </w:rPr>
        <w:t xml:space="preserve"> close to three and relate to opportunities for promotion and readiness for personal sacrifice in the </w:t>
      </w:r>
      <w:r w:rsidR="00D038B4" w:rsidRPr="006078E3">
        <w:rPr>
          <w:rFonts w:ascii="Times New Roman" w:hAnsi="Times New Roman" w:cs="Times New Roman"/>
          <w:b w:val="0"/>
          <w:caps w:val="0"/>
          <w:sz w:val="20"/>
          <w:szCs w:val="20"/>
          <w:lang w:val="en-GB"/>
        </w:rPr>
        <w:t>organisation's</w:t>
      </w:r>
      <w:r w:rsidR="00014076" w:rsidRPr="006078E3">
        <w:rPr>
          <w:rFonts w:ascii="Times New Roman" w:hAnsi="Times New Roman" w:cs="Times New Roman"/>
          <w:b w:val="0"/>
          <w:caps w:val="0"/>
          <w:sz w:val="20"/>
          <w:szCs w:val="20"/>
          <w:lang w:val="en-GB"/>
        </w:rPr>
        <w:t xml:space="preserve"> interest</w:t>
      </w:r>
      <w:r w:rsidRPr="006078E3">
        <w:rPr>
          <w:rFonts w:ascii="Times New Roman" w:hAnsi="Times New Roman" w:cs="Times New Roman"/>
          <w:b w:val="0"/>
          <w:caps w:val="0"/>
          <w:sz w:val="20"/>
          <w:szCs w:val="20"/>
          <w:lang w:val="en-GB"/>
        </w:rPr>
        <w:t xml:space="preserve">. By comparing the average </w:t>
      </w:r>
      <w:r w:rsidR="00E56E90" w:rsidRPr="006078E3">
        <w:rPr>
          <w:rFonts w:ascii="Times New Roman" w:hAnsi="Times New Roman" w:cs="Times New Roman"/>
          <w:b w:val="0"/>
          <w:caps w:val="0"/>
          <w:sz w:val="20"/>
          <w:szCs w:val="20"/>
          <w:lang w:val="en-GB"/>
        </w:rPr>
        <w:t>scores</w:t>
      </w:r>
      <w:r w:rsidRPr="006078E3">
        <w:rPr>
          <w:rFonts w:ascii="Times New Roman" w:hAnsi="Times New Roman" w:cs="Times New Roman"/>
          <w:b w:val="0"/>
          <w:caps w:val="0"/>
          <w:sz w:val="20"/>
          <w:szCs w:val="20"/>
          <w:lang w:val="en-GB"/>
        </w:rPr>
        <w:t xml:space="preserve"> for women and men of Generation X related to the old psychological contract, we can conclude that women have higher individual </w:t>
      </w:r>
      <w:r w:rsidR="00E56E90" w:rsidRPr="006078E3">
        <w:rPr>
          <w:rFonts w:ascii="Times New Roman" w:hAnsi="Times New Roman" w:cs="Times New Roman"/>
          <w:b w:val="0"/>
          <w:caps w:val="0"/>
          <w:sz w:val="20"/>
          <w:szCs w:val="20"/>
          <w:lang w:val="en-GB"/>
        </w:rPr>
        <w:t>scores</w:t>
      </w:r>
      <w:r w:rsidRPr="006078E3">
        <w:rPr>
          <w:rFonts w:ascii="Times New Roman" w:hAnsi="Times New Roman" w:cs="Times New Roman"/>
          <w:b w:val="0"/>
          <w:caps w:val="0"/>
          <w:sz w:val="20"/>
          <w:szCs w:val="20"/>
          <w:lang w:val="en-GB"/>
        </w:rPr>
        <w:t xml:space="preserve"> than men and that they identify to a greater extent with the given statements from persons of the opposite sex.</w:t>
      </w:r>
    </w:p>
    <w:p w:rsidR="005D262A" w:rsidRPr="006078E3" w:rsidRDefault="005D262A" w:rsidP="00F33CBA">
      <w:pPr>
        <w:pStyle w:val="Naslov1"/>
        <w:numPr>
          <w:ilvl w:val="0"/>
          <w:numId w:val="0"/>
        </w:numPr>
        <w:spacing w:before="0" w:after="0"/>
        <w:jc w:val="both"/>
        <w:rPr>
          <w:rFonts w:ascii="Times New Roman" w:hAnsi="Times New Roman" w:cs="Times New Roman"/>
          <w:b w:val="0"/>
          <w:caps w:val="0"/>
          <w:sz w:val="20"/>
          <w:szCs w:val="20"/>
        </w:rPr>
      </w:pPr>
    </w:p>
    <w:p w:rsidR="00986618" w:rsidRPr="006078E3" w:rsidRDefault="00986618" w:rsidP="00F33CBA">
      <w:pPr>
        <w:pStyle w:val="Naslov1"/>
        <w:numPr>
          <w:ilvl w:val="0"/>
          <w:numId w:val="0"/>
        </w:numPr>
        <w:spacing w:before="0" w:after="0"/>
        <w:jc w:val="center"/>
        <w:rPr>
          <w:rFonts w:ascii="Times New Roman" w:eastAsia="TimesNewRomanPSMT" w:hAnsi="Times New Roman" w:cs="Times New Roman"/>
          <w:b w:val="0"/>
          <w:caps w:val="0"/>
          <w:sz w:val="20"/>
          <w:szCs w:val="20"/>
        </w:rPr>
      </w:pPr>
      <w:r w:rsidRPr="006078E3">
        <w:rPr>
          <w:rFonts w:ascii="Times New Roman" w:hAnsi="Times New Roman" w:cs="Times New Roman"/>
          <w:caps w:val="0"/>
          <w:sz w:val="20"/>
          <w:szCs w:val="20"/>
        </w:rPr>
        <w:t>Tab</w:t>
      </w:r>
      <w:r w:rsidR="00FB32C4" w:rsidRPr="006078E3">
        <w:rPr>
          <w:rFonts w:ascii="Times New Roman" w:hAnsi="Times New Roman" w:cs="Times New Roman"/>
          <w:caps w:val="0"/>
          <w:sz w:val="20"/>
          <w:szCs w:val="20"/>
        </w:rPr>
        <w:t xml:space="preserve">le </w:t>
      </w:r>
      <w:r w:rsidR="006078E3">
        <w:rPr>
          <w:rFonts w:ascii="Times New Roman" w:hAnsi="Times New Roman" w:cs="Times New Roman"/>
          <w:caps w:val="0"/>
          <w:sz w:val="20"/>
          <w:szCs w:val="20"/>
        </w:rPr>
        <w:t>4</w:t>
      </w:r>
      <w:r w:rsidRPr="006078E3">
        <w:rPr>
          <w:rFonts w:ascii="Times New Roman" w:hAnsi="Times New Roman" w:cs="Times New Roman"/>
          <w:sz w:val="20"/>
          <w:szCs w:val="20"/>
        </w:rPr>
        <w:t xml:space="preserve">: </w:t>
      </w:r>
      <w:r w:rsidRPr="006078E3">
        <w:rPr>
          <w:rFonts w:ascii="Times New Roman" w:eastAsia="TimesNewRomanPSMT" w:hAnsi="Times New Roman" w:cs="Times New Roman"/>
          <w:b w:val="0"/>
          <w:caps w:val="0"/>
          <w:sz w:val="20"/>
          <w:szCs w:val="20"/>
        </w:rPr>
        <w:t xml:space="preserve"> </w:t>
      </w:r>
      <w:r w:rsidR="005D6951" w:rsidRPr="006078E3">
        <w:rPr>
          <w:rFonts w:ascii="Times New Roman" w:eastAsia="TimesNewRomanPSMT" w:hAnsi="Times New Roman" w:cs="Times New Roman"/>
          <w:b w:val="0"/>
          <w:caps w:val="0"/>
          <w:sz w:val="20"/>
          <w:szCs w:val="20"/>
        </w:rPr>
        <w:t>Descriptive Statistics Generation X – New Psychological Contract</w:t>
      </w:r>
    </w:p>
    <w:tbl>
      <w:tblPr>
        <w:tblW w:w="95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222"/>
        <w:gridCol w:w="567"/>
        <w:gridCol w:w="567"/>
        <w:gridCol w:w="433"/>
        <w:gridCol w:w="418"/>
        <w:gridCol w:w="567"/>
        <w:gridCol w:w="283"/>
        <w:gridCol w:w="567"/>
        <w:gridCol w:w="567"/>
        <w:gridCol w:w="402"/>
      </w:tblGrid>
      <w:tr w:rsidR="000731CF" w:rsidRPr="006078E3" w:rsidTr="00810C15">
        <w:trPr>
          <w:jc w:val="center"/>
        </w:trPr>
        <w:tc>
          <w:tcPr>
            <w:tcW w:w="5222" w:type="dxa"/>
            <w:tcBorders>
              <w:top w:val="single" w:sz="12" w:space="0" w:color="auto"/>
              <w:bottom w:val="single" w:sz="12" w:space="0" w:color="auto"/>
            </w:tcBorders>
            <w:shd w:val="clear" w:color="auto" w:fill="FFFFFF"/>
            <w:vAlign w:val="center"/>
          </w:tcPr>
          <w:p w:rsidR="002F72A3" w:rsidRPr="006078E3" w:rsidRDefault="005D6951" w:rsidP="00F33CBA">
            <w:pPr>
              <w:jc w:val="center"/>
              <w:rPr>
                <w:sz w:val="20"/>
                <w:szCs w:val="20"/>
                <w:lang w:val="en-GB"/>
              </w:rPr>
            </w:pPr>
            <w:r w:rsidRPr="006078E3">
              <w:rPr>
                <w:rFonts w:eastAsia="TimesNewRomanPSMT"/>
                <w:caps/>
                <w:sz w:val="20"/>
                <w:szCs w:val="20"/>
                <w:lang w:val="en-GB"/>
              </w:rPr>
              <w:t>GENERATION</w:t>
            </w:r>
            <w:r w:rsidR="002F72A3" w:rsidRPr="006078E3">
              <w:rPr>
                <w:rFonts w:eastAsia="TimesNewRomanPSMT"/>
                <w:caps/>
                <w:sz w:val="20"/>
                <w:szCs w:val="20"/>
                <w:lang w:val="en-GB"/>
              </w:rPr>
              <w:t xml:space="preserve"> </w:t>
            </w:r>
            <w:r w:rsidR="00B75984" w:rsidRPr="006078E3">
              <w:rPr>
                <w:rFonts w:eastAsia="TimesNewRomanPSMT"/>
                <w:caps/>
                <w:sz w:val="20"/>
                <w:szCs w:val="20"/>
                <w:lang w:val="en-GB"/>
              </w:rPr>
              <w:t>X</w:t>
            </w:r>
          </w:p>
        </w:tc>
        <w:tc>
          <w:tcPr>
            <w:tcW w:w="567" w:type="dxa"/>
            <w:tcBorders>
              <w:top w:val="single" w:sz="12" w:space="0" w:color="auto"/>
              <w:bottom w:val="single" w:sz="12" w:space="0" w:color="auto"/>
            </w:tcBorders>
            <w:shd w:val="clear" w:color="auto" w:fill="FFFFFF"/>
            <w:vAlign w:val="center"/>
          </w:tcPr>
          <w:p w:rsidR="002F72A3" w:rsidRPr="006078E3" w:rsidRDefault="00810C15"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Total</w:t>
            </w:r>
          </w:p>
          <w:p w:rsidR="002F72A3" w:rsidRPr="006078E3" w:rsidRDefault="002F72A3"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Mean</w:t>
            </w:r>
          </w:p>
        </w:tc>
        <w:tc>
          <w:tcPr>
            <w:tcW w:w="567" w:type="dxa"/>
            <w:tcBorders>
              <w:top w:val="single" w:sz="12" w:space="0" w:color="auto"/>
              <w:bottom w:val="single" w:sz="12" w:space="0" w:color="auto"/>
            </w:tcBorders>
            <w:shd w:val="clear" w:color="auto" w:fill="FFFFFF"/>
            <w:vAlign w:val="center"/>
          </w:tcPr>
          <w:p w:rsidR="002F72A3" w:rsidRPr="006078E3" w:rsidRDefault="00810C15"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Total</w:t>
            </w:r>
          </w:p>
          <w:p w:rsidR="002F72A3" w:rsidRPr="006078E3" w:rsidRDefault="002F72A3"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St. Dev.</w:t>
            </w:r>
          </w:p>
        </w:tc>
        <w:tc>
          <w:tcPr>
            <w:tcW w:w="433" w:type="dxa"/>
            <w:tcBorders>
              <w:top w:val="single" w:sz="12" w:space="0" w:color="auto"/>
              <w:bottom w:val="single" w:sz="12" w:space="0" w:color="auto"/>
            </w:tcBorders>
            <w:shd w:val="clear" w:color="auto" w:fill="FFFFFF"/>
            <w:vAlign w:val="center"/>
          </w:tcPr>
          <w:p w:rsidR="002F72A3" w:rsidRPr="006078E3" w:rsidRDefault="00810C15"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Total</w:t>
            </w:r>
          </w:p>
        </w:tc>
        <w:tc>
          <w:tcPr>
            <w:tcW w:w="418" w:type="dxa"/>
            <w:tcBorders>
              <w:top w:val="single" w:sz="12" w:space="0" w:color="auto"/>
              <w:bottom w:val="single" w:sz="12" w:space="0" w:color="auto"/>
            </w:tcBorders>
            <w:shd w:val="clear" w:color="auto" w:fill="FFFFFF"/>
            <w:vAlign w:val="center"/>
          </w:tcPr>
          <w:p w:rsidR="002F72A3" w:rsidRPr="006078E3" w:rsidRDefault="002F72A3"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M</w:t>
            </w:r>
          </w:p>
          <w:p w:rsidR="002F72A3" w:rsidRPr="006078E3" w:rsidRDefault="002F72A3"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Mean</w:t>
            </w:r>
          </w:p>
        </w:tc>
        <w:tc>
          <w:tcPr>
            <w:tcW w:w="567" w:type="dxa"/>
            <w:tcBorders>
              <w:top w:val="single" w:sz="12" w:space="0" w:color="auto"/>
              <w:bottom w:val="single" w:sz="12" w:space="0" w:color="auto"/>
            </w:tcBorders>
            <w:shd w:val="clear" w:color="auto" w:fill="FFFFFF"/>
            <w:vAlign w:val="center"/>
          </w:tcPr>
          <w:p w:rsidR="002F72A3" w:rsidRPr="006078E3" w:rsidRDefault="002F72A3"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M</w:t>
            </w:r>
          </w:p>
          <w:p w:rsidR="002F72A3" w:rsidRPr="006078E3" w:rsidRDefault="002F72A3"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St. Dev.</w:t>
            </w:r>
          </w:p>
        </w:tc>
        <w:tc>
          <w:tcPr>
            <w:tcW w:w="283" w:type="dxa"/>
            <w:tcBorders>
              <w:top w:val="single" w:sz="12" w:space="0" w:color="auto"/>
              <w:bottom w:val="single" w:sz="12" w:space="0" w:color="auto"/>
            </w:tcBorders>
            <w:shd w:val="clear" w:color="auto" w:fill="FFFFFF"/>
            <w:vAlign w:val="center"/>
          </w:tcPr>
          <w:p w:rsidR="002F72A3" w:rsidRPr="006078E3" w:rsidRDefault="002F72A3"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M</w:t>
            </w:r>
          </w:p>
          <w:p w:rsidR="002F72A3" w:rsidRPr="006078E3" w:rsidRDefault="002F72A3"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N</w:t>
            </w:r>
          </w:p>
        </w:tc>
        <w:tc>
          <w:tcPr>
            <w:tcW w:w="567" w:type="dxa"/>
            <w:tcBorders>
              <w:top w:val="single" w:sz="12" w:space="0" w:color="auto"/>
              <w:bottom w:val="single" w:sz="12" w:space="0" w:color="auto"/>
            </w:tcBorders>
            <w:shd w:val="clear" w:color="auto" w:fill="FFFFFF"/>
            <w:vAlign w:val="center"/>
          </w:tcPr>
          <w:p w:rsidR="002F72A3" w:rsidRPr="006078E3" w:rsidRDefault="00810C15"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F</w:t>
            </w:r>
          </w:p>
          <w:p w:rsidR="002F72A3" w:rsidRPr="006078E3" w:rsidRDefault="002F72A3" w:rsidP="00F33CBA">
            <w:pPr>
              <w:autoSpaceDE w:val="0"/>
              <w:autoSpaceDN w:val="0"/>
              <w:adjustRightInd w:val="0"/>
              <w:ind w:left="-108" w:right="-108"/>
              <w:jc w:val="center"/>
              <w:rPr>
                <w:color w:val="000000"/>
                <w:sz w:val="20"/>
                <w:szCs w:val="20"/>
                <w:lang w:val="en-GB"/>
              </w:rPr>
            </w:pPr>
            <w:r w:rsidRPr="006078E3">
              <w:rPr>
                <w:color w:val="000000"/>
                <w:sz w:val="20"/>
                <w:szCs w:val="20"/>
                <w:lang w:val="en-GB"/>
              </w:rPr>
              <w:t>Mean</w:t>
            </w:r>
          </w:p>
        </w:tc>
        <w:tc>
          <w:tcPr>
            <w:tcW w:w="567" w:type="dxa"/>
            <w:tcBorders>
              <w:top w:val="single" w:sz="12" w:space="0" w:color="auto"/>
              <w:bottom w:val="single" w:sz="12" w:space="0" w:color="auto"/>
            </w:tcBorders>
            <w:shd w:val="clear" w:color="auto" w:fill="FFFFFF"/>
            <w:vAlign w:val="center"/>
          </w:tcPr>
          <w:p w:rsidR="002F72A3" w:rsidRPr="006078E3" w:rsidRDefault="00810C15" w:rsidP="00F33CBA">
            <w:pPr>
              <w:autoSpaceDE w:val="0"/>
              <w:autoSpaceDN w:val="0"/>
              <w:adjustRightInd w:val="0"/>
              <w:ind w:left="-108" w:right="60"/>
              <w:jc w:val="center"/>
              <w:rPr>
                <w:color w:val="000000"/>
                <w:sz w:val="20"/>
                <w:szCs w:val="20"/>
                <w:lang w:val="en-GB"/>
              </w:rPr>
            </w:pPr>
            <w:r w:rsidRPr="006078E3">
              <w:rPr>
                <w:color w:val="000000"/>
                <w:sz w:val="20"/>
                <w:szCs w:val="20"/>
                <w:lang w:val="en-GB"/>
              </w:rPr>
              <w:t>F</w:t>
            </w:r>
          </w:p>
          <w:p w:rsidR="002F72A3" w:rsidRPr="006078E3" w:rsidRDefault="002F72A3" w:rsidP="00F33CBA">
            <w:pPr>
              <w:autoSpaceDE w:val="0"/>
              <w:autoSpaceDN w:val="0"/>
              <w:adjustRightInd w:val="0"/>
              <w:ind w:left="-108" w:right="-28"/>
              <w:jc w:val="center"/>
              <w:rPr>
                <w:color w:val="000000"/>
                <w:sz w:val="20"/>
                <w:szCs w:val="20"/>
                <w:lang w:val="en-GB"/>
              </w:rPr>
            </w:pPr>
            <w:r w:rsidRPr="006078E3">
              <w:rPr>
                <w:color w:val="000000"/>
                <w:sz w:val="20"/>
                <w:szCs w:val="20"/>
                <w:lang w:val="en-GB"/>
              </w:rPr>
              <w:t>St. Dev.</w:t>
            </w:r>
          </w:p>
        </w:tc>
        <w:tc>
          <w:tcPr>
            <w:tcW w:w="402" w:type="dxa"/>
            <w:tcBorders>
              <w:top w:val="single" w:sz="12" w:space="0" w:color="auto"/>
              <w:bottom w:val="single" w:sz="12" w:space="0" w:color="auto"/>
            </w:tcBorders>
            <w:shd w:val="clear" w:color="auto" w:fill="FFFFFF"/>
            <w:vAlign w:val="center"/>
          </w:tcPr>
          <w:p w:rsidR="002F72A3" w:rsidRPr="006078E3" w:rsidRDefault="00810C15" w:rsidP="00F33CBA">
            <w:pPr>
              <w:autoSpaceDE w:val="0"/>
              <w:autoSpaceDN w:val="0"/>
              <w:adjustRightInd w:val="0"/>
              <w:ind w:left="60" w:right="60"/>
              <w:jc w:val="center"/>
              <w:rPr>
                <w:color w:val="000000"/>
                <w:sz w:val="20"/>
                <w:szCs w:val="20"/>
                <w:lang w:val="en-GB"/>
              </w:rPr>
            </w:pPr>
            <w:r w:rsidRPr="006078E3">
              <w:rPr>
                <w:color w:val="000000"/>
                <w:sz w:val="20"/>
                <w:szCs w:val="20"/>
                <w:lang w:val="en-GB"/>
              </w:rPr>
              <w:t>F</w:t>
            </w:r>
          </w:p>
          <w:p w:rsidR="002F72A3" w:rsidRPr="006078E3" w:rsidRDefault="002F72A3" w:rsidP="00F33CBA">
            <w:pPr>
              <w:autoSpaceDE w:val="0"/>
              <w:autoSpaceDN w:val="0"/>
              <w:adjustRightInd w:val="0"/>
              <w:ind w:left="-2" w:right="-57"/>
              <w:jc w:val="center"/>
              <w:rPr>
                <w:color w:val="000000"/>
                <w:sz w:val="20"/>
                <w:szCs w:val="20"/>
                <w:lang w:val="en-GB"/>
              </w:rPr>
            </w:pPr>
            <w:r w:rsidRPr="006078E3">
              <w:rPr>
                <w:color w:val="000000"/>
                <w:sz w:val="20"/>
                <w:szCs w:val="20"/>
                <w:lang w:val="en-GB"/>
              </w:rPr>
              <w:t>N</w:t>
            </w:r>
          </w:p>
        </w:tc>
      </w:tr>
      <w:tr w:rsidR="00EC53AF" w:rsidRPr="006078E3" w:rsidTr="00810C1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tcBorders>
              <w:top w:val="single" w:sz="4" w:space="0" w:color="auto"/>
            </w:tcBorders>
            <w:shd w:val="clear" w:color="auto" w:fill="auto"/>
          </w:tcPr>
          <w:p w:rsidR="00EC53AF" w:rsidRPr="006078E3" w:rsidRDefault="00EC53AF" w:rsidP="00F33CBA">
            <w:pPr>
              <w:autoSpaceDE w:val="0"/>
              <w:autoSpaceDN w:val="0"/>
              <w:adjustRightInd w:val="0"/>
              <w:ind w:left="62" w:right="62"/>
              <w:rPr>
                <w:color w:val="000000"/>
                <w:sz w:val="20"/>
                <w:szCs w:val="20"/>
                <w:lang w:val="en-GB"/>
              </w:rPr>
            </w:pPr>
            <w:r w:rsidRPr="006078E3">
              <w:rPr>
                <w:color w:val="000000"/>
                <w:sz w:val="20"/>
                <w:szCs w:val="20"/>
                <w:lang w:val="en-GB"/>
              </w:rPr>
              <w:t>Gender</w:t>
            </w:r>
          </w:p>
        </w:tc>
        <w:tc>
          <w:tcPr>
            <w:tcW w:w="567" w:type="dxa"/>
            <w:tcBorders>
              <w:top w:val="single" w:sz="4" w:space="0" w:color="auto"/>
            </w:tcBorders>
            <w:vAlign w:val="center"/>
          </w:tcPr>
          <w:p w:rsidR="00EC53AF" w:rsidRPr="006078E3" w:rsidRDefault="00EC53AF" w:rsidP="00F33CBA">
            <w:pPr>
              <w:tabs>
                <w:tab w:val="left" w:pos="459"/>
              </w:tabs>
              <w:autoSpaceDE w:val="0"/>
              <w:autoSpaceDN w:val="0"/>
              <w:adjustRightInd w:val="0"/>
              <w:ind w:left="-108" w:right="60"/>
              <w:rPr>
                <w:color w:val="000000"/>
                <w:sz w:val="20"/>
                <w:szCs w:val="20"/>
                <w:lang w:val="en-GB"/>
              </w:rPr>
            </w:pPr>
          </w:p>
        </w:tc>
        <w:tc>
          <w:tcPr>
            <w:tcW w:w="567" w:type="dxa"/>
            <w:tcBorders>
              <w:top w:val="single" w:sz="4" w:space="0" w:color="auto"/>
            </w:tcBorders>
            <w:vAlign w:val="center"/>
          </w:tcPr>
          <w:p w:rsidR="00EC53AF" w:rsidRPr="006078E3" w:rsidRDefault="00EC53AF" w:rsidP="00F33CBA">
            <w:pPr>
              <w:autoSpaceDE w:val="0"/>
              <w:autoSpaceDN w:val="0"/>
              <w:adjustRightInd w:val="0"/>
              <w:ind w:left="-108" w:right="-108"/>
              <w:rPr>
                <w:color w:val="000000"/>
                <w:sz w:val="20"/>
                <w:szCs w:val="20"/>
                <w:lang w:val="en-GB"/>
              </w:rPr>
            </w:pPr>
          </w:p>
        </w:tc>
        <w:tc>
          <w:tcPr>
            <w:tcW w:w="433" w:type="dxa"/>
            <w:tcBorders>
              <w:top w:val="single" w:sz="4" w:space="0" w:color="auto"/>
            </w:tcBorders>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81</w:t>
            </w:r>
          </w:p>
        </w:tc>
        <w:tc>
          <w:tcPr>
            <w:tcW w:w="418" w:type="dxa"/>
            <w:tcBorders>
              <w:top w:val="single" w:sz="4" w:space="0" w:color="auto"/>
            </w:tcBorders>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p>
        </w:tc>
        <w:tc>
          <w:tcPr>
            <w:tcW w:w="567" w:type="dxa"/>
            <w:tcBorders>
              <w:top w:val="single" w:sz="4" w:space="0" w:color="auto"/>
            </w:tcBorders>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p>
        </w:tc>
        <w:tc>
          <w:tcPr>
            <w:tcW w:w="283" w:type="dxa"/>
            <w:tcBorders>
              <w:top w:val="single" w:sz="4" w:space="0" w:color="auto"/>
            </w:tcBorders>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43</w:t>
            </w:r>
          </w:p>
        </w:tc>
        <w:tc>
          <w:tcPr>
            <w:tcW w:w="567" w:type="dxa"/>
            <w:tcBorders>
              <w:top w:val="single" w:sz="4" w:space="0" w:color="auto"/>
            </w:tcBorders>
            <w:vAlign w:val="center"/>
          </w:tcPr>
          <w:p w:rsidR="00EC53AF" w:rsidRPr="006078E3" w:rsidRDefault="00EC53AF" w:rsidP="00F33CBA">
            <w:pPr>
              <w:autoSpaceDE w:val="0"/>
              <w:autoSpaceDN w:val="0"/>
              <w:adjustRightInd w:val="0"/>
              <w:ind w:left="-108" w:right="-108"/>
              <w:rPr>
                <w:color w:val="000000"/>
                <w:sz w:val="20"/>
                <w:szCs w:val="20"/>
                <w:lang w:val="en-GB"/>
              </w:rPr>
            </w:pPr>
          </w:p>
        </w:tc>
        <w:tc>
          <w:tcPr>
            <w:tcW w:w="567" w:type="dxa"/>
            <w:tcBorders>
              <w:top w:val="single" w:sz="4" w:space="0" w:color="auto"/>
            </w:tcBorders>
            <w:vAlign w:val="center"/>
          </w:tcPr>
          <w:p w:rsidR="00EC53AF" w:rsidRPr="006078E3" w:rsidRDefault="00EC53AF" w:rsidP="00F33CBA">
            <w:pPr>
              <w:autoSpaceDE w:val="0"/>
              <w:autoSpaceDN w:val="0"/>
              <w:adjustRightInd w:val="0"/>
              <w:ind w:left="-108" w:right="-108"/>
              <w:rPr>
                <w:color w:val="000000"/>
                <w:sz w:val="20"/>
                <w:szCs w:val="20"/>
                <w:lang w:val="en-GB"/>
              </w:rPr>
            </w:pPr>
          </w:p>
        </w:tc>
        <w:tc>
          <w:tcPr>
            <w:tcW w:w="402" w:type="dxa"/>
            <w:tcBorders>
              <w:top w:val="single" w:sz="4" w:space="0" w:color="auto"/>
            </w:tcBorders>
            <w:vAlign w:val="center"/>
          </w:tcPr>
          <w:p w:rsidR="00EC53AF" w:rsidRPr="006078E3" w:rsidRDefault="00EC53AF" w:rsidP="00F33CBA">
            <w:pPr>
              <w:autoSpaceDE w:val="0"/>
              <w:autoSpaceDN w:val="0"/>
              <w:adjustRightInd w:val="0"/>
              <w:ind w:left="-108" w:right="10"/>
              <w:rPr>
                <w:color w:val="000000"/>
                <w:sz w:val="20"/>
                <w:szCs w:val="20"/>
                <w:lang w:val="en-GB"/>
              </w:rPr>
            </w:pPr>
            <w:r w:rsidRPr="006078E3">
              <w:rPr>
                <w:color w:val="000000"/>
                <w:sz w:val="20"/>
                <w:szCs w:val="20"/>
                <w:lang w:val="en-GB"/>
              </w:rPr>
              <w:t>38</w:t>
            </w:r>
          </w:p>
        </w:tc>
      </w:tr>
      <w:tr w:rsidR="00EC53AF" w:rsidRPr="006078E3" w:rsidTr="00810C1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rsidR="00EC53AF" w:rsidRPr="006078E3" w:rsidRDefault="00EC53AF" w:rsidP="00F33CBA">
            <w:pPr>
              <w:autoSpaceDE w:val="0"/>
              <w:autoSpaceDN w:val="0"/>
              <w:adjustRightInd w:val="0"/>
              <w:ind w:left="62" w:right="62"/>
              <w:rPr>
                <w:color w:val="000000"/>
                <w:sz w:val="20"/>
                <w:szCs w:val="20"/>
                <w:lang w:val="en-GB"/>
              </w:rPr>
            </w:pPr>
            <w:r w:rsidRPr="006078E3">
              <w:rPr>
                <w:color w:val="000000"/>
                <w:sz w:val="20"/>
                <w:szCs w:val="20"/>
                <w:lang w:val="en-GB"/>
              </w:rPr>
              <w:t xml:space="preserve">Limited engagement in the </w:t>
            </w:r>
            <w:r w:rsidR="00D038B4" w:rsidRPr="006078E3">
              <w:rPr>
                <w:color w:val="000000"/>
                <w:sz w:val="20"/>
                <w:szCs w:val="20"/>
                <w:lang w:val="en-GB"/>
              </w:rPr>
              <w:t>organisation</w:t>
            </w:r>
          </w:p>
        </w:tc>
        <w:tc>
          <w:tcPr>
            <w:tcW w:w="567" w:type="dxa"/>
            <w:vAlign w:val="center"/>
          </w:tcPr>
          <w:p w:rsidR="00EC53AF" w:rsidRPr="006078E3" w:rsidRDefault="00EC53AF" w:rsidP="00F33CBA">
            <w:pPr>
              <w:tabs>
                <w:tab w:val="left" w:pos="459"/>
              </w:tabs>
              <w:autoSpaceDE w:val="0"/>
              <w:autoSpaceDN w:val="0"/>
              <w:adjustRightInd w:val="0"/>
              <w:ind w:left="-108" w:right="60"/>
              <w:rPr>
                <w:color w:val="000000"/>
                <w:sz w:val="20"/>
                <w:szCs w:val="20"/>
                <w:lang w:val="en-GB"/>
              </w:rPr>
            </w:pPr>
            <w:r w:rsidRPr="006078E3">
              <w:rPr>
                <w:color w:val="000000"/>
                <w:sz w:val="20"/>
                <w:szCs w:val="20"/>
                <w:lang w:val="en-GB"/>
              </w:rPr>
              <w:t>2,83</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1,243</w:t>
            </w:r>
          </w:p>
        </w:tc>
        <w:tc>
          <w:tcPr>
            <w:tcW w:w="433"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81</w:t>
            </w:r>
          </w:p>
        </w:tc>
        <w:tc>
          <w:tcPr>
            <w:tcW w:w="418"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2,91</w:t>
            </w:r>
          </w:p>
        </w:tc>
        <w:tc>
          <w:tcPr>
            <w:tcW w:w="567"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1,087</w:t>
            </w:r>
          </w:p>
        </w:tc>
        <w:tc>
          <w:tcPr>
            <w:tcW w:w="283"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43</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2,74</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1,408</w:t>
            </w:r>
          </w:p>
        </w:tc>
        <w:tc>
          <w:tcPr>
            <w:tcW w:w="402" w:type="dxa"/>
            <w:vAlign w:val="center"/>
          </w:tcPr>
          <w:p w:rsidR="00EC53AF" w:rsidRPr="006078E3" w:rsidRDefault="00EC53AF" w:rsidP="00F33CBA">
            <w:pPr>
              <w:autoSpaceDE w:val="0"/>
              <w:autoSpaceDN w:val="0"/>
              <w:adjustRightInd w:val="0"/>
              <w:ind w:left="-108" w:right="10"/>
              <w:rPr>
                <w:color w:val="000000"/>
                <w:sz w:val="20"/>
                <w:szCs w:val="20"/>
                <w:lang w:val="en-GB"/>
              </w:rPr>
            </w:pPr>
            <w:r w:rsidRPr="006078E3">
              <w:rPr>
                <w:color w:val="000000"/>
                <w:sz w:val="20"/>
                <w:szCs w:val="20"/>
                <w:lang w:val="en-GB"/>
              </w:rPr>
              <w:t>38</w:t>
            </w:r>
          </w:p>
        </w:tc>
      </w:tr>
      <w:tr w:rsidR="00EC53AF" w:rsidRPr="006078E3" w:rsidTr="00810C1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rsidR="00EC53AF" w:rsidRPr="006078E3" w:rsidRDefault="00EC53AF" w:rsidP="00F33CBA">
            <w:pPr>
              <w:autoSpaceDE w:val="0"/>
              <w:autoSpaceDN w:val="0"/>
              <w:adjustRightInd w:val="0"/>
              <w:ind w:left="62" w:right="62"/>
              <w:rPr>
                <w:color w:val="000000"/>
                <w:sz w:val="20"/>
                <w:szCs w:val="20"/>
                <w:lang w:val="en-GB"/>
              </w:rPr>
            </w:pPr>
            <w:r w:rsidRPr="006078E3">
              <w:rPr>
                <w:color w:val="000000"/>
                <w:sz w:val="20"/>
                <w:szCs w:val="20"/>
                <w:lang w:val="en-GB"/>
              </w:rPr>
              <w:t>It provides me with training only for the existing job</w:t>
            </w:r>
          </w:p>
        </w:tc>
        <w:tc>
          <w:tcPr>
            <w:tcW w:w="567" w:type="dxa"/>
            <w:vAlign w:val="center"/>
          </w:tcPr>
          <w:p w:rsidR="00EC53AF" w:rsidRPr="006078E3" w:rsidRDefault="00EC53AF" w:rsidP="00F33CBA">
            <w:pPr>
              <w:tabs>
                <w:tab w:val="left" w:pos="459"/>
              </w:tabs>
              <w:autoSpaceDE w:val="0"/>
              <w:autoSpaceDN w:val="0"/>
              <w:adjustRightInd w:val="0"/>
              <w:ind w:left="-108" w:right="60"/>
              <w:rPr>
                <w:color w:val="000000"/>
                <w:sz w:val="20"/>
                <w:szCs w:val="20"/>
                <w:lang w:val="en-GB"/>
              </w:rPr>
            </w:pPr>
            <w:r w:rsidRPr="006078E3">
              <w:rPr>
                <w:color w:val="000000"/>
                <w:sz w:val="20"/>
                <w:szCs w:val="20"/>
                <w:lang w:val="en-GB"/>
              </w:rPr>
              <w:t>2,85</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1,379</w:t>
            </w:r>
          </w:p>
        </w:tc>
        <w:tc>
          <w:tcPr>
            <w:tcW w:w="433"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81</w:t>
            </w:r>
          </w:p>
        </w:tc>
        <w:tc>
          <w:tcPr>
            <w:tcW w:w="418"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2,65</w:t>
            </w:r>
          </w:p>
        </w:tc>
        <w:tc>
          <w:tcPr>
            <w:tcW w:w="567"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1,307</w:t>
            </w:r>
          </w:p>
        </w:tc>
        <w:tc>
          <w:tcPr>
            <w:tcW w:w="283"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43</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3,08</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1,440</w:t>
            </w:r>
          </w:p>
        </w:tc>
        <w:tc>
          <w:tcPr>
            <w:tcW w:w="402" w:type="dxa"/>
            <w:vAlign w:val="center"/>
          </w:tcPr>
          <w:p w:rsidR="00EC53AF" w:rsidRPr="006078E3" w:rsidRDefault="00EC53AF" w:rsidP="00F33CBA">
            <w:pPr>
              <w:autoSpaceDE w:val="0"/>
              <w:autoSpaceDN w:val="0"/>
              <w:adjustRightInd w:val="0"/>
              <w:ind w:left="-108" w:right="10"/>
              <w:rPr>
                <w:color w:val="000000"/>
                <w:sz w:val="20"/>
                <w:szCs w:val="20"/>
                <w:lang w:val="en-GB"/>
              </w:rPr>
            </w:pPr>
            <w:r w:rsidRPr="006078E3">
              <w:rPr>
                <w:color w:val="000000"/>
                <w:sz w:val="20"/>
                <w:szCs w:val="20"/>
                <w:lang w:val="en-GB"/>
              </w:rPr>
              <w:t>38</w:t>
            </w:r>
          </w:p>
        </w:tc>
      </w:tr>
      <w:tr w:rsidR="00EC53AF" w:rsidRPr="006078E3" w:rsidTr="00810C1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rsidR="00EC53AF" w:rsidRPr="006078E3" w:rsidRDefault="00EC53AF" w:rsidP="00F33CBA">
            <w:pPr>
              <w:autoSpaceDE w:val="0"/>
              <w:autoSpaceDN w:val="0"/>
              <w:adjustRightInd w:val="0"/>
              <w:ind w:left="62" w:right="62"/>
              <w:rPr>
                <w:color w:val="000000"/>
                <w:sz w:val="20"/>
                <w:szCs w:val="20"/>
                <w:lang w:val="en-GB"/>
              </w:rPr>
            </w:pPr>
            <w:r w:rsidRPr="006078E3">
              <w:rPr>
                <w:color w:val="000000"/>
                <w:sz w:val="20"/>
                <w:szCs w:val="20"/>
                <w:lang w:val="en-GB"/>
              </w:rPr>
              <w:t>My job is limited to specific, precisely defined responsibilities</w:t>
            </w:r>
          </w:p>
        </w:tc>
        <w:tc>
          <w:tcPr>
            <w:tcW w:w="567" w:type="dxa"/>
            <w:vAlign w:val="center"/>
          </w:tcPr>
          <w:p w:rsidR="00EC53AF" w:rsidRPr="006078E3" w:rsidRDefault="00EC53AF" w:rsidP="00F33CBA">
            <w:pPr>
              <w:tabs>
                <w:tab w:val="left" w:pos="459"/>
              </w:tabs>
              <w:autoSpaceDE w:val="0"/>
              <w:autoSpaceDN w:val="0"/>
              <w:adjustRightInd w:val="0"/>
              <w:ind w:left="-108" w:right="60"/>
              <w:rPr>
                <w:color w:val="000000"/>
                <w:sz w:val="20"/>
                <w:szCs w:val="20"/>
                <w:lang w:val="en-GB"/>
              </w:rPr>
            </w:pPr>
            <w:r w:rsidRPr="006078E3">
              <w:rPr>
                <w:color w:val="000000"/>
                <w:sz w:val="20"/>
                <w:szCs w:val="20"/>
                <w:lang w:val="en-GB"/>
              </w:rPr>
              <w:t>3,00</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1,360</w:t>
            </w:r>
          </w:p>
        </w:tc>
        <w:tc>
          <w:tcPr>
            <w:tcW w:w="433"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81</w:t>
            </w:r>
          </w:p>
        </w:tc>
        <w:tc>
          <w:tcPr>
            <w:tcW w:w="418"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3,05</w:t>
            </w:r>
          </w:p>
        </w:tc>
        <w:tc>
          <w:tcPr>
            <w:tcW w:w="567"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1,234</w:t>
            </w:r>
          </w:p>
        </w:tc>
        <w:tc>
          <w:tcPr>
            <w:tcW w:w="283"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43</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2,95</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1,506</w:t>
            </w:r>
          </w:p>
        </w:tc>
        <w:tc>
          <w:tcPr>
            <w:tcW w:w="402" w:type="dxa"/>
            <w:vAlign w:val="center"/>
          </w:tcPr>
          <w:p w:rsidR="00EC53AF" w:rsidRPr="006078E3" w:rsidRDefault="00EC53AF" w:rsidP="00F33CBA">
            <w:pPr>
              <w:autoSpaceDE w:val="0"/>
              <w:autoSpaceDN w:val="0"/>
              <w:adjustRightInd w:val="0"/>
              <w:ind w:left="-108" w:right="10"/>
              <w:rPr>
                <w:color w:val="000000"/>
                <w:sz w:val="20"/>
                <w:szCs w:val="20"/>
                <w:lang w:val="en-GB"/>
              </w:rPr>
            </w:pPr>
            <w:r w:rsidRPr="006078E3">
              <w:rPr>
                <w:color w:val="000000"/>
                <w:sz w:val="20"/>
                <w:szCs w:val="20"/>
                <w:lang w:val="en-GB"/>
              </w:rPr>
              <w:t>38</w:t>
            </w:r>
          </w:p>
        </w:tc>
      </w:tr>
      <w:tr w:rsidR="00EC53AF" w:rsidRPr="006078E3" w:rsidTr="00810C1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rsidR="00EC53AF" w:rsidRPr="006078E3" w:rsidRDefault="00EC53AF" w:rsidP="00F33CBA">
            <w:pPr>
              <w:autoSpaceDE w:val="0"/>
              <w:autoSpaceDN w:val="0"/>
              <w:adjustRightInd w:val="0"/>
              <w:ind w:left="62" w:right="62"/>
              <w:rPr>
                <w:color w:val="000000"/>
                <w:sz w:val="20"/>
                <w:szCs w:val="20"/>
                <w:lang w:val="en-GB"/>
              </w:rPr>
            </w:pPr>
            <w:r w:rsidRPr="006078E3">
              <w:rPr>
                <w:color w:val="000000"/>
                <w:sz w:val="20"/>
                <w:szCs w:val="20"/>
                <w:lang w:val="en-GB"/>
              </w:rPr>
              <w:t>The employer helps me develop marketable skills</w:t>
            </w:r>
          </w:p>
        </w:tc>
        <w:tc>
          <w:tcPr>
            <w:tcW w:w="567" w:type="dxa"/>
            <w:vAlign w:val="center"/>
          </w:tcPr>
          <w:p w:rsidR="00EC53AF" w:rsidRPr="006078E3" w:rsidRDefault="00EC53AF" w:rsidP="00F33CBA">
            <w:pPr>
              <w:tabs>
                <w:tab w:val="left" w:pos="459"/>
              </w:tabs>
              <w:autoSpaceDE w:val="0"/>
              <w:autoSpaceDN w:val="0"/>
              <w:adjustRightInd w:val="0"/>
              <w:ind w:left="-108" w:right="60"/>
              <w:rPr>
                <w:color w:val="000000"/>
                <w:sz w:val="20"/>
                <w:szCs w:val="20"/>
                <w:lang w:val="en-GB"/>
              </w:rPr>
            </w:pPr>
            <w:r w:rsidRPr="006078E3">
              <w:rPr>
                <w:color w:val="000000"/>
                <w:sz w:val="20"/>
                <w:szCs w:val="20"/>
                <w:lang w:val="en-GB"/>
              </w:rPr>
              <w:t>2,65</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1,266</w:t>
            </w:r>
          </w:p>
        </w:tc>
        <w:tc>
          <w:tcPr>
            <w:tcW w:w="433"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81</w:t>
            </w:r>
          </w:p>
        </w:tc>
        <w:tc>
          <w:tcPr>
            <w:tcW w:w="418"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2,70</w:t>
            </w:r>
          </w:p>
        </w:tc>
        <w:tc>
          <w:tcPr>
            <w:tcW w:w="567"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1,245</w:t>
            </w:r>
          </w:p>
        </w:tc>
        <w:tc>
          <w:tcPr>
            <w:tcW w:w="283"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43</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2,61</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1,306</w:t>
            </w:r>
          </w:p>
        </w:tc>
        <w:tc>
          <w:tcPr>
            <w:tcW w:w="402" w:type="dxa"/>
            <w:vAlign w:val="center"/>
          </w:tcPr>
          <w:p w:rsidR="00EC53AF" w:rsidRPr="006078E3" w:rsidRDefault="00EC53AF" w:rsidP="00F33CBA">
            <w:pPr>
              <w:autoSpaceDE w:val="0"/>
              <w:autoSpaceDN w:val="0"/>
              <w:adjustRightInd w:val="0"/>
              <w:ind w:left="-108" w:right="10"/>
              <w:rPr>
                <w:color w:val="000000"/>
                <w:sz w:val="20"/>
                <w:szCs w:val="20"/>
                <w:lang w:val="en-GB"/>
              </w:rPr>
            </w:pPr>
            <w:r w:rsidRPr="006078E3">
              <w:rPr>
                <w:color w:val="000000"/>
                <w:sz w:val="20"/>
                <w:szCs w:val="20"/>
                <w:lang w:val="en-GB"/>
              </w:rPr>
              <w:t>38</w:t>
            </w:r>
          </w:p>
        </w:tc>
      </w:tr>
      <w:tr w:rsidR="00EC53AF" w:rsidRPr="006078E3" w:rsidTr="00810C1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rsidR="00EC53AF" w:rsidRPr="006078E3" w:rsidRDefault="00EC53AF" w:rsidP="00F33CBA">
            <w:pPr>
              <w:autoSpaceDE w:val="0"/>
              <w:autoSpaceDN w:val="0"/>
              <w:adjustRightInd w:val="0"/>
              <w:ind w:left="62" w:right="62"/>
              <w:rPr>
                <w:color w:val="000000"/>
                <w:sz w:val="20"/>
                <w:szCs w:val="20"/>
                <w:lang w:val="en-GB"/>
              </w:rPr>
            </w:pPr>
            <w:r w:rsidRPr="006078E3">
              <w:rPr>
                <w:color w:val="000000"/>
                <w:sz w:val="20"/>
                <w:szCs w:val="20"/>
                <w:lang w:val="en-GB"/>
              </w:rPr>
              <w:t xml:space="preserve">I get assignments that increase my employability outside the </w:t>
            </w:r>
            <w:r w:rsidR="00D038B4" w:rsidRPr="006078E3">
              <w:rPr>
                <w:color w:val="000000"/>
                <w:sz w:val="20"/>
                <w:szCs w:val="20"/>
                <w:lang w:val="en-GB"/>
              </w:rPr>
              <w:t>organisation</w:t>
            </w:r>
          </w:p>
        </w:tc>
        <w:tc>
          <w:tcPr>
            <w:tcW w:w="567" w:type="dxa"/>
            <w:vAlign w:val="center"/>
          </w:tcPr>
          <w:p w:rsidR="00EC53AF" w:rsidRPr="006078E3" w:rsidRDefault="00EC53AF" w:rsidP="00F33CBA">
            <w:pPr>
              <w:tabs>
                <w:tab w:val="left" w:pos="459"/>
              </w:tabs>
              <w:autoSpaceDE w:val="0"/>
              <w:autoSpaceDN w:val="0"/>
              <w:adjustRightInd w:val="0"/>
              <w:ind w:left="-108" w:right="60"/>
              <w:rPr>
                <w:color w:val="000000"/>
                <w:sz w:val="20"/>
                <w:szCs w:val="20"/>
                <w:lang w:val="en-GB"/>
              </w:rPr>
            </w:pPr>
            <w:r w:rsidRPr="006078E3">
              <w:rPr>
                <w:color w:val="000000"/>
                <w:sz w:val="20"/>
                <w:szCs w:val="20"/>
                <w:lang w:val="en-GB"/>
              </w:rPr>
              <w:t>2,17</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1,082</w:t>
            </w:r>
          </w:p>
        </w:tc>
        <w:tc>
          <w:tcPr>
            <w:tcW w:w="433"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81</w:t>
            </w:r>
          </w:p>
        </w:tc>
        <w:tc>
          <w:tcPr>
            <w:tcW w:w="418"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2,05</w:t>
            </w:r>
          </w:p>
        </w:tc>
        <w:tc>
          <w:tcPr>
            <w:tcW w:w="567"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1,068</w:t>
            </w:r>
          </w:p>
        </w:tc>
        <w:tc>
          <w:tcPr>
            <w:tcW w:w="283"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43</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2,32</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1,093</w:t>
            </w:r>
          </w:p>
        </w:tc>
        <w:tc>
          <w:tcPr>
            <w:tcW w:w="402" w:type="dxa"/>
            <w:vAlign w:val="center"/>
          </w:tcPr>
          <w:p w:rsidR="00EC53AF" w:rsidRPr="006078E3" w:rsidRDefault="00EC53AF" w:rsidP="00F33CBA">
            <w:pPr>
              <w:autoSpaceDE w:val="0"/>
              <w:autoSpaceDN w:val="0"/>
              <w:adjustRightInd w:val="0"/>
              <w:ind w:left="-108" w:right="10"/>
              <w:rPr>
                <w:color w:val="000000"/>
                <w:sz w:val="20"/>
                <w:szCs w:val="20"/>
                <w:lang w:val="en-GB"/>
              </w:rPr>
            </w:pPr>
            <w:r w:rsidRPr="006078E3">
              <w:rPr>
                <w:color w:val="000000"/>
                <w:sz w:val="20"/>
                <w:szCs w:val="20"/>
                <w:lang w:val="en-GB"/>
              </w:rPr>
              <w:t>38</w:t>
            </w:r>
          </w:p>
        </w:tc>
      </w:tr>
      <w:tr w:rsidR="00EC53AF" w:rsidRPr="006078E3" w:rsidTr="00810C1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rsidR="00EC53AF" w:rsidRPr="006078E3" w:rsidRDefault="00EC53AF" w:rsidP="00F33CBA">
            <w:pPr>
              <w:autoSpaceDE w:val="0"/>
              <w:autoSpaceDN w:val="0"/>
              <w:adjustRightInd w:val="0"/>
              <w:ind w:left="62" w:right="62"/>
              <w:rPr>
                <w:color w:val="000000"/>
                <w:sz w:val="20"/>
                <w:szCs w:val="20"/>
                <w:lang w:val="en-GB"/>
              </w:rPr>
            </w:pPr>
            <w:r w:rsidRPr="006078E3">
              <w:rPr>
                <w:color w:val="000000"/>
                <w:sz w:val="20"/>
                <w:szCs w:val="20"/>
                <w:lang w:val="en-GB"/>
              </w:rPr>
              <w:t xml:space="preserve">I am looking for potential employment opportunities outside the </w:t>
            </w:r>
            <w:r w:rsidR="00D038B4" w:rsidRPr="006078E3">
              <w:rPr>
                <w:color w:val="000000"/>
                <w:sz w:val="20"/>
                <w:szCs w:val="20"/>
                <w:lang w:val="en-GB"/>
              </w:rPr>
              <w:t>organisation</w:t>
            </w:r>
          </w:p>
        </w:tc>
        <w:tc>
          <w:tcPr>
            <w:tcW w:w="567" w:type="dxa"/>
            <w:vAlign w:val="center"/>
          </w:tcPr>
          <w:p w:rsidR="00EC53AF" w:rsidRPr="006078E3" w:rsidRDefault="00EC53AF" w:rsidP="00F33CBA">
            <w:pPr>
              <w:tabs>
                <w:tab w:val="left" w:pos="459"/>
              </w:tabs>
              <w:autoSpaceDE w:val="0"/>
              <w:autoSpaceDN w:val="0"/>
              <w:adjustRightInd w:val="0"/>
              <w:ind w:left="-108" w:right="60"/>
              <w:rPr>
                <w:color w:val="000000"/>
                <w:sz w:val="20"/>
                <w:szCs w:val="20"/>
                <w:lang w:val="en-GB"/>
              </w:rPr>
            </w:pPr>
            <w:r w:rsidRPr="006078E3">
              <w:rPr>
                <w:color w:val="000000"/>
                <w:sz w:val="20"/>
                <w:szCs w:val="20"/>
                <w:lang w:val="en-GB"/>
              </w:rPr>
              <w:t>2,20</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1,198</w:t>
            </w:r>
          </w:p>
        </w:tc>
        <w:tc>
          <w:tcPr>
            <w:tcW w:w="433"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81</w:t>
            </w:r>
          </w:p>
        </w:tc>
        <w:tc>
          <w:tcPr>
            <w:tcW w:w="418"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2,21</w:t>
            </w:r>
          </w:p>
        </w:tc>
        <w:tc>
          <w:tcPr>
            <w:tcW w:w="567"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1,186</w:t>
            </w:r>
          </w:p>
        </w:tc>
        <w:tc>
          <w:tcPr>
            <w:tcW w:w="283"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43</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2,18</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1,227</w:t>
            </w:r>
          </w:p>
        </w:tc>
        <w:tc>
          <w:tcPr>
            <w:tcW w:w="402" w:type="dxa"/>
            <w:vAlign w:val="center"/>
          </w:tcPr>
          <w:p w:rsidR="00EC53AF" w:rsidRPr="006078E3" w:rsidRDefault="00EC53AF" w:rsidP="00F33CBA">
            <w:pPr>
              <w:autoSpaceDE w:val="0"/>
              <w:autoSpaceDN w:val="0"/>
              <w:adjustRightInd w:val="0"/>
              <w:ind w:left="-108" w:right="10"/>
              <w:rPr>
                <w:color w:val="000000"/>
                <w:sz w:val="20"/>
                <w:szCs w:val="20"/>
                <w:lang w:val="en-GB"/>
              </w:rPr>
            </w:pPr>
            <w:r w:rsidRPr="006078E3">
              <w:rPr>
                <w:color w:val="000000"/>
                <w:sz w:val="20"/>
                <w:szCs w:val="20"/>
                <w:lang w:val="en-GB"/>
              </w:rPr>
              <w:t>38</w:t>
            </w:r>
          </w:p>
        </w:tc>
      </w:tr>
      <w:tr w:rsidR="00EC53AF" w:rsidRPr="006078E3" w:rsidTr="00810C1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rsidR="00EC53AF" w:rsidRPr="006078E3" w:rsidRDefault="00EC53AF" w:rsidP="00F33CBA">
            <w:pPr>
              <w:autoSpaceDE w:val="0"/>
              <w:autoSpaceDN w:val="0"/>
              <w:adjustRightInd w:val="0"/>
              <w:ind w:left="62" w:right="62"/>
              <w:rPr>
                <w:color w:val="000000"/>
                <w:sz w:val="20"/>
                <w:szCs w:val="20"/>
                <w:lang w:val="en-GB"/>
              </w:rPr>
            </w:pPr>
            <w:r w:rsidRPr="006078E3">
              <w:rPr>
                <w:color w:val="000000"/>
                <w:sz w:val="20"/>
                <w:szCs w:val="20"/>
                <w:lang w:val="en-GB"/>
              </w:rPr>
              <w:t>I develop contacts that create employment opportunities elsewhere</w:t>
            </w:r>
          </w:p>
        </w:tc>
        <w:tc>
          <w:tcPr>
            <w:tcW w:w="567" w:type="dxa"/>
            <w:vAlign w:val="center"/>
          </w:tcPr>
          <w:p w:rsidR="00EC53AF" w:rsidRPr="006078E3" w:rsidRDefault="00EC53AF" w:rsidP="00F33CBA">
            <w:pPr>
              <w:tabs>
                <w:tab w:val="left" w:pos="459"/>
              </w:tabs>
              <w:autoSpaceDE w:val="0"/>
              <w:autoSpaceDN w:val="0"/>
              <w:adjustRightInd w:val="0"/>
              <w:ind w:left="-108" w:right="60"/>
              <w:rPr>
                <w:color w:val="000000"/>
                <w:sz w:val="20"/>
                <w:szCs w:val="20"/>
                <w:lang w:val="en-GB"/>
              </w:rPr>
            </w:pPr>
            <w:r w:rsidRPr="006078E3">
              <w:rPr>
                <w:color w:val="000000"/>
                <w:sz w:val="20"/>
                <w:szCs w:val="20"/>
                <w:lang w:val="en-GB"/>
              </w:rPr>
              <w:t>2,52</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1,314</w:t>
            </w:r>
          </w:p>
        </w:tc>
        <w:tc>
          <w:tcPr>
            <w:tcW w:w="433"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81</w:t>
            </w:r>
          </w:p>
        </w:tc>
        <w:tc>
          <w:tcPr>
            <w:tcW w:w="418"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2,56</w:t>
            </w:r>
          </w:p>
        </w:tc>
        <w:tc>
          <w:tcPr>
            <w:tcW w:w="567"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1,278</w:t>
            </w:r>
          </w:p>
        </w:tc>
        <w:tc>
          <w:tcPr>
            <w:tcW w:w="283"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43</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2,47</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1,370</w:t>
            </w:r>
          </w:p>
        </w:tc>
        <w:tc>
          <w:tcPr>
            <w:tcW w:w="402" w:type="dxa"/>
            <w:vAlign w:val="center"/>
          </w:tcPr>
          <w:p w:rsidR="00EC53AF" w:rsidRPr="006078E3" w:rsidRDefault="00EC53AF" w:rsidP="00F33CBA">
            <w:pPr>
              <w:autoSpaceDE w:val="0"/>
              <w:autoSpaceDN w:val="0"/>
              <w:adjustRightInd w:val="0"/>
              <w:ind w:left="-108" w:right="10"/>
              <w:rPr>
                <w:color w:val="000000"/>
                <w:sz w:val="20"/>
                <w:szCs w:val="20"/>
                <w:lang w:val="en-GB"/>
              </w:rPr>
            </w:pPr>
            <w:r w:rsidRPr="006078E3">
              <w:rPr>
                <w:color w:val="000000"/>
                <w:sz w:val="20"/>
                <w:szCs w:val="20"/>
                <w:lang w:val="en-GB"/>
              </w:rPr>
              <w:t>38</w:t>
            </w:r>
          </w:p>
        </w:tc>
      </w:tr>
      <w:tr w:rsidR="00EC53AF" w:rsidRPr="006078E3" w:rsidTr="00810C1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rsidR="00EC53AF" w:rsidRPr="006078E3" w:rsidRDefault="00EC53AF" w:rsidP="00F33CBA">
            <w:pPr>
              <w:autoSpaceDE w:val="0"/>
              <w:autoSpaceDN w:val="0"/>
              <w:adjustRightInd w:val="0"/>
              <w:ind w:left="62" w:right="62"/>
              <w:rPr>
                <w:color w:val="000000"/>
                <w:sz w:val="20"/>
                <w:szCs w:val="20"/>
                <w:lang w:val="en-GB"/>
              </w:rPr>
            </w:pPr>
            <w:r w:rsidRPr="006078E3">
              <w:rPr>
                <w:color w:val="000000"/>
                <w:sz w:val="20"/>
                <w:szCs w:val="20"/>
                <w:lang w:val="en-GB"/>
              </w:rPr>
              <w:t>I only do the necessary work</w:t>
            </w:r>
          </w:p>
        </w:tc>
        <w:tc>
          <w:tcPr>
            <w:tcW w:w="567" w:type="dxa"/>
            <w:vAlign w:val="center"/>
          </w:tcPr>
          <w:p w:rsidR="00EC53AF" w:rsidRPr="006078E3" w:rsidRDefault="00EC53AF" w:rsidP="00F33CBA">
            <w:pPr>
              <w:tabs>
                <w:tab w:val="left" w:pos="459"/>
              </w:tabs>
              <w:autoSpaceDE w:val="0"/>
              <w:autoSpaceDN w:val="0"/>
              <w:adjustRightInd w:val="0"/>
              <w:ind w:left="-108" w:right="60"/>
              <w:rPr>
                <w:color w:val="000000"/>
                <w:sz w:val="20"/>
                <w:szCs w:val="20"/>
                <w:lang w:val="en-GB"/>
              </w:rPr>
            </w:pPr>
            <w:r w:rsidRPr="006078E3">
              <w:rPr>
                <w:color w:val="000000"/>
                <w:sz w:val="20"/>
                <w:szCs w:val="20"/>
                <w:lang w:val="en-GB"/>
              </w:rPr>
              <w:t>3,07</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1,412</w:t>
            </w:r>
          </w:p>
        </w:tc>
        <w:tc>
          <w:tcPr>
            <w:tcW w:w="433"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81</w:t>
            </w:r>
          </w:p>
        </w:tc>
        <w:tc>
          <w:tcPr>
            <w:tcW w:w="418"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3,28</w:t>
            </w:r>
          </w:p>
        </w:tc>
        <w:tc>
          <w:tcPr>
            <w:tcW w:w="567"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1,161</w:t>
            </w:r>
          </w:p>
        </w:tc>
        <w:tc>
          <w:tcPr>
            <w:tcW w:w="283"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43</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2,84</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1,636</w:t>
            </w:r>
          </w:p>
        </w:tc>
        <w:tc>
          <w:tcPr>
            <w:tcW w:w="402" w:type="dxa"/>
            <w:vAlign w:val="center"/>
          </w:tcPr>
          <w:p w:rsidR="00EC53AF" w:rsidRPr="006078E3" w:rsidRDefault="00EC53AF" w:rsidP="00F33CBA">
            <w:pPr>
              <w:autoSpaceDE w:val="0"/>
              <w:autoSpaceDN w:val="0"/>
              <w:adjustRightInd w:val="0"/>
              <w:ind w:left="-108" w:right="10"/>
              <w:rPr>
                <w:color w:val="000000"/>
                <w:sz w:val="20"/>
                <w:szCs w:val="20"/>
                <w:lang w:val="en-GB"/>
              </w:rPr>
            </w:pPr>
            <w:r w:rsidRPr="006078E3">
              <w:rPr>
                <w:color w:val="000000"/>
                <w:sz w:val="20"/>
                <w:szCs w:val="20"/>
                <w:lang w:val="en-GB"/>
              </w:rPr>
              <w:t>38</w:t>
            </w:r>
          </w:p>
        </w:tc>
      </w:tr>
      <w:tr w:rsidR="00EC53AF" w:rsidRPr="006078E3" w:rsidTr="00810C1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rsidR="00EC53AF" w:rsidRPr="006078E3" w:rsidRDefault="00EC53AF" w:rsidP="00F33CBA">
            <w:pPr>
              <w:autoSpaceDE w:val="0"/>
              <w:autoSpaceDN w:val="0"/>
              <w:adjustRightInd w:val="0"/>
              <w:ind w:left="62" w:right="62"/>
              <w:rPr>
                <w:color w:val="000000"/>
                <w:sz w:val="20"/>
                <w:szCs w:val="20"/>
                <w:lang w:val="en-GB"/>
              </w:rPr>
            </w:pPr>
            <w:r w:rsidRPr="006078E3">
              <w:rPr>
                <w:color w:val="000000"/>
                <w:sz w:val="20"/>
                <w:szCs w:val="20"/>
                <w:lang w:val="en-GB"/>
              </w:rPr>
              <w:t>I only do what I get paid to do</w:t>
            </w:r>
          </w:p>
        </w:tc>
        <w:tc>
          <w:tcPr>
            <w:tcW w:w="567" w:type="dxa"/>
            <w:vAlign w:val="center"/>
          </w:tcPr>
          <w:p w:rsidR="00EC53AF" w:rsidRPr="006078E3" w:rsidRDefault="00EC53AF" w:rsidP="00F33CBA">
            <w:pPr>
              <w:tabs>
                <w:tab w:val="left" w:pos="459"/>
              </w:tabs>
              <w:autoSpaceDE w:val="0"/>
              <w:autoSpaceDN w:val="0"/>
              <w:adjustRightInd w:val="0"/>
              <w:ind w:left="-108" w:right="60"/>
              <w:rPr>
                <w:color w:val="000000"/>
                <w:sz w:val="20"/>
                <w:szCs w:val="20"/>
                <w:lang w:val="en-GB"/>
              </w:rPr>
            </w:pPr>
            <w:r w:rsidRPr="006078E3">
              <w:rPr>
                <w:color w:val="000000"/>
                <w:sz w:val="20"/>
                <w:szCs w:val="20"/>
                <w:lang w:val="en-GB"/>
              </w:rPr>
              <w:t>3,14</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1,394</w:t>
            </w:r>
          </w:p>
        </w:tc>
        <w:tc>
          <w:tcPr>
            <w:tcW w:w="433"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81</w:t>
            </w:r>
          </w:p>
        </w:tc>
        <w:tc>
          <w:tcPr>
            <w:tcW w:w="418"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3,30</w:t>
            </w:r>
          </w:p>
        </w:tc>
        <w:tc>
          <w:tcPr>
            <w:tcW w:w="567"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1,186</w:t>
            </w:r>
          </w:p>
        </w:tc>
        <w:tc>
          <w:tcPr>
            <w:tcW w:w="283"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43</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2,95</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1,593</w:t>
            </w:r>
          </w:p>
        </w:tc>
        <w:tc>
          <w:tcPr>
            <w:tcW w:w="402" w:type="dxa"/>
            <w:vAlign w:val="center"/>
          </w:tcPr>
          <w:p w:rsidR="00EC53AF" w:rsidRPr="006078E3" w:rsidRDefault="00EC53AF" w:rsidP="00F33CBA">
            <w:pPr>
              <w:autoSpaceDE w:val="0"/>
              <w:autoSpaceDN w:val="0"/>
              <w:adjustRightInd w:val="0"/>
              <w:ind w:left="-108" w:right="10"/>
              <w:rPr>
                <w:color w:val="000000"/>
                <w:sz w:val="20"/>
                <w:szCs w:val="20"/>
                <w:lang w:val="en-GB"/>
              </w:rPr>
            </w:pPr>
            <w:r w:rsidRPr="006078E3">
              <w:rPr>
                <w:color w:val="000000"/>
                <w:sz w:val="20"/>
                <w:szCs w:val="20"/>
                <w:lang w:val="en-GB"/>
              </w:rPr>
              <w:t>38</w:t>
            </w:r>
          </w:p>
        </w:tc>
      </w:tr>
      <w:tr w:rsidR="00EC53AF" w:rsidRPr="006078E3" w:rsidTr="00810C1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rsidR="00EC53AF" w:rsidRPr="006078E3" w:rsidRDefault="00EC53AF" w:rsidP="00F33CBA">
            <w:pPr>
              <w:autoSpaceDE w:val="0"/>
              <w:autoSpaceDN w:val="0"/>
              <w:adjustRightInd w:val="0"/>
              <w:ind w:left="62" w:right="62"/>
              <w:rPr>
                <w:color w:val="000000"/>
                <w:sz w:val="20"/>
                <w:szCs w:val="20"/>
                <w:lang w:val="en-GB"/>
              </w:rPr>
            </w:pPr>
            <w:r w:rsidRPr="006078E3">
              <w:rPr>
                <w:color w:val="000000"/>
                <w:sz w:val="20"/>
                <w:szCs w:val="20"/>
                <w:lang w:val="en-GB"/>
              </w:rPr>
              <w:t>I have limited liability</w:t>
            </w:r>
          </w:p>
        </w:tc>
        <w:tc>
          <w:tcPr>
            <w:tcW w:w="567" w:type="dxa"/>
            <w:vAlign w:val="center"/>
          </w:tcPr>
          <w:p w:rsidR="00EC53AF" w:rsidRPr="006078E3" w:rsidRDefault="00EC53AF" w:rsidP="00F33CBA">
            <w:pPr>
              <w:tabs>
                <w:tab w:val="left" w:pos="459"/>
              </w:tabs>
              <w:autoSpaceDE w:val="0"/>
              <w:autoSpaceDN w:val="0"/>
              <w:adjustRightInd w:val="0"/>
              <w:ind w:left="-108" w:right="60"/>
              <w:rPr>
                <w:color w:val="000000"/>
                <w:sz w:val="20"/>
                <w:szCs w:val="20"/>
                <w:lang w:val="en-GB"/>
              </w:rPr>
            </w:pPr>
            <w:r w:rsidRPr="006078E3">
              <w:rPr>
                <w:color w:val="000000"/>
                <w:sz w:val="20"/>
                <w:szCs w:val="20"/>
                <w:lang w:val="en-GB"/>
              </w:rPr>
              <w:t>3,11</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1,294</w:t>
            </w:r>
          </w:p>
        </w:tc>
        <w:tc>
          <w:tcPr>
            <w:tcW w:w="433"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81</w:t>
            </w:r>
          </w:p>
        </w:tc>
        <w:tc>
          <w:tcPr>
            <w:tcW w:w="418"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3,28</w:t>
            </w:r>
          </w:p>
        </w:tc>
        <w:tc>
          <w:tcPr>
            <w:tcW w:w="567"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1,120</w:t>
            </w:r>
          </w:p>
        </w:tc>
        <w:tc>
          <w:tcPr>
            <w:tcW w:w="283"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43</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2,92</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1,459</w:t>
            </w:r>
          </w:p>
        </w:tc>
        <w:tc>
          <w:tcPr>
            <w:tcW w:w="402" w:type="dxa"/>
            <w:vAlign w:val="center"/>
          </w:tcPr>
          <w:p w:rsidR="00EC53AF" w:rsidRPr="006078E3" w:rsidRDefault="00EC53AF" w:rsidP="00F33CBA">
            <w:pPr>
              <w:autoSpaceDE w:val="0"/>
              <w:autoSpaceDN w:val="0"/>
              <w:adjustRightInd w:val="0"/>
              <w:ind w:left="-108" w:right="10"/>
              <w:rPr>
                <w:color w:val="000000"/>
                <w:sz w:val="20"/>
                <w:szCs w:val="20"/>
                <w:lang w:val="en-GB"/>
              </w:rPr>
            </w:pPr>
            <w:r w:rsidRPr="006078E3">
              <w:rPr>
                <w:color w:val="000000"/>
                <w:sz w:val="20"/>
                <w:szCs w:val="20"/>
                <w:lang w:val="en-GB"/>
              </w:rPr>
              <w:t>38</w:t>
            </w:r>
          </w:p>
        </w:tc>
      </w:tr>
      <w:tr w:rsidR="00EC53AF" w:rsidRPr="006078E3" w:rsidTr="00810C1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rsidR="00EC53AF" w:rsidRPr="006078E3" w:rsidRDefault="00EC53AF" w:rsidP="00F33CBA">
            <w:pPr>
              <w:autoSpaceDE w:val="0"/>
              <w:autoSpaceDN w:val="0"/>
              <w:adjustRightInd w:val="0"/>
              <w:ind w:left="62" w:right="62"/>
              <w:rPr>
                <w:color w:val="000000"/>
                <w:sz w:val="20"/>
                <w:szCs w:val="20"/>
                <w:lang w:val="en-GB"/>
              </w:rPr>
            </w:pPr>
            <w:r w:rsidRPr="006078E3">
              <w:rPr>
                <w:color w:val="000000"/>
                <w:sz w:val="20"/>
                <w:szCs w:val="20"/>
                <w:lang w:val="en-GB"/>
              </w:rPr>
              <w:t>I only do the job for which I have signed an employment contract</w:t>
            </w:r>
          </w:p>
        </w:tc>
        <w:tc>
          <w:tcPr>
            <w:tcW w:w="567" w:type="dxa"/>
            <w:vAlign w:val="center"/>
          </w:tcPr>
          <w:p w:rsidR="00EC53AF" w:rsidRPr="006078E3" w:rsidRDefault="00EC53AF" w:rsidP="00F33CBA">
            <w:pPr>
              <w:tabs>
                <w:tab w:val="left" w:pos="459"/>
              </w:tabs>
              <w:autoSpaceDE w:val="0"/>
              <w:autoSpaceDN w:val="0"/>
              <w:adjustRightInd w:val="0"/>
              <w:ind w:left="-108" w:right="60"/>
              <w:rPr>
                <w:color w:val="000000"/>
                <w:sz w:val="20"/>
                <w:szCs w:val="20"/>
                <w:lang w:val="en-GB"/>
              </w:rPr>
            </w:pPr>
            <w:r w:rsidRPr="006078E3">
              <w:rPr>
                <w:color w:val="000000"/>
                <w:sz w:val="20"/>
                <w:szCs w:val="20"/>
                <w:lang w:val="en-GB"/>
              </w:rPr>
              <w:t>3,11</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1,440</w:t>
            </w:r>
          </w:p>
        </w:tc>
        <w:tc>
          <w:tcPr>
            <w:tcW w:w="433"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81</w:t>
            </w:r>
          </w:p>
        </w:tc>
        <w:tc>
          <w:tcPr>
            <w:tcW w:w="418"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3,33</w:t>
            </w:r>
          </w:p>
        </w:tc>
        <w:tc>
          <w:tcPr>
            <w:tcW w:w="567"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1,286</w:t>
            </w:r>
          </w:p>
        </w:tc>
        <w:tc>
          <w:tcPr>
            <w:tcW w:w="283"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43</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2,87</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1,580</w:t>
            </w:r>
          </w:p>
        </w:tc>
        <w:tc>
          <w:tcPr>
            <w:tcW w:w="402" w:type="dxa"/>
            <w:vAlign w:val="center"/>
          </w:tcPr>
          <w:p w:rsidR="00EC53AF" w:rsidRPr="006078E3" w:rsidRDefault="00EC53AF" w:rsidP="00F33CBA">
            <w:pPr>
              <w:autoSpaceDE w:val="0"/>
              <w:autoSpaceDN w:val="0"/>
              <w:adjustRightInd w:val="0"/>
              <w:ind w:left="-108" w:right="10"/>
              <w:rPr>
                <w:color w:val="000000"/>
                <w:sz w:val="20"/>
                <w:szCs w:val="20"/>
                <w:lang w:val="en-GB"/>
              </w:rPr>
            </w:pPr>
            <w:r w:rsidRPr="006078E3">
              <w:rPr>
                <w:color w:val="000000"/>
                <w:sz w:val="20"/>
                <w:szCs w:val="20"/>
                <w:lang w:val="en-GB"/>
              </w:rPr>
              <w:t>38</w:t>
            </w:r>
          </w:p>
        </w:tc>
      </w:tr>
      <w:tr w:rsidR="00EC53AF" w:rsidRPr="006078E3" w:rsidTr="00810C1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rsidR="00EC53AF" w:rsidRPr="006078E3" w:rsidRDefault="00EC53AF" w:rsidP="00F33CBA">
            <w:pPr>
              <w:autoSpaceDE w:val="0"/>
              <w:autoSpaceDN w:val="0"/>
              <w:adjustRightInd w:val="0"/>
              <w:ind w:left="62" w:right="62"/>
              <w:rPr>
                <w:color w:val="000000"/>
                <w:sz w:val="20"/>
                <w:szCs w:val="20"/>
                <w:lang w:val="en-GB"/>
              </w:rPr>
            </w:pPr>
            <w:r w:rsidRPr="006078E3">
              <w:rPr>
                <w:color w:val="000000"/>
                <w:sz w:val="20"/>
                <w:szCs w:val="20"/>
                <w:lang w:val="en-GB"/>
              </w:rPr>
              <w:t>I have no future obligations to the employer</w:t>
            </w:r>
          </w:p>
        </w:tc>
        <w:tc>
          <w:tcPr>
            <w:tcW w:w="567" w:type="dxa"/>
            <w:vAlign w:val="center"/>
          </w:tcPr>
          <w:p w:rsidR="00EC53AF" w:rsidRPr="006078E3" w:rsidRDefault="00EC53AF" w:rsidP="00F33CBA">
            <w:pPr>
              <w:tabs>
                <w:tab w:val="left" w:pos="459"/>
              </w:tabs>
              <w:autoSpaceDE w:val="0"/>
              <w:autoSpaceDN w:val="0"/>
              <w:adjustRightInd w:val="0"/>
              <w:ind w:left="-108" w:right="60"/>
              <w:rPr>
                <w:color w:val="000000"/>
                <w:sz w:val="20"/>
                <w:szCs w:val="20"/>
                <w:lang w:val="en-GB"/>
              </w:rPr>
            </w:pPr>
            <w:r w:rsidRPr="006078E3">
              <w:rPr>
                <w:color w:val="000000"/>
                <w:sz w:val="20"/>
                <w:szCs w:val="20"/>
                <w:lang w:val="en-GB"/>
              </w:rPr>
              <w:t>2,95</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1,312</w:t>
            </w:r>
          </w:p>
        </w:tc>
        <w:tc>
          <w:tcPr>
            <w:tcW w:w="433"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81</w:t>
            </w:r>
          </w:p>
        </w:tc>
        <w:tc>
          <w:tcPr>
            <w:tcW w:w="418"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3,12</w:t>
            </w:r>
          </w:p>
        </w:tc>
        <w:tc>
          <w:tcPr>
            <w:tcW w:w="567"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1,349</w:t>
            </w:r>
          </w:p>
        </w:tc>
        <w:tc>
          <w:tcPr>
            <w:tcW w:w="283"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43</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2,76</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1,261</w:t>
            </w:r>
          </w:p>
        </w:tc>
        <w:tc>
          <w:tcPr>
            <w:tcW w:w="402" w:type="dxa"/>
            <w:vAlign w:val="center"/>
          </w:tcPr>
          <w:p w:rsidR="00EC53AF" w:rsidRPr="006078E3" w:rsidRDefault="00EC53AF" w:rsidP="00F33CBA">
            <w:pPr>
              <w:autoSpaceDE w:val="0"/>
              <w:autoSpaceDN w:val="0"/>
              <w:adjustRightInd w:val="0"/>
              <w:ind w:left="-108" w:right="10"/>
              <w:rPr>
                <w:color w:val="000000"/>
                <w:sz w:val="20"/>
                <w:szCs w:val="20"/>
                <w:lang w:val="en-GB"/>
              </w:rPr>
            </w:pPr>
            <w:r w:rsidRPr="006078E3">
              <w:rPr>
                <w:color w:val="000000"/>
                <w:sz w:val="20"/>
                <w:szCs w:val="20"/>
                <w:lang w:val="en-GB"/>
              </w:rPr>
              <w:t>38</w:t>
            </w:r>
          </w:p>
        </w:tc>
      </w:tr>
      <w:tr w:rsidR="00EC53AF" w:rsidRPr="006078E3" w:rsidTr="00810C1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rsidR="00EC53AF" w:rsidRPr="006078E3" w:rsidRDefault="00EC53AF" w:rsidP="00F33CBA">
            <w:pPr>
              <w:autoSpaceDE w:val="0"/>
              <w:autoSpaceDN w:val="0"/>
              <w:adjustRightInd w:val="0"/>
              <w:ind w:left="62" w:right="62"/>
              <w:rPr>
                <w:color w:val="000000"/>
                <w:sz w:val="20"/>
                <w:szCs w:val="20"/>
                <w:lang w:val="en-GB"/>
              </w:rPr>
            </w:pPr>
            <w:r w:rsidRPr="006078E3">
              <w:rPr>
                <w:color w:val="000000"/>
                <w:sz w:val="20"/>
                <w:szCs w:val="20"/>
                <w:lang w:val="en-GB"/>
              </w:rPr>
              <w:t>I can leave work at any time</w:t>
            </w:r>
          </w:p>
        </w:tc>
        <w:tc>
          <w:tcPr>
            <w:tcW w:w="567" w:type="dxa"/>
            <w:vAlign w:val="center"/>
          </w:tcPr>
          <w:p w:rsidR="00EC53AF" w:rsidRPr="006078E3" w:rsidRDefault="00EC53AF" w:rsidP="00F33CBA">
            <w:pPr>
              <w:tabs>
                <w:tab w:val="left" w:pos="459"/>
              </w:tabs>
              <w:autoSpaceDE w:val="0"/>
              <w:autoSpaceDN w:val="0"/>
              <w:adjustRightInd w:val="0"/>
              <w:ind w:left="-108" w:right="60"/>
              <w:rPr>
                <w:color w:val="000000"/>
                <w:sz w:val="20"/>
                <w:szCs w:val="20"/>
                <w:lang w:val="en-GB"/>
              </w:rPr>
            </w:pPr>
            <w:r w:rsidRPr="006078E3">
              <w:rPr>
                <w:color w:val="000000"/>
                <w:sz w:val="20"/>
                <w:szCs w:val="20"/>
                <w:lang w:val="en-GB"/>
              </w:rPr>
              <w:t>2,89</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1,541</w:t>
            </w:r>
          </w:p>
        </w:tc>
        <w:tc>
          <w:tcPr>
            <w:tcW w:w="433"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81</w:t>
            </w:r>
          </w:p>
        </w:tc>
        <w:tc>
          <w:tcPr>
            <w:tcW w:w="418"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2,93</w:t>
            </w:r>
          </w:p>
        </w:tc>
        <w:tc>
          <w:tcPr>
            <w:tcW w:w="567"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1,421</w:t>
            </w:r>
          </w:p>
        </w:tc>
        <w:tc>
          <w:tcPr>
            <w:tcW w:w="283"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43</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2,84</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1,685</w:t>
            </w:r>
          </w:p>
        </w:tc>
        <w:tc>
          <w:tcPr>
            <w:tcW w:w="402" w:type="dxa"/>
            <w:vAlign w:val="center"/>
          </w:tcPr>
          <w:p w:rsidR="00EC53AF" w:rsidRPr="006078E3" w:rsidRDefault="00EC53AF" w:rsidP="00F33CBA">
            <w:pPr>
              <w:autoSpaceDE w:val="0"/>
              <w:autoSpaceDN w:val="0"/>
              <w:adjustRightInd w:val="0"/>
              <w:ind w:left="-108" w:right="10"/>
              <w:rPr>
                <w:color w:val="000000"/>
                <w:sz w:val="20"/>
                <w:szCs w:val="20"/>
                <w:lang w:val="en-GB"/>
              </w:rPr>
            </w:pPr>
            <w:r w:rsidRPr="006078E3">
              <w:rPr>
                <w:color w:val="000000"/>
                <w:sz w:val="20"/>
                <w:szCs w:val="20"/>
                <w:lang w:val="en-GB"/>
              </w:rPr>
              <w:t>38</w:t>
            </w:r>
          </w:p>
        </w:tc>
      </w:tr>
      <w:tr w:rsidR="00EC53AF" w:rsidRPr="006078E3" w:rsidTr="00810C1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rsidR="00EC53AF" w:rsidRPr="006078E3" w:rsidRDefault="00EC53AF" w:rsidP="00F33CBA">
            <w:pPr>
              <w:autoSpaceDE w:val="0"/>
              <w:autoSpaceDN w:val="0"/>
              <w:adjustRightInd w:val="0"/>
              <w:ind w:left="62" w:right="62"/>
              <w:rPr>
                <w:color w:val="000000"/>
                <w:sz w:val="20"/>
                <w:szCs w:val="20"/>
                <w:lang w:val="en-GB"/>
              </w:rPr>
            </w:pPr>
            <w:r w:rsidRPr="006078E3">
              <w:rPr>
                <w:color w:val="000000"/>
                <w:sz w:val="20"/>
                <w:szCs w:val="20"/>
                <w:lang w:val="en-GB"/>
              </w:rPr>
              <w:t xml:space="preserve">I increase my visibility to potential employers outside the </w:t>
            </w:r>
            <w:r w:rsidR="00D038B4" w:rsidRPr="006078E3">
              <w:rPr>
                <w:color w:val="000000"/>
                <w:sz w:val="20"/>
                <w:szCs w:val="20"/>
                <w:lang w:val="en-GB"/>
              </w:rPr>
              <w:t>organisation</w:t>
            </w:r>
          </w:p>
        </w:tc>
        <w:tc>
          <w:tcPr>
            <w:tcW w:w="567" w:type="dxa"/>
            <w:vAlign w:val="center"/>
          </w:tcPr>
          <w:p w:rsidR="00EC53AF" w:rsidRPr="006078E3" w:rsidRDefault="00EC53AF" w:rsidP="00F33CBA">
            <w:pPr>
              <w:tabs>
                <w:tab w:val="left" w:pos="459"/>
              </w:tabs>
              <w:autoSpaceDE w:val="0"/>
              <w:autoSpaceDN w:val="0"/>
              <w:adjustRightInd w:val="0"/>
              <w:ind w:left="-108" w:right="60"/>
              <w:rPr>
                <w:color w:val="000000"/>
                <w:sz w:val="20"/>
                <w:szCs w:val="20"/>
                <w:lang w:val="en-GB"/>
              </w:rPr>
            </w:pPr>
            <w:r w:rsidRPr="006078E3">
              <w:rPr>
                <w:color w:val="000000"/>
                <w:sz w:val="20"/>
                <w:szCs w:val="20"/>
                <w:lang w:val="en-GB"/>
              </w:rPr>
              <w:t>2,98</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1,284</w:t>
            </w:r>
          </w:p>
        </w:tc>
        <w:tc>
          <w:tcPr>
            <w:tcW w:w="433"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81</w:t>
            </w:r>
          </w:p>
        </w:tc>
        <w:tc>
          <w:tcPr>
            <w:tcW w:w="418"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2,95</w:t>
            </w:r>
          </w:p>
        </w:tc>
        <w:tc>
          <w:tcPr>
            <w:tcW w:w="567"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1,290</w:t>
            </w:r>
          </w:p>
        </w:tc>
        <w:tc>
          <w:tcPr>
            <w:tcW w:w="283"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43</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3,00</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1,294</w:t>
            </w:r>
          </w:p>
        </w:tc>
        <w:tc>
          <w:tcPr>
            <w:tcW w:w="402" w:type="dxa"/>
            <w:vAlign w:val="center"/>
          </w:tcPr>
          <w:p w:rsidR="00EC53AF" w:rsidRPr="006078E3" w:rsidRDefault="00EC53AF" w:rsidP="00F33CBA">
            <w:pPr>
              <w:autoSpaceDE w:val="0"/>
              <w:autoSpaceDN w:val="0"/>
              <w:adjustRightInd w:val="0"/>
              <w:ind w:left="-108" w:right="10"/>
              <w:rPr>
                <w:color w:val="000000"/>
                <w:sz w:val="20"/>
                <w:szCs w:val="20"/>
                <w:lang w:val="en-GB"/>
              </w:rPr>
            </w:pPr>
            <w:r w:rsidRPr="006078E3">
              <w:rPr>
                <w:color w:val="000000"/>
                <w:sz w:val="20"/>
                <w:szCs w:val="20"/>
                <w:lang w:val="en-GB"/>
              </w:rPr>
              <w:t>38</w:t>
            </w:r>
          </w:p>
        </w:tc>
      </w:tr>
      <w:tr w:rsidR="00EC53AF" w:rsidRPr="006078E3" w:rsidTr="00810C1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rsidR="00EC53AF" w:rsidRPr="006078E3" w:rsidRDefault="00EC53AF" w:rsidP="00F33CBA">
            <w:pPr>
              <w:autoSpaceDE w:val="0"/>
              <w:autoSpaceDN w:val="0"/>
              <w:adjustRightInd w:val="0"/>
              <w:ind w:left="62" w:right="62"/>
              <w:rPr>
                <w:color w:val="000000"/>
                <w:sz w:val="20"/>
                <w:szCs w:val="20"/>
                <w:lang w:val="en-GB"/>
              </w:rPr>
            </w:pPr>
            <w:r w:rsidRPr="006078E3">
              <w:rPr>
                <w:color w:val="000000"/>
                <w:sz w:val="20"/>
                <w:szCs w:val="20"/>
                <w:lang w:val="en-GB"/>
              </w:rPr>
              <w:t>I am increasing my ability to increase my future employability</w:t>
            </w:r>
          </w:p>
        </w:tc>
        <w:tc>
          <w:tcPr>
            <w:tcW w:w="567" w:type="dxa"/>
            <w:vAlign w:val="center"/>
          </w:tcPr>
          <w:p w:rsidR="00EC53AF" w:rsidRPr="006078E3" w:rsidRDefault="00EC53AF" w:rsidP="00F33CBA">
            <w:pPr>
              <w:tabs>
                <w:tab w:val="left" w:pos="459"/>
              </w:tabs>
              <w:autoSpaceDE w:val="0"/>
              <w:autoSpaceDN w:val="0"/>
              <w:adjustRightInd w:val="0"/>
              <w:ind w:left="-108" w:right="60"/>
              <w:rPr>
                <w:color w:val="000000"/>
                <w:sz w:val="20"/>
                <w:szCs w:val="20"/>
                <w:lang w:val="en-GB"/>
              </w:rPr>
            </w:pPr>
            <w:r w:rsidRPr="006078E3">
              <w:rPr>
                <w:color w:val="000000"/>
                <w:sz w:val="20"/>
                <w:szCs w:val="20"/>
                <w:lang w:val="en-GB"/>
              </w:rPr>
              <w:t>3,19</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1,379</w:t>
            </w:r>
          </w:p>
        </w:tc>
        <w:tc>
          <w:tcPr>
            <w:tcW w:w="433"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81</w:t>
            </w:r>
          </w:p>
        </w:tc>
        <w:tc>
          <w:tcPr>
            <w:tcW w:w="418"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3,12</w:t>
            </w:r>
          </w:p>
        </w:tc>
        <w:tc>
          <w:tcPr>
            <w:tcW w:w="567"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1,313</w:t>
            </w:r>
          </w:p>
        </w:tc>
        <w:tc>
          <w:tcPr>
            <w:tcW w:w="283"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43</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3,26</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1,465</w:t>
            </w:r>
          </w:p>
        </w:tc>
        <w:tc>
          <w:tcPr>
            <w:tcW w:w="402" w:type="dxa"/>
            <w:vAlign w:val="center"/>
          </w:tcPr>
          <w:p w:rsidR="00EC53AF" w:rsidRPr="006078E3" w:rsidRDefault="00EC53AF" w:rsidP="00F33CBA">
            <w:pPr>
              <w:autoSpaceDE w:val="0"/>
              <w:autoSpaceDN w:val="0"/>
              <w:adjustRightInd w:val="0"/>
              <w:ind w:left="-108" w:right="10"/>
              <w:rPr>
                <w:color w:val="000000"/>
                <w:sz w:val="20"/>
                <w:szCs w:val="20"/>
                <w:lang w:val="en-GB"/>
              </w:rPr>
            </w:pPr>
            <w:r w:rsidRPr="006078E3">
              <w:rPr>
                <w:color w:val="000000"/>
                <w:sz w:val="20"/>
                <w:szCs w:val="20"/>
                <w:lang w:val="en-GB"/>
              </w:rPr>
              <w:t>38</w:t>
            </w:r>
          </w:p>
        </w:tc>
      </w:tr>
      <w:tr w:rsidR="00EC53AF" w:rsidRPr="006078E3" w:rsidTr="00810C1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rsidR="00EC53AF" w:rsidRPr="006078E3" w:rsidRDefault="00EC53AF" w:rsidP="00F33CBA">
            <w:pPr>
              <w:autoSpaceDE w:val="0"/>
              <w:autoSpaceDN w:val="0"/>
              <w:adjustRightInd w:val="0"/>
              <w:ind w:left="62" w:right="62"/>
              <w:rPr>
                <w:color w:val="000000"/>
                <w:sz w:val="20"/>
                <w:szCs w:val="20"/>
                <w:lang w:val="en-GB"/>
              </w:rPr>
            </w:pPr>
            <w:r w:rsidRPr="006078E3">
              <w:rPr>
                <w:color w:val="000000"/>
                <w:sz w:val="20"/>
                <w:szCs w:val="20"/>
                <w:lang w:val="en-GB"/>
              </w:rPr>
              <w:t>I find tasks that improve my employability</w:t>
            </w:r>
          </w:p>
        </w:tc>
        <w:tc>
          <w:tcPr>
            <w:tcW w:w="567" w:type="dxa"/>
            <w:vAlign w:val="center"/>
          </w:tcPr>
          <w:p w:rsidR="00EC53AF" w:rsidRPr="006078E3" w:rsidRDefault="00EC53AF" w:rsidP="00F33CBA">
            <w:pPr>
              <w:tabs>
                <w:tab w:val="left" w:pos="459"/>
              </w:tabs>
              <w:autoSpaceDE w:val="0"/>
              <w:autoSpaceDN w:val="0"/>
              <w:adjustRightInd w:val="0"/>
              <w:ind w:left="-108" w:right="60"/>
              <w:rPr>
                <w:color w:val="000000"/>
                <w:sz w:val="20"/>
                <w:szCs w:val="20"/>
                <w:lang w:val="en-GB"/>
              </w:rPr>
            </w:pPr>
            <w:r w:rsidRPr="006078E3">
              <w:rPr>
                <w:color w:val="000000"/>
                <w:sz w:val="20"/>
                <w:szCs w:val="20"/>
                <w:lang w:val="en-GB"/>
              </w:rPr>
              <w:t>3,33</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1,235</w:t>
            </w:r>
          </w:p>
        </w:tc>
        <w:tc>
          <w:tcPr>
            <w:tcW w:w="433"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81</w:t>
            </w:r>
          </w:p>
        </w:tc>
        <w:tc>
          <w:tcPr>
            <w:tcW w:w="418"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3,30</w:t>
            </w:r>
          </w:p>
        </w:tc>
        <w:tc>
          <w:tcPr>
            <w:tcW w:w="567"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1,166</w:t>
            </w:r>
          </w:p>
        </w:tc>
        <w:tc>
          <w:tcPr>
            <w:tcW w:w="283"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43</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3,37</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1,324</w:t>
            </w:r>
          </w:p>
        </w:tc>
        <w:tc>
          <w:tcPr>
            <w:tcW w:w="402" w:type="dxa"/>
            <w:vAlign w:val="center"/>
          </w:tcPr>
          <w:p w:rsidR="00EC53AF" w:rsidRPr="006078E3" w:rsidRDefault="00EC53AF" w:rsidP="00F33CBA">
            <w:pPr>
              <w:autoSpaceDE w:val="0"/>
              <w:autoSpaceDN w:val="0"/>
              <w:adjustRightInd w:val="0"/>
              <w:ind w:left="-108" w:right="10"/>
              <w:rPr>
                <w:color w:val="000000"/>
                <w:sz w:val="20"/>
                <w:szCs w:val="20"/>
                <w:lang w:val="en-GB"/>
              </w:rPr>
            </w:pPr>
            <w:r w:rsidRPr="006078E3">
              <w:rPr>
                <w:color w:val="000000"/>
                <w:sz w:val="20"/>
                <w:szCs w:val="20"/>
                <w:lang w:val="en-GB"/>
              </w:rPr>
              <w:t>38</w:t>
            </w:r>
          </w:p>
        </w:tc>
      </w:tr>
      <w:tr w:rsidR="00EC53AF" w:rsidRPr="006078E3" w:rsidTr="00810C1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222" w:type="dxa"/>
            <w:shd w:val="clear" w:color="auto" w:fill="auto"/>
          </w:tcPr>
          <w:p w:rsidR="00EC53AF" w:rsidRPr="006078E3" w:rsidRDefault="00EC53AF" w:rsidP="00F33CBA">
            <w:pPr>
              <w:autoSpaceDE w:val="0"/>
              <w:autoSpaceDN w:val="0"/>
              <w:adjustRightInd w:val="0"/>
              <w:ind w:left="62" w:right="62"/>
              <w:rPr>
                <w:color w:val="000000"/>
                <w:sz w:val="20"/>
                <w:szCs w:val="20"/>
                <w:lang w:val="en-GB"/>
              </w:rPr>
            </w:pPr>
            <w:r w:rsidRPr="006078E3">
              <w:rPr>
                <w:color w:val="000000"/>
                <w:sz w:val="20"/>
                <w:szCs w:val="20"/>
                <w:lang w:val="en-GB"/>
              </w:rPr>
              <w:t>I am actively searching and finding opportunities for training and personal development</w:t>
            </w:r>
          </w:p>
        </w:tc>
        <w:tc>
          <w:tcPr>
            <w:tcW w:w="567" w:type="dxa"/>
            <w:vAlign w:val="center"/>
          </w:tcPr>
          <w:p w:rsidR="00EC53AF" w:rsidRPr="006078E3" w:rsidRDefault="00EC53AF" w:rsidP="00F33CBA">
            <w:pPr>
              <w:tabs>
                <w:tab w:val="left" w:pos="459"/>
              </w:tabs>
              <w:autoSpaceDE w:val="0"/>
              <w:autoSpaceDN w:val="0"/>
              <w:adjustRightInd w:val="0"/>
              <w:ind w:left="-108" w:right="60"/>
              <w:rPr>
                <w:color w:val="000000"/>
                <w:sz w:val="20"/>
                <w:szCs w:val="20"/>
                <w:lang w:val="en-GB"/>
              </w:rPr>
            </w:pPr>
            <w:r w:rsidRPr="006078E3">
              <w:rPr>
                <w:color w:val="000000"/>
                <w:sz w:val="20"/>
                <w:szCs w:val="20"/>
                <w:lang w:val="en-GB"/>
              </w:rPr>
              <w:t>3,56</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1,194</w:t>
            </w:r>
          </w:p>
        </w:tc>
        <w:tc>
          <w:tcPr>
            <w:tcW w:w="433"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81</w:t>
            </w:r>
          </w:p>
        </w:tc>
        <w:tc>
          <w:tcPr>
            <w:tcW w:w="418"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3,37</w:t>
            </w:r>
          </w:p>
        </w:tc>
        <w:tc>
          <w:tcPr>
            <w:tcW w:w="567"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1,176</w:t>
            </w:r>
          </w:p>
        </w:tc>
        <w:tc>
          <w:tcPr>
            <w:tcW w:w="283" w:type="dxa"/>
            <w:shd w:val="clear" w:color="auto" w:fill="auto"/>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43</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3,76</w:t>
            </w:r>
          </w:p>
        </w:tc>
        <w:tc>
          <w:tcPr>
            <w:tcW w:w="567" w:type="dxa"/>
            <w:vAlign w:val="center"/>
          </w:tcPr>
          <w:p w:rsidR="00EC53AF" w:rsidRPr="006078E3" w:rsidRDefault="00EC53AF" w:rsidP="00F33CBA">
            <w:pPr>
              <w:autoSpaceDE w:val="0"/>
              <w:autoSpaceDN w:val="0"/>
              <w:adjustRightInd w:val="0"/>
              <w:ind w:left="-108" w:right="-108"/>
              <w:rPr>
                <w:color w:val="000000"/>
                <w:sz w:val="20"/>
                <w:szCs w:val="20"/>
                <w:lang w:val="en-GB"/>
              </w:rPr>
            </w:pPr>
            <w:r w:rsidRPr="006078E3">
              <w:rPr>
                <w:color w:val="000000"/>
                <w:sz w:val="20"/>
                <w:szCs w:val="20"/>
                <w:lang w:val="en-GB"/>
              </w:rPr>
              <w:t>1,195</w:t>
            </w:r>
          </w:p>
        </w:tc>
        <w:tc>
          <w:tcPr>
            <w:tcW w:w="402" w:type="dxa"/>
            <w:vAlign w:val="center"/>
          </w:tcPr>
          <w:p w:rsidR="00EC53AF" w:rsidRPr="006078E3" w:rsidRDefault="00EC53AF" w:rsidP="00F33CBA">
            <w:pPr>
              <w:autoSpaceDE w:val="0"/>
              <w:autoSpaceDN w:val="0"/>
              <w:adjustRightInd w:val="0"/>
              <w:ind w:left="-108" w:right="10"/>
              <w:rPr>
                <w:color w:val="000000"/>
                <w:sz w:val="20"/>
                <w:szCs w:val="20"/>
                <w:lang w:val="en-GB"/>
              </w:rPr>
            </w:pPr>
            <w:r w:rsidRPr="006078E3">
              <w:rPr>
                <w:color w:val="000000"/>
                <w:sz w:val="20"/>
                <w:szCs w:val="20"/>
                <w:lang w:val="en-GB"/>
              </w:rPr>
              <w:t>38</w:t>
            </w:r>
          </w:p>
        </w:tc>
      </w:tr>
    </w:tbl>
    <w:p w:rsidR="00FD6099" w:rsidRPr="006078E3" w:rsidRDefault="00FD6099" w:rsidP="00F33CBA">
      <w:pPr>
        <w:pStyle w:val="Naslov1"/>
        <w:numPr>
          <w:ilvl w:val="0"/>
          <w:numId w:val="0"/>
        </w:numPr>
        <w:spacing w:before="0" w:after="0"/>
        <w:jc w:val="center"/>
        <w:rPr>
          <w:rFonts w:ascii="Times New Roman" w:eastAsia="TimesNewRomanPSMT" w:hAnsi="Times New Roman" w:cs="Times New Roman"/>
          <w:b w:val="0"/>
          <w:caps w:val="0"/>
          <w:sz w:val="20"/>
          <w:szCs w:val="20"/>
        </w:rPr>
      </w:pPr>
    </w:p>
    <w:p w:rsidR="00EB0DBF" w:rsidRPr="006078E3" w:rsidRDefault="00124364" w:rsidP="00F33CBA">
      <w:pPr>
        <w:jc w:val="both"/>
        <w:rPr>
          <w:sz w:val="20"/>
          <w:szCs w:val="20"/>
          <w:lang w:val="en-GB"/>
        </w:rPr>
      </w:pPr>
      <w:r w:rsidRPr="006078E3">
        <w:rPr>
          <w:sz w:val="20"/>
          <w:szCs w:val="20"/>
          <w:lang w:val="en-GB"/>
        </w:rPr>
        <w:t>When it comes to women, five of the seventeen questions have answers greater than three in the range of 3.00</w:t>
      </w:r>
      <w:r w:rsidR="006D75A9" w:rsidRPr="006078E3">
        <w:rPr>
          <w:sz w:val="20"/>
          <w:szCs w:val="20"/>
          <w:lang w:val="en-GB"/>
        </w:rPr>
        <w:t xml:space="preserve"> </w:t>
      </w:r>
      <w:r w:rsidRPr="006078E3">
        <w:rPr>
          <w:sz w:val="20"/>
          <w:szCs w:val="20"/>
          <w:lang w:val="en-GB"/>
        </w:rPr>
        <w:t>-</w:t>
      </w:r>
      <w:r w:rsidR="006D75A9" w:rsidRPr="006078E3">
        <w:rPr>
          <w:sz w:val="20"/>
          <w:szCs w:val="20"/>
          <w:lang w:val="en-GB"/>
        </w:rPr>
        <w:t xml:space="preserve"> </w:t>
      </w:r>
      <w:r w:rsidRPr="006078E3">
        <w:rPr>
          <w:sz w:val="20"/>
          <w:szCs w:val="20"/>
          <w:lang w:val="en-GB"/>
        </w:rPr>
        <w:t xml:space="preserve">3.76 and these statements </w:t>
      </w:r>
      <w:r w:rsidR="00D038B4" w:rsidRPr="006078E3">
        <w:rPr>
          <w:sz w:val="20"/>
          <w:szCs w:val="20"/>
          <w:lang w:val="en-GB"/>
        </w:rPr>
        <w:t>characterise</w:t>
      </w:r>
      <w:r w:rsidRPr="006078E3">
        <w:rPr>
          <w:sz w:val="20"/>
          <w:szCs w:val="20"/>
          <w:lang w:val="en-GB"/>
        </w:rPr>
        <w:t xml:space="preserve"> them to a large extent, while the remaining twelve statements partially </w:t>
      </w:r>
      <w:r w:rsidR="00D038B4" w:rsidRPr="006078E3">
        <w:rPr>
          <w:sz w:val="20"/>
          <w:szCs w:val="20"/>
          <w:lang w:val="en-GB"/>
        </w:rPr>
        <w:t>characterise</w:t>
      </w:r>
      <w:r w:rsidRPr="006078E3">
        <w:rPr>
          <w:sz w:val="20"/>
          <w:szCs w:val="20"/>
          <w:lang w:val="en-GB"/>
        </w:rPr>
        <w:t xml:space="preserve"> them. By comparing the average grades for women and men of generation X related to the new psychological contract, we can conclude that women have lower individual grades than men and that they identify to a lesser extent with the given statements from persons of the opposite sex. By comparative analysis of average </w:t>
      </w:r>
      <w:r w:rsidR="008570EE" w:rsidRPr="006078E3">
        <w:rPr>
          <w:sz w:val="20"/>
          <w:szCs w:val="20"/>
          <w:lang w:val="en-GB"/>
        </w:rPr>
        <w:t xml:space="preserve">scores of the </w:t>
      </w:r>
      <w:r w:rsidR="00E95CAC" w:rsidRPr="006078E3">
        <w:rPr>
          <w:sz w:val="20"/>
          <w:szCs w:val="20"/>
          <w:lang w:val="en-GB"/>
        </w:rPr>
        <w:t xml:space="preserve">statements </w:t>
      </w:r>
      <w:r w:rsidR="000F72EF" w:rsidRPr="006078E3">
        <w:rPr>
          <w:sz w:val="20"/>
          <w:szCs w:val="20"/>
          <w:lang w:val="en-GB"/>
        </w:rPr>
        <w:t xml:space="preserve">in the old and new psychological contract </w:t>
      </w:r>
      <w:r w:rsidR="006130FE" w:rsidRPr="006078E3">
        <w:rPr>
          <w:sz w:val="20"/>
          <w:szCs w:val="20"/>
          <w:lang w:val="en-GB"/>
        </w:rPr>
        <w:t>provided by</w:t>
      </w:r>
      <w:r w:rsidRPr="006078E3">
        <w:rPr>
          <w:sz w:val="20"/>
          <w:szCs w:val="20"/>
          <w:lang w:val="en-GB"/>
        </w:rPr>
        <w:t xml:space="preserve"> Generation X women, we can say that they identify more with the statements that make up the content of the old psychological contract than with the claims that </w:t>
      </w:r>
      <w:r w:rsidR="00D038B4" w:rsidRPr="006078E3">
        <w:rPr>
          <w:sz w:val="20"/>
          <w:szCs w:val="20"/>
          <w:lang w:val="en-GB"/>
        </w:rPr>
        <w:t>characterise</w:t>
      </w:r>
      <w:r w:rsidRPr="006078E3">
        <w:rPr>
          <w:sz w:val="20"/>
          <w:szCs w:val="20"/>
          <w:lang w:val="en-GB"/>
        </w:rPr>
        <w:t xml:space="preserve"> the new psychological contract. Based on this, we will reject the ninth assumption that older female employees (Generation X) will form a transactional (new) psychological </w:t>
      </w:r>
      <w:r w:rsidR="0000267B" w:rsidRPr="006078E3">
        <w:rPr>
          <w:sz w:val="20"/>
          <w:szCs w:val="20"/>
          <w:lang w:val="en-GB"/>
        </w:rPr>
        <w:t>contract and</w:t>
      </w:r>
      <w:r w:rsidRPr="006078E3">
        <w:rPr>
          <w:sz w:val="20"/>
          <w:szCs w:val="20"/>
          <w:lang w:val="en-GB"/>
        </w:rPr>
        <w:t xml:space="preserve"> accept the tenth hypothesis in which it is assumed that older female employees (Generation X) will form a relational (old) psychological contract. </w:t>
      </w:r>
      <w:r w:rsidR="003246E7" w:rsidRPr="006078E3">
        <w:rPr>
          <w:sz w:val="20"/>
          <w:szCs w:val="20"/>
          <w:lang w:val="en-GB"/>
        </w:rPr>
        <w:t>Through the analysis of</w:t>
      </w:r>
      <w:r w:rsidRPr="006078E3">
        <w:rPr>
          <w:sz w:val="20"/>
          <w:szCs w:val="20"/>
          <w:lang w:val="en-GB"/>
        </w:rPr>
        <w:t xml:space="preserve"> the answers to the questions given by Generation X men, </w:t>
      </w:r>
      <w:r w:rsidR="00B15D01" w:rsidRPr="006078E3">
        <w:rPr>
          <w:sz w:val="20"/>
          <w:szCs w:val="20"/>
          <w:lang w:val="en-GB"/>
        </w:rPr>
        <w:t xml:space="preserve">related to </w:t>
      </w:r>
      <w:r w:rsidRPr="006078E3">
        <w:rPr>
          <w:sz w:val="20"/>
          <w:szCs w:val="20"/>
          <w:lang w:val="en-GB"/>
        </w:rPr>
        <w:t xml:space="preserve">the new psychological contract, it is noticed that nine </w:t>
      </w:r>
      <w:r w:rsidRPr="006078E3">
        <w:rPr>
          <w:sz w:val="20"/>
          <w:szCs w:val="20"/>
          <w:lang w:val="en-GB"/>
        </w:rPr>
        <w:lastRenderedPageBreak/>
        <w:t xml:space="preserve">out of seventeen questions have answers between 3.05 and 3.37, which indicates that these statements fully </w:t>
      </w:r>
      <w:r w:rsidR="00D038B4" w:rsidRPr="006078E3">
        <w:rPr>
          <w:sz w:val="20"/>
          <w:szCs w:val="20"/>
          <w:lang w:val="en-GB"/>
        </w:rPr>
        <w:t>characterise</w:t>
      </w:r>
      <w:r w:rsidRPr="006078E3">
        <w:rPr>
          <w:sz w:val="20"/>
          <w:szCs w:val="20"/>
          <w:lang w:val="en-GB"/>
        </w:rPr>
        <w:t xml:space="preserve"> them, while the remaining eight </w:t>
      </w:r>
      <w:r w:rsidR="00FD04FF" w:rsidRPr="006078E3">
        <w:rPr>
          <w:sz w:val="20"/>
          <w:szCs w:val="20"/>
          <w:lang w:val="en-GB"/>
        </w:rPr>
        <w:t>statements</w:t>
      </w:r>
      <w:r w:rsidRPr="006078E3">
        <w:rPr>
          <w:sz w:val="20"/>
          <w:szCs w:val="20"/>
          <w:lang w:val="en-GB"/>
        </w:rPr>
        <w:t xml:space="preserve"> partially </w:t>
      </w:r>
      <w:r w:rsidR="00D038B4" w:rsidRPr="006078E3">
        <w:rPr>
          <w:sz w:val="20"/>
          <w:szCs w:val="20"/>
          <w:lang w:val="en-GB"/>
        </w:rPr>
        <w:t>characterise</w:t>
      </w:r>
      <w:r w:rsidR="00FD04FF" w:rsidRPr="006078E3">
        <w:rPr>
          <w:sz w:val="20"/>
          <w:szCs w:val="20"/>
          <w:lang w:val="en-GB"/>
        </w:rPr>
        <w:t xml:space="preserve"> them</w:t>
      </w:r>
      <w:r w:rsidRPr="006078E3">
        <w:rPr>
          <w:sz w:val="20"/>
          <w:szCs w:val="20"/>
          <w:lang w:val="en-GB"/>
        </w:rPr>
        <w:t xml:space="preserve">. By comparing the average </w:t>
      </w:r>
      <w:r w:rsidR="001405B5" w:rsidRPr="006078E3">
        <w:rPr>
          <w:sz w:val="20"/>
          <w:szCs w:val="20"/>
          <w:lang w:val="en-GB"/>
        </w:rPr>
        <w:t>scores</w:t>
      </w:r>
      <w:r w:rsidRPr="006078E3">
        <w:rPr>
          <w:sz w:val="20"/>
          <w:szCs w:val="20"/>
          <w:lang w:val="en-GB"/>
        </w:rPr>
        <w:t xml:space="preserve"> for Generation X men for the claims in the old and the new psychological contract, we can say that they are a shade more identified with the statements that make up the content of the new psychological contract. Based on this, we will reject the twelfth assumption that older male employees (Generation X) will form a relational (old) psychological </w:t>
      </w:r>
      <w:r w:rsidR="0000267B" w:rsidRPr="006078E3">
        <w:rPr>
          <w:sz w:val="20"/>
          <w:szCs w:val="20"/>
          <w:lang w:val="en-GB"/>
        </w:rPr>
        <w:t>contract and</w:t>
      </w:r>
      <w:r w:rsidRPr="006078E3">
        <w:rPr>
          <w:sz w:val="20"/>
          <w:szCs w:val="20"/>
          <w:lang w:val="en-GB"/>
        </w:rPr>
        <w:t xml:space="preserve"> accept the eleventh hypothesis in which it is assumed that older male employees (Generation X) will form a transactional (new) psychological contract</w:t>
      </w:r>
      <w:r w:rsidR="009C127C" w:rsidRPr="006078E3">
        <w:rPr>
          <w:sz w:val="20"/>
          <w:szCs w:val="20"/>
          <w:lang w:val="en-GB"/>
        </w:rPr>
        <w:t>.</w:t>
      </w:r>
    </w:p>
    <w:p w:rsidR="00966A64" w:rsidRPr="006078E3" w:rsidRDefault="00966A64" w:rsidP="00F33CBA">
      <w:pPr>
        <w:pStyle w:val="Default"/>
        <w:jc w:val="both"/>
        <w:rPr>
          <w:color w:val="auto"/>
          <w:sz w:val="20"/>
          <w:szCs w:val="20"/>
        </w:rPr>
      </w:pPr>
    </w:p>
    <w:p w:rsidR="009179DC" w:rsidRPr="006078E3" w:rsidRDefault="009179DC" w:rsidP="00F33CBA">
      <w:pPr>
        <w:autoSpaceDE w:val="0"/>
        <w:autoSpaceDN w:val="0"/>
        <w:adjustRightInd w:val="0"/>
        <w:rPr>
          <w:sz w:val="20"/>
          <w:szCs w:val="20"/>
        </w:rPr>
      </w:pPr>
    </w:p>
    <w:p w:rsidR="008B0843" w:rsidRPr="006078E3" w:rsidRDefault="008B0843" w:rsidP="00F33CBA">
      <w:pPr>
        <w:autoSpaceDE w:val="0"/>
        <w:autoSpaceDN w:val="0"/>
        <w:adjustRightInd w:val="0"/>
        <w:rPr>
          <w:b/>
          <w:sz w:val="22"/>
          <w:szCs w:val="22"/>
        </w:rPr>
      </w:pPr>
      <w:r w:rsidRPr="006078E3">
        <w:rPr>
          <w:b/>
          <w:sz w:val="22"/>
          <w:szCs w:val="22"/>
        </w:rPr>
        <w:t xml:space="preserve">4. </w:t>
      </w:r>
      <w:r w:rsidR="00AD7954" w:rsidRPr="006078E3">
        <w:rPr>
          <w:b/>
          <w:sz w:val="22"/>
          <w:szCs w:val="22"/>
        </w:rPr>
        <w:t xml:space="preserve">RESEARCH </w:t>
      </w:r>
      <w:r w:rsidR="00BA41C1" w:rsidRPr="006078E3">
        <w:rPr>
          <w:b/>
          <w:sz w:val="22"/>
          <w:szCs w:val="22"/>
        </w:rPr>
        <w:t>RESULTS AND DISCUSSION</w:t>
      </w:r>
    </w:p>
    <w:p w:rsidR="008B0843" w:rsidRPr="006078E3" w:rsidRDefault="008B0843" w:rsidP="00F33CBA">
      <w:pPr>
        <w:autoSpaceDE w:val="0"/>
        <w:autoSpaceDN w:val="0"/>
        <w:adjustRightInd w:val="0"/>
        <w:rPr>
          <w:sz w:val="20"/>
          <w:szCs w:val="20"/>
        </w:rPr>
      </w:pPr>
    </w:p>
    <w:p w:rsidR="004062F1" w:rsidRPr="006078E3" w:rsidRDefault="000C4AA5" w:rsidP="00F33CBA">
      <w:pPr>
        <w:jc w:val="both"/>
        <w:rPr>
          <w:sz w:val="20"/>
          <w:szCs w:val="20"/>
          <w:lang w:val="en-GB"/>
        </w:rPr>
      </w:pPr>
      <w:r w:rsidRPr="006078E3">
        <w:rPr>
          <w:sz w:val="20"/>
          <w:szCs w:val="20"/>
          <w:lang w:val="en-GB"/>
        </w:rPr>
        <w:t xml:space="preserve">Data analysis of both generations of respondents was performed using the χ2 test. </w:t>
      </w:r>
      <w:r w:rsidR="00501A1D" w:rsidRPr="006078E3">
        <w:rPr>
          <w:sz w:val="20"/>
          <w:szCs w:val="20"/>
          <w:lang w:val="en-GB"/>
        </w:rPr>
        <w:t>Through</w:t>
      </w:r>
      <w:r w:rsidRPr="006078E3">
        <w:rPr>
          <w:sz w:val="20"/>
          <w:szCs w:val="20"/>
          <w:lang w:val="en-GB"/>
        </w:rPr>
        <w:t xml:space="preserve"> this analysis, we have identified the relationship between the age of the Generation Y respondents and one answer to the given </w:t>
      </w:r>
      <w:r w:rsidR="0028369D" w:rsidRPr="006078E3">
        <w:rPr>
          <w:sz w:val="20"/>
          <w:szCs w:val="20"/>
          <w:lang w:val="en-GB"/>
        </w:rPr>
        <w:t>statements</w:t>
      </w:r>
      <w:r w:rsidRPr="006078E3">
        <w:rPr>
          <w:sz w:val="20"/>
          <w:szCs w:val="20"/>
          <w:lang w:val="en-GB"/>
        </w:rPr>
        <w:t xml:space="preserve"> concerning the new psychological contract, which is: </w:t>
      </w:r>
      <w:r w:rsidRPr="006078E3">
        <w:rPr>
          <w:i/>
          <w:iCs/>
          <w:sz w:val="20"/>
          <w:szCs w:val="20"/>
          <w:lang w:val="en-GB"/>
        </w:rPr>
        <w:t>I perform only the necessary tasks</w:t>
      </w:r>
      <w:r w:rsidRPr="006078E3">
        <w:rPr>
          <w:sz w:val="20"/>
          <w:szCs w:val="20"/>
          <w:lang w:val="en-GB"/>
        </w:rPr>
        <w:t xml:space="preserve">. In the remaining questions, no relationship was identified between the given </w:t>
      </w:r>
      <w:r w:rsidR="00BF66FE" w:rsidRPr="006078E3">
        <w:rPr>
          <w:sz w:val="20"/>
          <w:szCs w:val="20"/>
          <w:lang w:val="en-GB"/>
        </w:rPr>
        <w:t>statements</w:t>
      </w:r>
      <w:r w:rsidRPr="006078E3">
        <w:rPr>
          <w:sz w:val="20"/>
          <w:szCs w:val="20"/>
          <w:lang w:val="en-GB"/>
        </w:rPr>
        <w:t xml:space="preserve"> and age based on the results of the conducted χ2 test. The value obtained by the χ2 test is given in Table </w:t>
      </w:r>
      <w:r w:rsidR="00306D14">
        <w:rPr>
          <w:sz w:val="20"/>
          <w:szCs w:val="20"/>
          <w:lang w:val="en-GB"/>
        </w:rPr>
        <w:t>5</w:t>
      </w:r>
      <w:r w:rsidR="004062F1" w:rsidRPr="006078E3">
        <w:rPr>
          <w:sz w:val="20"/>
          <w:szCs w:val="20"/>
          <w:lang w:val="en-GB"/>
        </w:rPr>
        <w:t xml:space="preserve">. </w:t>
      </w:r>
    </w:p>
    <w:p w:rsidR="00083EE0" w:rsidRPr="006078E3" w:rsidRDefault="00083EE0" w:rsidP="00F33CBA">
      <w:pPr>
        <w:jc w:val="center"/>
        <w:rPr>
          <w:b/>
          <w:sz w:val="20"/>
          <w:szCs w:val="20"/>
        </w:rPr>
      </w:pPr>
    </w:p>
    <w:p w:rsidR="00A01D62" w:rsidRPr="006078E3" w:rsidRDefault="008E2CDF" w:rsidP="00F33CBA">
      <w:pPr>
        <w:jc w:val="center"/>
        <w:rPr>
          <w:rFonts w:eastAsia="TimesNewRomanPSMT"/>
          <w:sz w:val="20"/>
          <w:szCs w:val="20"/>
        </w:rPr>
      </w:pPr>
      <w:r w:rsidRPr="006078E3">
        <w:rPr>
          <w:b/>
          <w:sz w:val="20"/>
          <w:szCs w:val="20"/>
        </w:rPr>
        <w:t>Tab</w:t>
      </w:r>
      <w:r w:rsidR="000C4AA5" w:rsidRPr="006078E3">
        <w:rPr>
          <w:b/>
          <w:sz w:val="20"/>
          <w:szCs w:val="20"/>
        </w:rPr>
        <w:t>le</w:t>
      </w:r>
      <w:r w:rsidRPr="006078E3">
        <w:rPr>
          <w:b/>
          <w:sz w:val="20"/>
          <w:szCs w:val="20"/>
        </w:rPr>
        <w:t xml:space="preserve"> </w:t>
      </w:r>
      <w:r w:rsidR="00306D14">
        <w:rPr>
          <w:b/>
          <w:sz w:val="20"/>
          <w:szCs w:val="20"/>
        </w:rPr>
        <w:t>5</w:t>
      </w:r>
      <w:r w:rsidRPr="006078E3">
        <w:rPr>
          <w:b/>
          <w:sz w:val="20"/>
          <w:szCs w:val="20"/>
        </w:rPr>
        <w:t>:</w:t>
      </w:r>
      <w:r w:rsidRPr="006078E3">
        <w:rPr>
          <w:sz w:val="20"/>
          <w:szCs w:val="20"/>
        </w:rPr>
        <w:t xml:space="preserve"> </w:t>
      </w:r>
      <w:r w:rsidRPr="006078E3">
        <w:rPr>
          <w:rFonts w:eastAsia="TimesNewRomanPSMT"/>
          <w:sz w:val="20"/>
          <w:szCs w:val="20"/>
        </w:rPr>
        <w:t xml:space="preserve"> </w:t>
      </w:r>
      <w:r w:rsidR="000C4AA5" w:rsidRPr="006078E3">
        <w:rPr>
          <w:rFonts w:eastAsia="TimesNewRomanPSMT"/>
          <w:sz w:val="20"/>
          <w:szCs w:val="20"/>
        </w:rPr>
        <w:t xml:space="preserve">Data Analysis </w:t>
      </w:r>
      <w:r w:rsidR="00057887" w:rsidRPr="006078E3">
        <w:rPr>
          <w:rFonts w:eastAsia="TimesNewRomanPSMT"/>
          <w:sz w:val="20"/>
          <w:szCs w:val="20"/>
        </w:rPr>
        <w:t>of</w:t>
      </w:r>
      <w:r w:rsidRPr="006078E3">
        <w:rPr>
          <w:rFonts w:eastAsia="TimesNewRomanPSMT"/>
          <w:sz w:val="20"/>
          <w:szCs w:val="20"/>
        </w:rPr>
        <w:t xml:space="preserve"> </w:t>
      </w:r>
      <w:r w:rsidR="00057887" w:rsidRPr="006078E3">
        <w:rPr>
          <w:rFonts w:eastAsia="TimesNewRomanPSMT"/>
          <w:sz w:val="20"/>
          <w:szCs w:val="20"/>
        </w:rPr>
        <w:t>Generation Y by using</w:t>
      </w:r>
      <w:r w:rsidRPr="006078E3">
        <w:rPr>
          <w:rFonts w:eastAsia="TimesNewRomanPSMT"/>
          <w:sz w:val="20"/>
          <w:szCs w:val="20"/>
        </w:rPr>
        <w:t xml:space="preserve"> </w:t>
      </w:r>
      <w:r w:rsidRPr="006078E3">
        <w:rPr>
          <w:sz w:val="20"/>
          <w:szCs w:val="20"/>
        </w:rPr>
        <w:t>χ</w:t>
      </w:r>
      <w:r w:rsidRPr="006078E3">
        <w:rPr>
          <w:sz w:val="20"/>
          <w:szCs w:val="20"/>
          <w:vertAlign w:val="superscript"/>
        </w:rPr>
        <w:t>2</w:t>
      </w:r>
      <w:r w:rsidRPr="006078E3">
        <w:rPr>
          <w:rFonts w:eastAsia="TimesNewRomanPSMT"/>
          <w:sz w:val="20"/>
          <w:szCs w:val="20"/>
        </w:rPr>
        <w:t xml:space="preserve"> test</w:t>
      </w:r>
    </w:p>
    <w:tbl>
      <w:tblPr>
        <w:tblW w:w="57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567"/>
        <w:gridCol w:w="3219"/>
      </w:tblGrid>
      <w:tr w:rsidR="00DF757A" w:rsidRPr="006078E3" w:rsidTr="00A52FDC">
        <w:trPr>
          <w:jc w:val="center"/>
        </w:trPr>
        <w:tc>
          <w:tcPr>
            <w:tcW w:w="2567" w:type="dxa"/>
            <w:tcBorders>
              <w:top w:val="single" w:sz="12" w:space="0" w:color="auto"/>
              <w:bottom w:val="single" w:sz="12" w:space="0" w:color="auto"/>
            </w:tcBorders>
            <w:shd w:val="clear" w:color="auto" w:fill="FFFFFF"/>
            <w:vAlign w:val="center"/>
          </w:tcPr>
          <w:p w:rsidR="00DF757A" w:rsidRPr="006078E3" w:rsidRDefault="00DF757A" w:rsidP="00F33CBA">
            <w:pPr>
              <w:jc w:val="center"/>
              <w:rPr>
                <w:sz w:val="20"/>
                <w:szCs w:val="20"/>
                <w:lang w:val="en-GB"/>
              </w:rPr>
            </w:pPr>
            <w:r w:rsidRPr="006078E3">
              <w:rPr>
                <w:sz w:val="20"/>
                <w:szCs w:val="20"/>
                <w:lang w:val="en-GB"/>
              </w:rPr>
              <w:t>Df 12</w:t>
            </w:r>
          </w:p>
          <w:p w:rsidR="00DF757A" w:rsidRPr="006078E3" w:rsidRDefault="00DF757A" w:rsidP="00F33CBA">
            <w:pPr>
              <w:jc w:val="center"/>
              <w:rPr>
                <w:sz w:val="20"/>
                <w:szCs w:val="20"/>
                <w:lang w:val="en-GB"/>
              </w:rPr>
            </w:pPr>
            <w:r w:rsidRPr="006078E3">
              <w:rPr>
                <w:sz w:val="20"/>
                <w:szCs w:val="20"/>
                <w:lang w:val="en-GB"/>
              </w:rPr>
              <w:t>α=0,05</w:t>
            </w:r>
          </w:p>
          <w:p w:rsidR="00DF757A" w:rsidRPr="006078E3" w:rsidRDefault="00DF757A" w:rsidP="00F33CBA">
            <w:pPr>
              <w:jc w:val="center"/>
              <w:rPr>
                <w:sz w:val="20"/>
                <w:szCs w:val="20"/>
                <w:lang w:val="en-GB"/>
              </w:rPr>
            </w:pPr>
            <w:r w:rsidRPr="006078E3">
              <w:rPr>
                <w:sz w:val="20"/>
                <w:szCs w:val="20"/>
                <w:lang w:val="en-GB"/>
              </w:rPr>
              <w:t>χ</w:t>
            </w:r>
            <w:r w:rsidRPr="006078E3">
              <w:rPr>
                <w:sz w:val="20"/>
                <w:szCs w:val="20"/>
                <w:vertAlign w:val="superscript"/>
                <w:lang w:val="en-GB"/>
              </w:rPr>
              <w:t>2</w:t>
            </w:r>
            <w:r w:rsidRPr="006078E3">
              <w:rPr>
                <w:sz w:val="20"/>
                <w:szCs w:val="20"/>
                <w:vertAlign w:val="subscript"/>
                <w:lang w:val="en-GB"/>
              </w:rPr>
              <w:t>(r-1)(s-1);α</w:t>
            </w:r>
            <w:r w:rsidRPr="006078E3">
              <w:rPr>
                <w:sz w:val="20"/>
                <w:szCs w:val="20"/>
                <w:lang w:val="en-GB"/>
              </w:rPr>
              <w:t>=21,026</w:t>
            </w:r>
          </w:p>
        </w:tc>
        <w:tc>
          <w:tcPr>
            <w:tcW w:w="3219" w:type="dxa"/>
            <w:tcBorders>
              <w:top w:val="single" w:sz="12" w:space="0" w:color="auto"/>
              <w:bottom w:val="single" w:sz="12" w:space="0" w:color="auto"/>
            </w:tcBorders>
            <w:shd w:val="clear" w:color="auto" w:fill="FFFFFF"/>
            <w:vAlign w:val="center"/>
          </w:tcPr>
          <w:p w:rsidR="00DF757A" w:rsidRPr="006078E3" w:rsidRDefault="000C06B1" w:rsidP="00F33CBA">
            <w:pPr>
              <w:autoSpaceDE w:val="0"/>
              <w:autoSpaceDN w:val="0"/>
              <w:adjustRightInd w:val="0"/>
              <w:jc w:val="center"/>
              <w:rPr>
                <w:color w:val="000000"/>
                <w:sz w:val="20"/>
                <w:szCs w:val="20"/>
                <w:u w:val="single"/>
                <w:lang w:val="en-GB"/>
              </w:rPr>
            </w:pPr>
            <w:r w:rsidRPr="006078E3">
              <w:rPr>
                <w:color w:val="000000"/>
                <w:sz w:val="20"/>
                <w:szCs w:val="20"/>
                <w:u w:val="single"/>
                <w:lang w:val="en-GB"/>
              </w:rPr>
              <w:t>New Psychological Contract</w:t>
            </w:r>
          </w:p>
          <w:p w:rsidR="00DF757A" w:rsidRPr="006078E3" w:rsidRDefault="000C06B1" w:rsidP="00F33CBA">
            <w:pPr>
              <w:autoSpaceDE w:val="0"/>
              <w:autoSpaceDN w:val="0"/>
              <w:adjustRightInd w:val="0"/>
              <w:jc w:val="center"/>
              <w:rPr>
                <w:color w:val="000000"/>
                <w:sz w:val="20"/>
                <w:szCs w:val="20"/>
                <w:lang w:val="en-GB"/>
              </w:rPr>
            </w:pPr>
            <w:r w:rsidRPr="006078E3">
              <w:rPr>
                <w:color w:val="000000"/>
                <w:sz w:val="20"/>
                <w:szCs w:val="20"/>
                <w:lang w:val="en-GB"/>
              </w:rPr>
              <w:t>I perform only the necessary tasks.</w:t>
            </w:r>
          </w:p>
        </w:tc>
      </w:tr>
      <w:tr w:rsidR="00DF757A" w:rsidRPr="006078E3" w:rsidTr="00A52FD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2567" w:type="dxa"/>
            <w:tcBorders>
              <w:top w:val="single" w:sz="4" w:space="0" w:color="auto"/>
              <w:bottom w:val="single" w:sz="4" w:space="0" w:color="auto"/>
            </w:tcBorders>
            <w:shd w:val="clear" w:color="auto" w:fill="auto"/>
          </w:tcPr>
          <w:p w:rsidR="00DF757A" w:rsidRPr="006078E3" w:rsidRDefault="00DF757A" w:rsidP="00F33CBA">
            <w:pPr>
              <w:rPr>
                <w:color w:val="000000"/>
                <w:sz w:val="20"/>
                <w:szCs w:val="20"/>
                <w:lang w:val="en-GB"/>
              </w:rPr>
            </w:pPr>
            <w:r w:rsidRPr="006078E3">
              <w:rPr>
                <w:color w:val="000000"/>
                <w:sz w:val="20"/>
                <w:szCs w:val="20"/>
                <w:lang w:val="en-GB"/>
              </w:rPr>
              <w:t>Pearson Chi-Square Value</w:t>
            </w:r>
          </w:p>
        </w:tc>
        <w:tc>
          <w:tcPr>
            <w:tcW w:w="3219" w:type="dxa"/>
            <w:tcBorders>
              <w:top w:val="single" w:sz="4" w:space="0" w:color="auto"/>
              <w:bottom w:val="single" w:sz="4" w:space="0" w:color="auto"/>
            </w:tcBorders>
          </w:tcPr>
          <w:p w:rsidR="00DF757A" w:rsidRPr="006078E3" w:rsidRDefault="00DF757A" w:rsidP="00F33CBA">
            <w:pPr>
              <w:autoSpaceDE w:val="0"/>
              <w:autoSpaceDN w:val="0"/>
              <w:adjustRightInd w:val="0"/>
              <w:rPr>
                <w:color w:val="000000"/>
                <w:sz w:val="20"/>
                <w:szCs w:val="20"/>
                <w:lang w:val="en-GB"/>
              </w:rPr>
            </w:pPr>
            <w:r w:rsidRPr="006078E3">
              <w:rPr>
                <w:color w:val="000000"/>
                <w:sz w:val="20"/>
                <w:szCs w:val="20"/>
                <w:lang w:val="en-GB"/>
              </w:rPr>
              <w:t>22,070</w:t>
            </w:r>
            <w:r w:rsidRPr="006078E3">
              <w:rPr>
                <w:color w:val="000000"/>
                <w:sz w:val="20"/>
                <w:szCs w:val="20"/>
                <w:vertAlign w:val="superscript"/>
                <w:lang w:val="en-GB"/>
              </w:rPr>
              <w:t>a</w:t>
            </w:r>
          </w:p>
        </w:tc>
      </w:tr>
      <w:tr w:rsidR="00DF757A" w:rsidRPr="006078E3" w:rsidTr="00A52FD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2567" w:type="dxa"/>
            <w:tcBorders>
              <w:top w:val="single" w:sz="4" w:space="0" w:color="auto"/>
            </w:tcBorders>
            <w:shd w:val="clear" w:color="auto" w:fill="auto"/>
          </w:tcPr>
          <w:p w:rsidR="00DF757A" w:rsidRPr="006078E3" w:rsidRDefault="00DF757A" w:rsidP="00F33CBA">
            <w:pPr>
              <w:rPr>
                <w:color w:val="000000"/>
                <w:sz w:val="20"/>
                <w:szCs w:val="20"/>
                <w:lang w:val="en-GB"/>
              </w:rPr>
            </w:pPr>
            <w:r w:rsidRPr="006078E3">
              <w:rPr>
                <w:color w:val="000000"/>
                <w:sz w:val="20"/>
                <w:szCs w:val="20"/>
                <w:lang w:val="en-GB"/>
              </w:rPr>
              <w:t>N of Valid Cases</w:t>
            </w:r>
          </w:p>
        </w:tc>
        <w:tc>
          <w:tcPr>
            <w:tcW w:w="3219" w:type="dxa"/>
            <w:tcBorders>
              <w:top w:val="single" w:sz="4" w:space="0" w:color="auto"/>
            </w:tcBorders>
          </w:tcPr>
          <w:p w:rsidR="00DF757A" w:rsidRPr="006078E3" w:rsidRDefault="00A52FDC" w:rsidP="00F33CBA">
            <w:pPr>
              <w:autoSpaceDE w:val="0"/>
              <w:autoSpaceDN w:val="0"/>
              <w:adjustRightInd w:val="0"/>
              <w:rPr>
                <w:color w:val="000000"/>
                <w:sz w:val="20"/>
                <w:szCs w:val="20"/>
                <w:lang w:val="en-GB"/>
              </w:rPr>
            </w:pPr>
            <w:r w:rsidRPr="006078E3">
              <w:rPr>
                <w:color w:val="000000"/>
                <w:sz w:val="20"/>
                <w:szCs w:val="20"/>
                <w:lang w:val="en-GB"/>
              </w:rPr>
              <w:t>34</w:t>
            </w:r>
          </w:p>
        </w:tc>
      </w:tr>
    </w:tbl>
    <w:p w:rsidR="00CE4479" w:rsidRPr="006078E3" w:rsidRDefault="00CE4479" w:rsidP="00F33CBA">
      <w:pPr>
        <w:autoSpaceDE w:val="0"/>
        <w:autoSpaceDN w:val="0"/>
        <w:adjustRightInd w:val="0"/>
        <w:rPr>
          <w:sz w:val="20"/>
          <w:szCs w:val="20"/>
        </w:rPr>
      </w:pPr>
    </w:p>
    <w:p w:rsidR="00173EBD" w:rsidRPr="006078E3" w:rsidRDefault="00173EBD" w:rsidP="00F33CBA">
      <w:pPr>
        <w:jc w:val="center"/>
        <w:rPr>
          <w:rFonts w:eastAsia="TimesNewRomanPSMT"/>
          <w:sz w:val="20"/>
          <w:szCs w:val="20"/>
        </w:rPr>
      </w:pPr>
      <w:r w:rsidRPr="006078E3">
        <w:rPr>
          <w:b/>
          <w:sz w:val="20"/>
          <w:szCs w:val="20"/>
        </w:rPr>
        <w:t>Tab</w:t>
      </w:r>
      <w:r w:rsidR="00AF4273" w:rsidRPr="006078E3">
        <w:rPr>
          <w:b/>
          <w:sz w:val="20"/>
          <w:szCs w:val="20"/>
        </w:rPr>
        <w:t>le</w:t>
      </w:r>
      <w:r w:rsidRPr="006078E3">
        <w:rPr>
          <w:b/>
          <w:sz w:val="20"/>
          <w:szCs w:val="20"/>
        </w:rPr>
        <w:t xml:space="preserve"> </w:t>
      </w:r>
      <w:r w:rsidR="00306D14">
        <w:rPr>
          <w:b/>
          <w:sz w:val="20"/>
          <w:szCs w:val="20"/>
        </w:rPr>
        <w:t>6</w:t>
      </w:r>
      <w:r w:rsidRPr="006078E3">
        <w:rPr>
          <w:b/>
          <w:sz w:val="20"/>
          <w:szCs w:val="20"/>
        </w:rPr>
        <w:t>:</w:t>
      </w:r>
      <w:r w:rsidRPr="006078E3">
        <w:rPr>
          <w:sz w:val="20"/>
          <w:szCs w:val="20"/>
        </w:rPr>
        <w:t xml:space="preserve"> </w:t>
      </w:r>
      <w:r w:rsidRPr="006078E3">
        <w:rPr>
          <w:rFonts w:eastAsia="TimesNewRomanPSMT"/>
          <w:sz w:val="20"/>
          <w:szCs w:val="20"/>
        </w:rPr>
        <w:t xml:space="preserve"> </w:t>
      </w:r>
      <w:r w:rsidR="00AF4273" w:rsidRPr="006078E3">
        <w:rPr>
          <w:rFonts w:eastAsia="TimesNewRomanPSMT"/>
          <w:sz w:val="20"/>
          <w:szCs w:val="20"/>
        </w:rPr>
        <w:t xml:space="preserve">Data Analysis of Generation X by using </w:t>
      </w:r>
      <w:r w:rsidR="00AF4273" w:rsidRPr="006078E3">
        <w:rPr>
          <w:sz w:val="20"/>
          <w:szCs w:val="20"/>
        </w:rPr>
        <w:t>χ</w:t>
      </w:r>
      <w:r w:rsidR="00AF4273" w:rsidRPr="006078E3">
        <w:rPr>
          <w:sz w:val="20"/>
          <w:szCs w:val="20"/>
          <w:vertAlign w:val="superscript"/>
        </w:rPr>
        <w:t>2</w:t>
      </w:r>
      <w:r w:rsidR="00AF4273" w:rsidRPr="006078E3">
        <w:rPr>
          <w:rFonts w:eastAsia="TimesNewRomanPSMT"/>
          <w:sz w:val="20"/>
          <w:szCs w:val="20"/>
        </w:rPr>
        <w:t xml:space="preserve"> test </w:t>
      </w:r>
      <w:r w:rsidRPr="006078E3">
        <w:rPr>
          <w:rFonts w:eastAsia="TimesNewRomanPSMT"/>
          <w:sz w:val="20"/>
          <w:szCs w:val="20"/>
        </w:rPr>
        <w:t>sta</w:t>
      </w:r>
    </w:p>
    <w:tbl>
      <w:tblPr>
        <w:tblW w:w="75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567"/>
        <w:gridCol w:w="5005"/>
      </w:tblGrid>
      <w:tr w:rsidR="00173EBD" w:rsidRPr="006078E3" w:rsidTr="00EA06E2">
        <w:trPr>
          <w:jc w:val="center"/>
        </w:trPr>
        <w:tc>
          <w:tcPr>
            <w:tcW w:w="2567" w:type="dxa"/>
            <w:tcBorders>
              <w:top w:val="single" w:sz="12" w:space="0" w:color="auto"/>
              <w:bottom w:val="single" w:sz="12" w:space="0" w:color="auto"/>
            </w:tcBorders>
            <w:shd w:val="clear" w:color="auto" w:fill="FFFFFF"/>
            <w:vAlign w:val="center"/>
          </w:tcPr>
          <w:p w:rsidR="00173EBD" w:rsidRPr="006078E3" w:rsidRDefault="00173EBD" w:rsidP="00F33CBA">
            <w:pPr>
              <w:jc w:val="center"/>
              <w:rPr>
                <w:sz w:val="20"/>
                <w:szCs w:val="20"/>
              </w:rPr>
            </w:pPr>
            <w:r w:rsidRPr="006078E3">
              <w:rPr>
                <w:sz w:val="20"/>
                <w:szCs w:val="20"/>
              </w:rPr>
              <w:t>Df 8</w:t>
            </w:r>
          </w:p>
          <w:p w:rsidR="00173EBD" w:rsidRPr="006078E3" w:rsidRDefault="00173EBD" w:rsidP="00F33CBA">
            <w:pPr>
              <w:jc w:val="center"/>
              <w:rPr>
                <w:sz w:val="20"/>
                <w:szCs w:val="20"/>
              </w:rPr>
            </w:pPr>
            <w:r w:rsidRPr="006078E3">
              <w:rPr>
                <w:sz w:val="20"/>
                <w:szCs w:val="20"/>
              </w:rPr>
              <w:t>α=0,05</w:t>
            </w:r>
          </w:p>
          <w:p w:rsidR="00173EBD" w:rsidRPr="006078E3" w:rsidRDefault="00173EBD" w:rsidP="00F33CBA">
            <w:pPr>
              <w:jc w:val="center"/>
              <w:rPr>
                <w:sz w:val="20"/>
                <w:szCs w:val="20"/>
              </w:rPr>
            </w:pPr>
            <w:r w:rsidRPr="006078E3">
              <w:rPr>
                <w:sz w:val="20"/>
                <w:szCs w:val="20"/>
              </w:rPr>
              <w:t>χ</w:t>
            </w:r>
            <w:r w:rsidRPr="006078E3">
              <w:rPr>
                <w:sz w:val="20"/>
                <w:szCs w:val="20"/>
                <w:vertAlign w:val="superscript"/>
              </w:rPr>
              <w:t>2</w:t>
            </w:r>
            <w:r w:rsidRPr="006078E3">
              <w:rPr>
                <w:sz w:val="20"/>
                <w:szCs w:val="20"/>
                <w:vertAlign w:val="subscript"/>
              </w:rPr>
              <w:t>(r-1)(s-1);α</w:t>
            </w:r>
            <w:r w:rsidRPr="006078E3">
              <w:rPr>
                <w:sz w:val="20"/>
                <w:szCs w:val="20"/>
              </w:rPr>
              <w:t>=15,507</w:t>
            </w:r>
          </w:p>
        </w:tc>
        <w:tc>
          <w:tcPr>
            <w:tcW w:w="5005" w:type="dxa"/>
            <w:tcBorders>
              <w:top w:val="single" w:sz="12" w:space="0" w:color="auto"/>
              <w:bottom w:val="single" w:sz="12" w:space="0" w:color="auto"/>
            </w:tcBorders>
            <w:shd w:val="clear" w:color="auto" w:fill="FFFFFF"/>
            <w:vAlign w:val="center"/>
          </w:tcPr>
          <w:p w:rsidR="00AF4273" w:rsidRPr="006078E3" w:rsidRDefault="00AF4273" w:rsidP="00F33CBA">
            <w:pPr>
              <w:autoSpaceDE w:val="0"/>
              <w:autoSpaceDN w:val="0"/>
              <w:adjustRightInd w:val="0"/>
              <w:jc w:val="center"/>
              <w:rPr>
                <w:color w:val="000000"/>
                <w:sz w:val="20"/>
                <w:szCs w:val="20"/>
                <w:u w:val="single"/>
                <w:lang w:val="en-GB"/>
              </w:rPr>
            </w:pPr>
            <w:r w:rsidRPr="006078E3">
              <w:rPr>
                <w:color w:val="000000"/>
                <w:sz w:val="20"/>
                <w:szCs w:val="20"/>
                <w:u w:val="single"/>
                <w:lang w:val="en-GB"/>
              </w:rPr>
              <w:t>New Psychological Contract</w:t>
            </w:r>
          </w:p>
          <w:p w:rsidR="00173EBD" w:rsidRPr="006078E3" w:rsidRDefault="00DD5534" w:rsidP="00F33CBA">
            <w:pPr>
              <w:autoSpaceDE w:val="0"/>
              <w:autoSpaceDN w:val="0"/>
              <w:adjustRightInd w:val="0"/>
              <w:jc w:val="center"/>
              <w:rPr>
                <w:color w:val="000000"/>
                <w:sz w:val="20"/>
                <w:szCs w:val="20"/>
              </w:rPr>
            </w:pPr>
            <w:r w:rsidRPr="006078E3">
              <w:rPr>
                <w:color w:val="000000"/>
                <w:sz w:val="20"/>
                <w:szCs w:val="20"/>
              </w:rPr>
              <w:t>The employer helps me develop marketable skills</w:t>
            </w:r>
          </w:p>
        </w:tc>
      </w:tr>
      <w:tr w:rsidR="00173EBD" w:rsidRPr="006078E3" w:rsidTr="00EA06E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2567" w:type="dxa"/>
            <w:tcBorders>
              <w:top w:val="single" w:sz="4" w:space="0" w:color="auto"/>
              <w:bottom w:val="single" w:sz="4" w:space="0" w:color="auto"/>
            </w:tcBorders>
            <w:shd w:val="clear" w:color="auto" w:fill="auto"/>
          </w:tcPr>
          <w:p w:rsidR="00173EBD" w:rsidRPr="006078E3" w:rsidRDefault="00173EBD" w:rsidP="00F33CBA">
            <w:pPr>
              <w:rPr>
                <w:color w:val="000000"/>
                <w:sz w:val="20"/>
                <w:szCs w:val="20"/>
              </w:rPr>
            </w:pPr>
            <w:r w:rsidRPr="006078E3">
              <w:rPr>
                <w:color w:val="000000"/>
                <w:sz w:val="20"/>
                <w:szCs w:val="20"/>
              </w:rPr>
              <w:t>Pearson Chi-Square Value</w:t>
            </w:r>
          </w:p>
        </w:tc>
        <w:tc>
          <w:tcPr>
            <w:tcW w:w="5005" w:type="dxa"/>
            <w:tcBorders>
              <w:top w:val="single" w:sz="4" w:space="0" w:color="auto"/>
              <w:bottom w:val="single" w:sz="4" w:space="0" w:color="auto"/>
            </w:tcBorders>
          </w:tcPr>
          <w:p w:rsidR="00173EBD" w:rsidRPr="006078E3" w:rsidRDefault="00173EBD" w:rsidP="00F33CBA">
            <w:pPr>
              <w:autoSpaceDE w:val="0"/>
              <w:autoSpaceDN w:val="0"/>
              <w:adjustRightInd w:val="0"/>
              <w:rPr>
                <w:color w:val="000000"/>
                <w:sz w:val="20"/>
                <w:szCs w:val="20"/>
              </w:rPr>
            </w:pPr>
            <w:r w:rsidRPr="006078E3">
              <w:rPr>
                <w:color w:val="000000"/>
                <w:sz w:val="20"/>
                <w:szCs w:val="20"/>
              </w:rPr>
              <w:t>19,386</w:t>
            </w:r>
            <w:r w:rsidRPr="006078E3">
              <w:rPr>
                <w:color w:val="000000"/>
                <w:sz w:val="20"/>
                <w:szCs w:val="20"/>
                <w:vertAlign w:val="superscript"/>
              </w:rPr>
              <w:t>a</w:t>
            </w:r>
          </w:p>
        </w:tc>
      </w:tr>
      <w:tr w:rsidR="00173EBD" w:rsidRPr="006078E3" w:rsidTr="00EA06E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2567" w:type="dxa"/>
            <w:tcBorders>
              <w:top w:val="single" w:sz="4" w:space="0" w:color="auto"/>
            </w:tcBorders>
            <w:shd w:val="clear" w:color="auto" w:fill="auto"/>
          </w:tcPr>
          <w:p w:rsidR="00173EBD" w:rsidRPr="006078E3" w:rsidRDefault="00173EBD" w:rsidP="00F33CBA">
            <w:pPr>
              <w:rPr>
                <w:color w:val="000000"/>
                <w:sz w:val="20"/>
                <w:szCs w:val="20"/>
              </w:rPr>
            </w:pPr>
            <w:r w:rsidRPr="006078E3">
              <w:rPr>
                <w:color w:val="000000"/>
                <w:sz w:val="20"/>
                <w:szCs w:val="20"/>
              </w:rPr>
              <w:t>N of Valid Cases</w:t>
            </w:r>
          </w:p>
        </w:tc>
        <w:tc>
          <w:tcPr>
            <w:tcW w:w="5005" w:type="dxa"/>
            <w:tcBorders>
              <w:top w:val="single" w:sz="4" w:space="0" w:color="auto"/>
            </w:tcBorders>
          </w:tcPr>
          <w:p w:rsidR="00173EBD" w:rsidRPr="006078E3" w:rsidRDefault="00173EBD" w:rsidP="00F33CBA">
            <w:pPr>
              <w:autoSpaceDE w:val="0"/>
              <w:autoSpaceDN w:val="0"/>
              <w:adjustRightInd w:val="0"/>
              <w:rPr>
                <w:color w:val="000000"/>
                <w:sz w:val="20"/>
                <w:szCs w:val="20"/>
              </w:rPr>
            </w:pPr>
            <w:r w:rsidRPr="006078E3">
              <w:rPr>
                <w:color w:val="000000"/>
                <w:sz w:val="20"/>
                <w:szCs w:val="20"/>
              </w:rPr>
              <w:t>81</w:t>
            </w:r>
          </w:p>
        </w:tc>
      </w:tr>
    </w:tbl>
    <w:p w:rsidR="00B75984" w:rsidRPr="006078E3" w:rsidRDefault="00B75984" w:rsidP="00F33CBA">
      <w:pPr>
        <w:autoSpaceDE w:val="0"/>
        <w:autoSpaceDN w:val="0"/>
        <w:adjustRightInd w:val="0"/>
        <w:rPr>
          <w:sz w:val="20"/>
          <w:szCs w:val="20"/>
        </w:rPr>
      </w:pPr>
    </w:p>
    <w:p w:rsidR="006931FC" w:rsidRPr="006078E3" w:rsidRDefault="00EA01BE" w:rsidP="00F33CBA">
      <w:pPr>
        <w:jc w:val="both"/>
        <w:rPr>
          <w:sz w:val="20"/>
          <w:szCs w:val="20"/>
        </w:rPr>
      </w:pPr>
      <w:r w:rsidRPr="006078E3">
        <w:rPr>
          <w:sz w:val="20"/>
          <w:szCs w:val="20"/>
          <w:lang w:val="en-GB"/>
        </w:rPr>
        <w:t xml:space="preserve">Also, the analysis using the χ2 test showed that one question related to the new psychological contract has a relationship between age and answers to questions, and it is about the support of employees in the development of marketable skills by the employer. In the remaining questions, no relationship was identified between the given </w:t>
      </w:r>
      <w:r w:rsidR="00367336" w:rsidRPr="006078E3">
        <w:rPr>
          <w:sz w:val="20"/>
          <w:szCs w:val="20"/>
          <w:lang w:val="en-GB"/>
        </w:rPr>
        <w:t>statements</w:t>
      </w:r>
      <w:r w:rsidRPr="006078E3">
        <w:rPr>
          <w:sz w:val="20"/>
          <w:szCs w:val="20"/>
          <w:lang w:val="en-GB"/>
        </w:rPr>
        <w:t xml:space="preserve"> and age based on the results of the conducted χ2 test. The value obtained by the χ2 test is given in Table </w:t>
      </w:r>
      <w:r w:rsidR="00306D14">
        <w:rPr>
          <w:sz w:val="20"/>
          <w:szCs w:val="20"/>
          <w:lang w:val="en-GB"/>
        </w:rPr>
        <w:t>6</w:t>
      </w:r>
      <w:r w:rsidR="006931FC" w:rsidRPr="006078E3">
        <w:rPr>
          <w:sz w:val="20"/>
          <w:szCs w:val="20"/>
        </w:rPr>
        <w:t xml:space="preserve">. </w:t>
      </w:r>
    </w:p>
    <w:p w:rsidR="006931FC" w:rsidRPr="006078E3" w:rsidRDefault="006931FC" w:rsidP="00F33CBA">
      <w:pPr>
        <w:autoSpaceDE w:val="0"/>
        <w:autoSpaceDN w:val="0"/>
        <w:adjustRightInd w:val="0"/>
        <w:rPr>
          <w:sz w:val="20"/>
          <w:szCs w:val="20"/>
        </w:rPr>
      </w:pPr>
    </w:p>
    <w:p w:rsidR="006931FC" w:rsidRPr="006078E3" w:rsidRDefault="006931FC" w:rsidP="00F33CBA">
      <w:pPr>
        <w:jc w:val="center"/>
        <w:rPr>
          <w:rFonts w:eastAsia="TimesNewRomanPSMT"/>
          <w:sz w:val="20"/>
          <w:szCs w:val="20"/>
        </w:rPr>
      </w:pPr>
      <w:r w:rsidRPr="006078E3">
        <w:rPr>
          <w:b/>
          <w:sz w:val="20"/>
          <w:szCs w:val="20"/>
        </w:rPr>
        <w:t>Tab</w:t>
      </w:r>
      <w:r w:rsidR="00A16F0A" w:rsidRPr="006078E3">
        <w:rPr>
          <w:b/>
          <w:sz w:val="20"/>
          <w:szCs w:val="20"/>
        </w:rPr>
        <w:t>le</w:t>
      </w:r>
      <w:r w:rsidRPr="006078E3">
        <w:rPr>
          <w:b/>
          <w:sz w:val="20"/>
          <w:szCs w:val="20"/>
        </w:rPr>
        <w:t xml:space="preserve"> </w:t>
      </w:r>
      <w:r w:rsidR="00306D14">
        <w:rPr>
          <w:b/>
          <w:sz w:val="20"/>
          <w:szCs w:val="20"/>
        </w:rPr>
        <w:t>7</w:t>
      </w:r>
      <w:r w:rsidRPr="006078E3">
        <w:rPr>
          <w:b/>
          <w:sz w:val="20"/>
          <w:szCs w:val="20"/>
        </w:rPr>
        <w:t>:</w:t>
      </w:r>
      <w:r w:rsidRPr="006078E3">
        <w:rPr>
          <w:sz w:val="20"/>
          <w:szCs w:val="20"/>
        </w:rPr>
        <w:t xml:space="preserve"> </w:t>
      </w:r>
      <w:r w:rsidRPr="006078E3">
        <w:rPr>
          <w:rFonts w:eastAsia="TimesNewRomanPSMT"/>
          <w:sz w:val="20"/>
          <w:szCs w:val="20"/>
        </w:rPr>
        <w:t xml:space="preserve"> </w:t>
      </w:r>
      <w:r w:rsidR="0031355B" w:rsidRPr="006078E3">
        <w:rPr>
          <w:rFonts w:eastAsia="TimesNewRomanPSMT"/>
          <w:sz w:val="20"/>
          <w:szCs w:val="20"/>
        </w:rPr>
        <w:t>Data analysis of both generations using correlation</w:t>
      </w:r>
    </w:p>
    <w:tbl>
      <w:tblPr>
        <w:tblW w:w="85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997"/>
        <w:gridCol w:w="1842"/>
        <w:gridCol w:w="855"/>
        <w:gridCol w:w="36"/>
        <w:gridCol w:w="1067"/>
        <w:gridCol w:w="2712"/>
      </w:tblGrid>
      <w:tr w:rsidR="006931FC" w:rsidRPr="006078E3" w:rsidTr="00B83A3F">
        <w:trPr>
          <w:jc w:val="center"/>
        </w:trPr>
        <w:tc>
          <w:tcPr>
            <w:tcW w:w="3839" w:type="dxa"/>
            <w:gridSpan w:val="2"/>
            <w:vMerge w:val="restart"/>
            <w:tcBorders>
              <w:top w:val="single" w:sz="12" w:space="0" w:color="auto"/>
            </w:tcBorders>
            <w:shd w:val="clear" w:color="auto" w:fill="FFFFFF"/>
            <w:vAlign w:val="center"/>
          </w:tcPr>
          <w:p w:rsidR="006931FC" w:rsidRPr="006078E3" w:rsidRDefault="00367336" w:rsidP="00F33CBA">
            <w:pPr>
              <w:autoSpaceDE w:val="0"/>
              <w:autoSpaceDN w:val="0"/>
              <w:adjustRightInd w:val="0"/>
              <w:jc w:val="center"/>
              <w:rPr>
                <w:color w:val="000000"/>
                <w:sz w:val="20"/>
                <w:szCs w:val="20"/>
                <w:lang w:val="en-GB"/>
              </w:rPr>
            </w:pPr>
            <w:r w:rsidRPr="006078E3">
              <w:rPr>
                <w:color w:val="000000"/>
                <w:sz w:val="20"/>
                <w:szCs w:val="20"/>
                <w:lang w:val="en-GB"/>
              </w:rPr>
              <w:t>Generation</w:t>
            </w:r>
            <w:r w:rsidR="006931FC" w:rsidRPr="006078E3">
              <w:rPr>
                <w:color w:val="000000"/>
                <w:sz w:val="20"/>
                <w:szCs w:val="20"/>
                <w:lang w:val="en-GB"/>
              </w:rPr>
              <w:t xml:space="preserve"> Y</w:t>
            </w:r>
          </w:p>
        </w:tc>
        <w:tc>
          <w:tcPr>
            <w:tcW w:w="4670" w:type="dxa"/>
            <w:gridSpan w:val="4"/>
            <w:tcBorders>
              <w:top w:val="single" w:sz="12" w:space="0" w:color="auto"/>
              <w:bottom w:val="single" w:sz="12" w:space="0" w:color="auto"/>
            </w:tcBorders>
            <w:shd w:val="clear" w:color="auto" w:fill="FFFFFF"/>
          </w:tcPr>
          <w:p w:rsidR="006931FC" w:rsidRPr="006078E3" w:rsidRDefault="006D0353" w:rsidP="00F33CBA">
            <w:pPr>
              <w:autoSpaceDE w:val="0"/>
              <w:autoSpaceDN w:val="0"/>
              <w:adjustRightInd w:val="0"/>
              <w:jc w:val="center"/>
              <w:rPr>
                <w:color w:val="000000"/>
                <w:sz w:val="20"/>
                <w:szCs w:val="20"/>
                <w:lang w:val="en-GB"/>
              </w:rPr>
            </w:pPr>
            <w:r w:rsidRPr="006078E3">
              <w:rPr>
                <w:color w:val="000000"/>
                <w:sz w:val="20"/>
                <w:szCs w:val="20"/>
                <w:lang w:val="en-GB"/>
              </w:rPr>
              <w:t>I only do the necessary work</w:t>
            </w:r>
          </w:p>
        </w:tc>
      </w:tr>
      <w:tr w:rsidR="006931FC" w:rsidRPr="006078E3" w:rsidTr="00370328">
        <w:trPr>
          <w:jc w:val="center"/>
        </w:trPr>
        <w:tc>
          <w:tcPr>
            <w:tcW w:w="3839" w:type="dxa"/>
            <w:gridSpan w:val="2"/>
            <w:vMerge/>
            <w:tcBorders>
              <w:bottom w:val="single" w:sz="12" w:space="0" w:color="auto"/>
            </w:tcBorders>
            <w:shd w:val="clear" w:color="auto" w:fill="FFFFFF"/>
            <w:vAlign w:val="center"/>
          </w:tcPr>
          <w:p w:rsidR="006931FC" w:rsidRPr="006078E3" w:rsidRDefault="006931FC" w:rsidP="00F33CBA">
            <w:pPr>
              <w:autoSpaceDE w:val="0"/>
              <w:autoSpaceDN w:val="0"/>
              <w:adjustRightInd w:val="0"/>
              <w:jc w:val="center"/>
              <w:rPr>
                <w:color w:val="000000"/>
                <w:sz w:val="20"/>
                <w:szCs w:val="20"/>
                <w:lang w:val="en-GB"/>
              </w:rPr>
            </w:pPr>
          </w:p>
        </w:tc>
        <w:tc>
          <w:tcPr>
            <w:tcW w:w="891" w:type="dxa"/>
            <w:gridSpan w:val="2"/>
            <w:tcBorders>
              <w:top w:val="single" w:sz="12" w:space="0" w:color="auto"/>
              <w:bottom w:val="single" w:sz="12" w:space="0" w:color="auto"/>
            </w:tcBorders>
            <w:shd w:val="clear" w:color="auto" w:fill="FFFFFF"/>
          </w:tcPr>
          <w:p w:rsidR="006931FC" w:rsidRPr="006078E3" w:rsidRDefault="00BB05BD" w:rsidP="00F33CBA">
            <w:pPr>
              <w:autoSpaceDE w:val="0"/>
              <w:autoSpaceDN w:val="0"/>
              <w:adjustRightInd w:val="0"/>
              <w:rPr>
                <w:color w:val="000000"/>
                <w:sz w:val="20"/>
                <w:szCs w:val="20"/>
                <w:lang w:val="en-GB"/>
              </w:rPr>
            </w:pPr>
            <w:r w:rsidRPr="006078E3">
              <w:rPr>
                <w:color w:val="000000"/>
                <w:sz w:val="20"/>
                <w:szCs w:val="20"/>
                <w:lang w:val="en-GB"/>
              </w:rPr>
              <w:t>Total</w:t>
            </w:r>
          </w:p>
        </w:tc>
        <w:tc>
          <w:tcPr>
            <w:tcW w:w="1067" w:type="dxa"/>
            <w:tcBorders>
              <w:top w:val="single" w:sz="12" w:space="0" w:color="auto"/>
              <w:bottom w:val="single" w:sz="12" w:space="0" w:color="auto"/>
            </w:tcBorders>
            <w:shd w:val="clear" w:color="auto" w:fill="FFFFFF"/>
          </w:tcPr>
          <w:p w:rsidR="006931FC" w:rsidRPr="006078E3" w:rsidRDefault="00BB05BD" w:rsidP="00F33CBA">
            <w:pPr>
              <w:autoSpaceDE w:val="0"/>
              <w:autoSpaceDN w:val="0"/>
              <w:adjustRightInd w:val="0"/>
              <w:rPr>
                <w:color w:val="000000"/>
                <w:sz w:val="20"/>
                <w:szCs w:val="20"/>
                <w:lang w:val="en-GB"/>
              </w:rPr>
            </w:pPr>
            <w:r w:rsidRPr="006078E3">
              <w:rPr>
                <w:color w:val="000000"/>
                <w:sz w:val="20"/>
                <w:szCs w:val="20"/>
                <w:lang w:val="en-GB"/>
              </w:rPr>
              <w:t>Women (Female)</w:t>
            </w:r>
          </w:p>
        </w:tc>
        <w:tc>
          <w:tcPr>
            <w:tcW w:w="2712" w:type="dxa"/>
            <w:tcBorders>
              <w:top w:val="single" w:sz="12" w:space="0" w:color="auto"/>
              <w:bottom w:val="single" w:sz="12" w:space="0" w:color="auto"/>
            </w:tcBorders>
            <w:shd w:val="clear" w:color="auto" w:fill="FFFFFF"/>
          </w:tcPr>
          <w:p w:rsidR="006931FC" w:rsidRPr="006078E3" w:rsidRDefault="00BB05BD" w:rsidP="00F33CBA">
            <w:pPr>
              <w:autoSpaceDE w:val="0"/>
              <w:autoSpaceDN w:val="0"/>
              <w:adjustRightInd w:val="0"/>
              <w:rPr>
                <w:color w:val="000000"/>
                <w:sz w:val="20"/>
                <w:szCs w:val="20"/>
                <w:lang w:val="en-GB"/>
              </w:rPr>
            </w:pPr>
            <w:r w:rsidRPr="006078E3">
              <w:rPr>
                <w:color w:val="000000"/>
                <w:sz w:val="20"/>
                <w:szCs w:val="20"/>
                <w:lang w:val="en-GB"/>
              </w:rPr>
              <w:t>Men (Male)</w:t>
            </w:r>
          </w:p>
        </w:tc>
      </w:tr>
      <w:tr w:rsidR="006931FC" w:rsidRPr="006078E3" w:rsidTr="0037032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1997" w:type="dxa"/>
            <w:vMerge w:val="restart"/>
            <w:tcBorders>
              <w:top w:val="single" w:sz="4" w:space="0" w:color="auto"/>
            </w:tcBorders>
            <w:shd w:val="clear" w:color="auto" w:fill="auto"/>
            <w:vAlign w:val="center"/>
          </w:tcPr>
          <w:p w:rsidR="006931FC" w:rsidRPr="006078E3" w:rsidRDefault="00367336" w:rsidP="00F33CBA">
            <w:pPr>
              <w:autoSpaceDE w:val="0"/>
              <w:autoSpaceDN w:val="0"/>
              <w:adjustRightInd w:val="0"/>
              <w:rPr>
                <w:color w:val="000000"/>
                <w:sz w:val="20"/>
                <w:szCs w:val="20"/>
                <w:lang w:val="en-GB"/>
              </w:rPr>
            </w:pPr>
            <w:r w:rsidRPr="006078E3">
              <w:rPr>
                <w:color w:val="000000"/>
                <w:sz w:val="20"/>
                <w:szCs w:val="20"/>
                <w:lang w:val="en-GB"/>
              </w:rPr>
              <w:t>How old are you?</w:t>
            </w:r>
          </w:p>
        </w:tc>
        <w:tc>
          <w:tcPr>
            <w:tcW w:w="1842" w:type="dxa"/>
            <w:tcBorders>
              <w:top w:val="single" w:sz="4" w:space="0" w:color="auto"/>
              <w:bottom w:val="single" w:sz="4" w:space="0" w:color="auto"/>
            </w:tcBorders>
            <w:vAlign w:val="center"/>
          </w:tcPr>
          <w:p w:rsidR="006931FC" w:rsidRPr="006078E3" w:rsidRDefault="006931FC" w:rsidP="00F33CBA">
            <w:pPr>
              <w:autoSpaceDE w:val="0"/>
              <w:autoSpaceDN w:val="0"/>
              <w:adjustRightInd w:val="0"/>
              <w:rPr>
                <w:color w:val="000000"/>
                <w:sz w:val="20"/>
                <w:szCs w:val="20"/>
                <w:lang w:val="en-GB"/>
              </w:rPr>
            </w:pPr>
            <w:r w:rsidRPr="006078E3">
              <w:rPr>
                <w:color w:val="000000"/>
                <w:sz w:val="20"/>
                <w:szCs w:val="20"/>
                <w:lang w:val="en-GB"/>
              </w:rPr>
              <w:t>Pearson Correlation</w:t>
            </w:r>
          </w:p>
        </w:tc>
        <w:tc>
          <w:tcPr>
            <w:tcW w:w="891" w:type="dxa"/>
            <w:gridSpan w:val="2"/>
            <w:tcBorders>
              <w:top w:val="single" w:sz="4" w:space="0" w:color="auto"/>
              <w:bottom w:val="single" w:sz="4" w:space="0" w:color="auto"/>
              <w:right w:val="single" w:sz="4" w:space="0" w:color="auto"/>
            </w:tcBorders>
            <w:vAlign w:val="center"/>
          </w:tcPr>
          <w:p w:rsidR="006931FC" w:rsidRPr="006078E3" w:rsidRDefault="006931FC" w:rsidP="00F33CBA">
            <w:pPr>
              <w:autoSpaceDE w:val="0"/>
              <w:autoSpaceDN w:val="0"/>
              <w:adjustRightInd w:val="0"/>
              <w:ind w:left="62" w:right="62"/>
              <w:rPr>
                <w:color w:val="000000"/>
                <w:sz w:val="20"/>
                <w:szCs w:val="20"/>
                <w:lang w:val="en-GB"/>
              </w:rPr>
            </w:pPr>
            <w:r w:rsidRPr="006078E3">
              <w:rPr>
                <w:color w:val="000000"/>
                <w:sz w:val="20"/>
                <w:szCs w:val="20"/>
                <w:lang w:val="en-GB"/>
              </w:rPr>
              <w:t>0,322</w:t>
            </w:r>
          </w:p>
        </w:tc>
        <w:tc>
          <w:tcPr>
            <w:tcW w:w="1067" w:type="dxa"/>
            <w:tcBorders>
              <w:top w:val="single" w:sz="4" w:space="0" w:color="auto"/>
              <w:left w:val="single" w:sz="4" w:space="0" w:color="auto"/>
              <w:bottom w:val="single" w:sz="4" w:space="0" w:color="auto"/>
              <w:right w:val="single" w:sz="4" w:space="0" w:color="auto"/>
            </w:tcBorders>
            <w:vAlign w:val="center"/>
          </w:tcPr>
          <w:p w:rsidR="006931FC" w:rsidRPr="006078E3" w:rsidRDefault="006931FC" w:rsidP="00F33CBA">
            <w:pPr>
              <w:autoSpaceDE w:val="0"/>
              <w:autoSpaceDN w:val="0"/>
              <w:adjustRightInd w:val="0"/>
              <w:ind w:left="60" w:right="60"/>
              <w:rPr>
                <w:color w:val="000000"/>
                <w:sz w:val="20"/>
                <w:szCs w:val="20"/>
                <w:lang w:val="en-GB"/>
              </w:rPr>
            </w:pPr>
            <w:r w:rsidRPr="006078E3">
              <w:rPr>
                <w:color w:val="000000"/>
                <w:sz w:val="20"/>
                <w:szCs w:val="20"/>
                <w:lang w:val="en-GB"/>
              </w:rPr>
              <w:t>0,309</w:t>
            </w:r>
          </w:p>
        </w:tc>
        <w:tc>
          <w:tcPr>
            <w:tcW w:w="2712" w:type="dxa"/>
            <w:tcBorders>
              <w:top w:val="single" w:sz="4" w:space="0" w:color="auto"/>
              <w:left w:val="single" w:sz="4" w:space="0" w:color="auto"/>
              <w:bottom w:val="single" w:sz="4" w:space="0" w:color="auto"/>
            </w:tcBorders>
            <w:vAlign w:val="center"/>
          </w:tcPr>
          <w:p w:rsidR="006931FC" w:rsidRPr="006078E3" w:rsidRDefault="006931FC" w:rsidP="00F33CBA">
            <w:pPr>
              <w:autoSpaceDE w:val="0"/>
              <w:autoSpaceDN w:val="0"/>
              <w:adjustRightInd w:val="0"/>
              <w:ind w:left="60" w:right="60"/>
              <w:rPr>
                <w:color w:val="000000"/>
                <w:sz w:val="20"/>
                <w:szCs w:val="20"/>
                <w:lang w:val="en-GB"/>
              </w:rPr>
            </w:pPr>
            <w:r w:rsidRPr="006078E3">
              <w:rPr>
                <w:color w:val="000000"/>
                <w:sz w:val="20"/>
                <w:szCs w:val="20"/>
                <w:lang w:val="en-GB"/>
              </w:rPr>
              <w:t>0,406</w:t>
            </w:r>
          </w:p>
        </w:tc>
      </w:tr>
      <w:tr w:rsidR="006931FC" w:rsidRPr="006078E3" w:rsidTr="0037032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121"/>
          <w:jc w:val="center"/>
        </w:trPr>
        <w:tc>
          <w:tcPr>
            <w:tcW w:w="1997" w:type="dxa"/>
            <w:vMerge/>
            <w:tcBorders>
              <w:bottom w:val="single" w:sz="4" w:space="0" w:color="auto"/>
            </w:tcBorders>
            <w:shd w:val="clear" w:color="auto" w:fill="auto"/>
            <w:vAlign w:val="center"/>
          </w:tcPr>
          <w:p w:rsidR="006931FC" w:rsidRPr="006078E3" w:rsidRDefault="006931FC" w:rsidP="00F33CBA">
            <w:pPr>
              <w:rPr>
                <w:color w:val="000000"/>
                <w:sz w:val="20"/>
                <w:szCs w:val="20"/>
                <w:lang w:val="en-GB"/>
              </w:rPr>
            </w:pPr>
          </w:p>
        </w:tc>
        <w:tc>
          <w:tcPr>
            <w:tcW w:w="1842" w:type="dxa"/>
            <w:tcBorders>
              <w:top w:val="single" w:sz="4" w:space="0" w:color="auto"/>
              <w:bottom w:val="single" w:sz="4" w:space="0" w:color="auto"/>
            </w:tcBorders>
            <w:vAlign w:val="center"/>
          </w:tcPr>
          <w:p w:rsidR="006931FC" w:rsidRPr="006078E3" w:rsidRDefault="006931FC" w:rsidP="00F33CBA">
            <w:pPr>
              <w:autoSpaceDE w:val="0"/>
              <w:autoSpaceDN w:val="0"/>
              <w:adjustRightInd w:val="0"/>
              <w:rPr>
                <w:color w:val="000000"/>
                <w:sz w:val="20"/>
                <w:szCs w:val="20"/>
                <w:lang w:val="en-GB"/>
              </w:rPr>
            </w:pPr>
            <w:r w:rsidRPr="006078E3">
              <w:rPr>
                <w:color w:val="000000"/>
                <w:sz w:val="20"/>
                <w:szCs w:val="20"/>
                <w:lang w:val="en-GB"/>
              </w:rPr>
              <w:t>Sig. (2-tailed)</w:t>
            </w:r>
          </w:p>
        </w:tc>
        <w:tc>
          <w:tcPr>
            <w:tcW w:w="891" w:type="dxa"/>
            <w:gridSpan w:val="2"/>
            <w:tcBorders>
              <w:top w:val="single" w:sz="4" w:space="0" w:color="auto"/>
              <w:bottom w:val="single" w:sz="4" w:space="0" w:color="auto"/>
              <w:right w:val="single" w:sz="4" w:space="0" w:color="auto"/>
            </w:tcBorders>
            <w:vAlign w:val="center"/>
          </w:tcPr>
          <w:p w:rsidR="006931FC" w:rsidRPr="006078E3" w:rsidRDefault="006931FC" w:rsidP="00F33CBA">
            <w:pPr>
              <w:autoSpaceDE w:val="0"/>
              <w:autoSpaceDN w:val="0"/>
              <w:adjustRightInd w:val="0"/>
              <w:ind w:left="62" w:right="62"/>
              <w:rPr>
                <w:color w:val="000000"/>
                <w:sz w:val="20"/>
                <w:szCs w:val="20"/>
                <w:lang w:val="en-GB"/>
              </w:rPr>
            </w:pPr>
            <w:r w:rsidRPr="006078E3">
              <w:rPr>
                <w:color w:val="000000"/>
                <w:sz w:val="20"/>
                <w:szCs w:val="20"/>
                <w:lang w:val="en-GB"/>
              </w:rPr>
              <w:t>0,064</w:t>
            </w:r>
          </w:p>
        </w:tc>
        <w:tc>
          <w:tcPr>
            <w:tcW w:w="1067" w:type="dxa"/>
            <w:tcBorders>
              <w:top w:val="single" w:sz="4" w:space="0" w:color="auto"/>
              <w:left w:val="single" w:sz="4" w:space="0" w:color="auto"/>
              <w:bottom w:val="single" w:sz="4" w:space="0" w:color="auto"/>
              <w:right w:val="single" w:sz="4" w:space="0" w:color="auto"/>
            </w:tcBorders>
            <w:vAlign w:val="center"/>
          </w:tcPr>
          <w:p w:rsidR="006931FC" w:rsidRPr="006078E3" w:rsidRDefault="006931FC" w:rsidP="00F33CBA">
            <w:pPr>
              <w:autoSpaceDE w:val="0"/>
              <w:autoSpaceDN w:val="0"/>
              <w:adjustRightInd w:val="0"/>
              <w:ind w:left="60" w:right="60"/>
              <w:rPr>
                <w:color w:val="000000"/>
                <w:sz w:val="20"/>
                <w:szCs w:val="20"/>
                <w:lang w:val="en-GB"/>
              </w:rPr>
            </w:pPr>
            <w:r w:rsidRPr="006078E3">
              <w:rPr>
                <w:color w:val="000000"/>
                <w:sz w:val="20"/>
                <w:szCs w:val="20"/>
                <w:lang w:val="en-GB"/>
              </w:rPr>
              <w:t>0,132</w:t>
            </w:r>
          </w:p>
        </w:tc>
        <w:tc>
          <w:tcPr>
            <w:tcW w:w="2712" w:type="dxa"/>
            <w:tcBorders>
              <w:top w:val="single" w:sz="4" w:space="0" w:color="auto"/>
              <w:left w:val="single" w:sz="4" w:space="0" w:color="auto"/>
              <w:bottom w:val="single" w:sz="4" w:space="0" w:color="auto"/>
            </w:tcBorders>
            <w:vAlign w:val="center"/>
          </w:tcPr>
          <w:p w:rsidR="006931FC" w:rsidRPr="006078E3" w:rsidRDefault="006931FC" w:rsidP="00F33CBA">
            <w:pPr>
              <w:autoSpaceDE w:val="0"/>
              <w:autoSpaceDN w:val="0"/>
              <w:adjustRightInd w:val="0"/>
              <w:ind w:left="60" w:right="60"/>
              <w:rPr>
                <w:color w:val="000000"/>
                <w:sz w:val="20"/>
                <w:szCs w:val="20"/>
                <w:lang w:val="en-GB"/>
              </w:rPr>
            </w:pPr>
            <w:r w:rsidRPr="006078E3">
              <w:rPr>
                <w:color w:val="000000"/>
                <w:sz w:val="20"/>
                <w:szCs w:val="20"/>
                <w:lang w:val="en-GB"/>
              </w:rPr>
              <w:t>0,279</w:t>
            </w:r>
          </w:p>
        </w:tc>
      </w:tr>
      <w:tr w:rsidR="006931FC" w:rsidRPr="006078E3" w:rsidTr="00B83A3F">
        <w:trPr>
          <w:trHeight w:val="182"/>
          <w:jc w:val="center"/>
        </w:trPr>
        <w:tc>
          <w:tcPr>
            <w:tcW w:w="3839" w:type="dxa"/>
            <w:gridSpan w:val="2"/>
            <w:vMerge w:val="restart"/>
            <w:tcBorders>
              <w:top w:val="single" w:sz="4" w:space="0" w:color="auto"/>
            </w:tcBorders>
            <w:shd w:val="clear" w:color="auto" w:fill="FFFFFF"/>
            <w:vAlign w:val="center"/>
          </w:tcPr>
          <w:p w:rsidR="006931FC" w:rsidRPr="006078E3" w:rsidRDefault="00367336" w:rsidP="00F33CBA">
            <w:pPr>
              <w:autoSpaceDE w:val="0"/>
              <w:autoSpaceDN w:val="0"/>
              <w:adjustRightInd w:val="0"/>
              <w:jc w:val="center"/>
              <w:rPr>
                <w:color w:val="000000"/>
                <w:sz w:val="20"/>
                <w:szCs w:val="20"/>
                <w:lang w:val="en-GB"/>
              </w:rPr>
            </w:pPr>
            <w:r w:rsidRPr="006078E3">
              <w:rPr>
                <w:color w:val="000000"/>
                <w:sz w:val="20"/>
                <w:szCs w:val="20"/>
                <w:lang w:val="en-GB"/>
              </w:rPr>
              <w:t>Generation</w:t>
            </w:r>
            <w:r w:rsidR="006931FC" w:rsidRPr="006078E3">
              <w:rPr>
                <w:color w:val="000000"/>
                <w:sz w:val="20"/>
                <w:szCs w:val="20"/>
                <w:lang w:val="en-GB"/>
              </w:rPr>
              <w:t xml:space="preserve"> X</w:t>
            </w:r>
          </w:p>
        </w:tc>
        <w:tc>
          <w:tcPr>
            <w:tcW w:w="4670" w:type="dxa"/>
            <w:gridSpan w:val="4"/>
            <w:tcBorders>
              <w:top w:val="nil"/>
            </w:tcBorders>
            <w:shd w:val="clear" w:color="auto" w:fill="FFFFFF"/>
          </w:tcPr>
          <w:p w:rsidR="006931FC" w:rsidRPr="006078E3" w:rsidRDefault="006D0353" w:rsidP="00F33CBA">
            <w:pPr>
              <w:autoSpaceDE w:val="0"/>
              <w:autoSpaceDN w:val="0"/>
              <w:adjustRightInd w:val="0"/>
              <w:rPr>
                <w:color w:val="000000"/>
                <w:sz w:val="20"/>
                <w:szCs w:val="20"/>
                <w:lang w:val="en-GB"/>
              </w:rPr>
            </w:pPr>
            <w:r w:rsidRPr="006078E3">
              <w:rPr>
                <w:color w:val="000000"/>
                <w:sz w:val="20"/>
                <w:szCs w:val="20"/>
                <w:lang w:val="en-GB"/>
              </w:rPr>
              <w:t>The employer helps me develop marketable skills</w:t>
            </w:r>
          </w:p>
        </w:tc>
      </w:tr>
      <w:tr w:rsidR="006931FC" w:rsidRPr="006078E3" w:rsidTr="00370328">
        <w:trPr>
          <w:trHeight w:val="206"/>
          <w:jc w:val="center"/>
        </w:trPr>
        <w:tc>
          <w:tcPr>
            <w:tcW w:w="3839" w:type="dxa"/>
            <w:gridSpan w:val="2"/>
            <w:vMerge/>
            <w:shd w:val="clear" w:color="auto" w:fill="FFFFFF"/>
            <w:vAlign w:val="center"/>
          </w:tcPr>
          <w:p w:rsidR="006931FC" w:rsidRPr="006078E3" w:rsidRDefault="006931FC" w:rsidP="00F33CBA">
            <w:pPr>
              <w:autoSpaceDE w:val="0"/>
              <w:autoSpaceDN w:val="0"/>
              <w:adjustRightInd w:val="0"/>
              <w:jc w:val="center"/>
              <w:rPr>
                <w:color w:val="000000"/>
                <w:sz w:val="20"/>
                <w:szCs w:val="20"/>
                <w:lang w:val="en-GB"/>
              </w:rPr>
            </w:pPr>
          </w:p>
        </w:tc>
        <w:tc>
          <w:tcPr>
            <w:tcW w:w="855" w:type="dxa"/>
            <w:tcBorders>
              <w:top w:val="single" w:sz="4" w:space="0" w:color="auto"/>
            </w:tcBorders>
            <w:shd w:val="clear" w:color="auto" w:fill="FFFFFF"/>
          </w:tcPr>
          <w:p w:rsidR="006931FC" w:rsidRPr="006078E3" w:rsidRDefault="00BB05BD" w:rsidP="00F33CBA">
            <w:pPr>
              <w:autoSpaceDE w:val="0"/>
              <w:autoSpaceDN w:val="0"/>
              <w:adjustRightInd w:val="0"/>
              <w:rPr>
                <w:color w:val="000000"/>
                <w:sz w:val="20"/>
                <w:szCs w:val="20"/>
                <w:lang w:val="en-GB"/>
              </w:rPr>
            </w:pPr>
            <w:r w:rsidRPr="006078E3">
              <w:rPr>
                <w:color w:val="000000"/>
                <w:sz w:val="20"/>
                <w:szCs w:val="20"/>
                <w:lang w:val="en-GB"/>
              </w:rPr>
              <w:t>Total</w:t>
            </w:r>
          </w:p>
        </w:tc>
        <w:tc>
          <w:tcPr>
            <w:tcW w:w="1103" w:type="dxa"/>
            <w:gridSpan w:val="2"/>
            <w:tcBorders>
              <w:top w:val="single" w:sz="4" w:space="0" w:color="auto"/>
            </w:tcBorders>
            <w:shd w:val="clear" w:color="auto" w:fill="FFFFFF"/>
          </w:tcPr>
          <w:p w:rsidR="006931FC" w:rsidRPr="006078E3" w:rsidRDefault="00BB05BD" w:rsidP="00F33CBA">
            <w:pPr>
              <w:autoSpaceDE w:val="0"/>
              <w:autoSpaceDN w:val="0"/>
              <w:adjustRightInd w:val="0"/>
              <w:rPr>
                <w:color w:val="000000"/>
                <w:sz w:val="20"/>
                <w:szCs w:val="20"/>
                <w:lang w:val="en-GB"/>
              </w:rPr>
            </w:pPr>
            <w:r w:rsidRPr="006078E3">
              <w:rPr>
                <w:color w:val="000000"/>
                <w:sz w:val="20"/>
                <w:szCs w:val="20"/>
                <w:lang w:val="en-GB"/>
              </w:rPr>
              <w:t>Women (Female)</w:t>
            </w:r>
          </w:p>
        </w:tc>
        <w:tc>
          <w:tcPr>
            <w:tcW w:w="2712" w:type="dxa"/>
            <w:tcBorders>
              <w:top w:val="single" w:sz="4" w:space="0" w:color="auto"/>
            </w:tcBorders>
            <w:shd w:val="clear" w:color="auto" w:fill="FFFFFF"/>
          </w:tcPr>
          <w:p w:rsidR="006931FC" w:rsidRPr="006078E3" w:rsidRDefault="00370328" w:rsidP="00F33CBA">
            <w:pPr>
              <w:autoSpaceDE w:val="0"/>
              <w:autoSpaceDN w:val="0"/>
              <w:adjustRightInd w:val="0"/>
              <w:rPr>
                <w:color w:val="000000"/>
                <w:sz w:val="20"/>
                <w:szCs w:val="20"/>
                <w:lang w:val="en-GB"/>
              </w:rPr>
            </w:pPr>
            <w:r w:rsidRPr="006078E3">
              <w:rPr>
                <w:color w:val="000000"/>
                <w:sz w:val="20"/>
                <w:szCs w:val="20"/>
                <w:lang w:val="en-GB"/>
              </w:rPr>
              <w:t>Men (Male)</w:t>
            </w:r>
          </w:p>
        </w:tc>
      </w:tr>
      <w:tr w:rsidR="006931FC" w:rsidRPr="006078E3" w:rsidTr="0037032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1997" w:type="dxa"/>
            <w:vMerge w:val="restart"/>
            <w:tcBorders>
              <w:top w:val="single" w:sz="4" w:space="0" w:color="auto"/>
            </w:tcBorders>
            <w:shd w:val="clear" w:color="auto" w:fill="auto"/>
            <w:vAlign w:val="center"/>
          </w:tcPr>
          <w:p w:rsidR="006931FC" w:rsidRPr="006078E3" w:rsidRDefault="00367336" w:rsidP="00F33CBA">
            <w:pPr>
              <w:autoSpaceDE w:val="0"/>
              <w:autoSpaceDN w:val="0"/>
              <w:adjustRightInd w:val="0"/>
              <w:rPr>
                <w:color w:val="000000"/>
                <w:sz w:val="20"/>
                <w:szCs w:val="20"/>
                <w:lang w:val="en-GB"/>
              </w:rPr>
            </w:pPr>
            <w:r w:rsidRPr="006078E3">
              <w:rPr>
                <w:color w:val="000000"/>
                <w:sz w:val="20"/>
                <w:szCs w:val="20"/>
                <w:lang w:val="en-GB"/>
              </w:rPr>
              <w:t>How old are you?</w:t>
            </w:r>
          </w:p>
        </w:tc>
        <w:tc>
          <w:tcPr>
            <w:tcW w:w="1842" w:type="dxa"/>
            <w:tcBorders>
              <w:top w:val="single" w:sz="4" w:space="0" w:color="auto"/>
              <w:bottom w:val="single" w:sz="4" w:space="0" w:color="auto"/>
            </w:tcBorders>
            <w:vAlign w:val="center"/>
          </w:tcPr>
          <w:p w:rsidR="006931FC" w:rsidRPr="006078E3" w:rsidRDefault="006931FC" w:rsidP="00F33CBA">
            <w:pPr>
              <w:autoSpaceDE w:val="0"/>
              <w:autoSpaceDN w:val="0"/>
              <w:adjustRightInd w:val="0"/>
              <w:rPr>
                <w:color w:val="000000"/>
                <w:sz w:val="20"/>
                <w:szCs w:val="20"/>
                <w:lang w:val="en-GB"/>
              </w:rPr>
            </w:pPr>
            <w:r w:rsidRPr="006078E3">
              <w:rPr>
                <w:color w:val="000000"/>
                <w:sz w:val="20"/>
                <w:szCs w:val="20"/>
                <w:lang w:val="en-GB"/>
              </w:rPr>
              <w:t>Pearson Correlation</w:t>
            </w:r>
          </w:p>
        </w:tc>
        <w:tc>
          <w:tcPr>
            <w:tcW w:w="855" w:type="dxa"/>
            <w:tcBorders>
              <w:top w:val="single" w:sz="4" w:space="0" w:color="auto"/>
              <w:bottom w:val="single" w:sz="4" w:space="0" w:color="auto"/>
              <w:right w:val="single" w:sz="4" w:space="0" w:color="auto"/>
            </w:tcBorders>
            <w:vAlign w:val="center"/>
          </w:tcPr>
          <w:p w:rsidR="006931FC" w:rsidRPr="006078E3" w:rsidRDefault="006931FC" w:rsidP="00F33CBA">
            <w:pPr>
              <w:autoSpaceDE w:val="0"/>
              <w:autoSpaceDN w:val="0"/>
              <w:adjustRightInd w:val="0"/>
              <w:rPr>
                <w:color w:val="000000"/>
                <w:sz w:val="20"/>
                <w:szCs w:val="20"/>
                <w:lang w:val="en-GB"/>
              </w:rPr>
            </w:pPr>
            <w:r w:rsidRPr="006078E3">
              <w:rPr>
                <w:color w:val="000000"/>
                <w:sz w:val="20"/>
                <w:szCs w:val="20"/>
                <w:lang w:val="en-GB"/>
              </w:rPr>
              <w:t>- 0,129</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6931FC" w:rsidRPr="006078E3" w:rsidRDefault="006931FC" w:rsidP="00F33CBA">
            <w:pPr>
              <w:autoSpaceDE w:val="0"/>
              <w:autoSpaceDN w:val="0"/>
              <w:adjustRightInd w:val="0"/>
              <w:ind w:left="62" w:right="62"/>
              <w:rPr>
                <w:color w:val="000000"/>
                <w:sz w:val="20"/>
                <w:szCs w:val="20"/>
                <w:lang w:val="en-GB"/>
              </w:rPr>
            </w:pPr>
            <w:r w:rsidRPr="006078E3">
              <w:rPr>
                <w:color w:val="000000"/>
                <w:sz w:val="20"/>
                <w:szCs w:val="20"/>
                <w:lang w:val="en-GB"/>
              </w:rPr>
              <w:t>0,048</w:t>
            </w:r>
          </w:p>
        </w:tc>
        <w:tc>
          <w:tcPr>
            <w:tcW w:w="2712" w:type="dxa"/>
            <w:tcBorders>
              <w:top w:val="single" w:sz="4" w:space="0" w:color="auto"/>
              <w:left w:val="single" w:sz="4" w:space="0" w:color="auto"/>
              <w:bottom w:val="single" w:sz="4" w:space="0" w:color="auto"/>
            </w:tcBorders>
            <w:vAlign w:val="center"/>
          </w:tcPr>
          <w:p w:rsidR="006931FC" w:rsidRPr="006078E3" w:rsidRDefault="006931FC" w:rsidP="00F33CBA">
            <w:pPr>
              <w:autoSpaceDE w:val="0"/>
              <w:autoSpaceDN w:val="0"/>
              <w:adjustRightInd w:val="0"/>
              <w:ind w:left="62" w:right="62"/>
              <w:rPr>
                <w:color w:val="000000"/>
                <w:sz w:val="20"/>
                <w:szCs w:val="20"/>
                <w:lang w:val="en-GB"/>
              </w:rPr>
            </w:pPr>
            <w:r w:rsidRPr="006078E3">
              <w:rPr>
                <w:color w:val="000000"/>
                <w:sz w:val="20"/>
                <w:szCs w:val="20"/>
                <w:lang w:val="en-GB"/>
              </w:rPr>
              <w:t>- 0,285</w:t>
            </w:r>
          </w:p>
        </w:tc>
      </w:tr>
      <w:tr w:rsidR="006931FC" w:rsidRPr="006078E3" w:rsidTr="0037032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121"/>
          <w:jc w:val="center"/>
        </w:trPr>
        <w:tc>
          <w:tcPr>
            <w:tcW w:w="1997" w:type="dxa"/>
            <w:vMerge/>
            <w:shd w:val="clear" w:color="auto" w:fill="auto"/>
            <w:vAlign w:val="center"/>
          </w:tcPr>
          <w:p w:rsidR="006931FC" w:rsidRPr="006078E3" w:rsidRDefault="006931FC" w:rsidP="00F33CBA">
            <w:pPr>
              <w:rPr>
                <w:color w:val="000000"/>
                <w:sz w:val="20"/>
                <w:szCs w:val="20"/>
                <w:lang w:val="en-GB"/>
              </w:rPr>
            </w:pPr>
          </w:p>
        </w:tc>
        <w:tc>
          <w:tcPr>
            <w:tcW w:w="1842" w:type="dxa"/>
            <w:tcBorders>
              <w:top w:val="single" w:sz="4" w:space="0" w:color="auto"/>
            </w:tcBorders>
            <w:vAlign w:val="center"/>
          </w:tcPr>
          <w:p w:rsidR="006931FC" w:rsidRPr="006078E3" w:rsidRDefault="006931FC" w:rsidP="00F33CBA">
            <w:pPr>
              <w:autoSpaceDE w:val="0"/>
              <w:autoSpaceDN w:val="0"/>
              <w:adjustRightInd w:val="0"/>
              <w:rPr>
                <w:color w:val="000000"/>
                <w:sz w:val="20"/>
                <w:szCs w:val="20"/>
                <w:lang w:val="en-GB"/>
              </w:rPr>
            </w:pPr>
            <w:r w:rsidRPr="006078E3">
              <w:rPr>
                <w:color w:val="000000"/>
                <w:sz w:val="20"/>
                <w:szCs w:val="20"/>
                <w:lang w:val="en-GB"/>
              </w:rPr>
              <w:t>Sig. (2-tailed)</w:t>
            </w:r>
          </w:p>
        </w:tc>
        <w:tc>
          <w:tcPr>
            <w:tcW w:w="855" w:type="dxa"/>
            <w:tcBorders>
              <w:top w:val="single" w:sz="4" w:space="0" w:color="auto"/>
              <w:right w:val="single" w:sz="4" w:space="0" w:color="auto"/>
            </w:tcBorders>
            <w:vAlign w:val="center"/>
          </w:tcPr>
          <w:p w:rsidR="006931FC" w:rsidRPr="006078E3" w:rsidRDefault="006931FC" w:rsidP="00F33CBA">
            <w:pPr>
              <w:autoSpaceDE w:val="0"/>
              <w:autoSpaceDN w:val="0"/>
              <w:adjustRightInd w:val="0"/>
              <w:rPr>
                <w:color w:val="000000"/>
                <w:sz w:val="20"/>
                <w:szCs w:val="20"/>
                <w:lang w:val="en-GB"/>
              </w:rPr>
            </w:pPr>
            <w:r w:rsidRPr="006078E3">
              <w:rPr>
                <w:color w:val="000000"/>
                <w:sz w:val="20"/>
                <w:szCs w:val="20"/>
                <w:lang w:val="en-GB"/>
              </w:rPr>
              <w:t xml:space="preserve">  0,252</w:t>
            </w:r>
          </w:p>
        </w:tc>
        <w:tc>
          <w:tcPr>
            <w:tcW w:w="1103" w:type="dxa"/>
            <w:gridSpan w:val="2"/>
            <w:tcBorders>
              <w:top w:val="single" w:sz="4" w:space="0" w:color="auto"/>
              <w:left w:val="single" w:sz="4" w:space="0" w:color="auto"/>
              <w:right w:val="single" w:sz="4" w:space="0" w:color="auto"/>
            </w:tcBorders>
            <w:vAlign w:val="center"/>
          </w:tcPr>
          <w:p w:rsidR="006931FC" w:rsidRPr="006078E3" w:rsidRDefault="006931FC" w:rsidP="00F33CBA">
            <w:pPr>
              <w:autoSpaceDE w:val="0"/>
              <w:autoSpaceDN w:val="0"/>
              <w:adjustRightInd w:val="0"/>
              <w:ind w:left="62" w:right="62"/>
              <w:rPr>
                <w:color w:val="000000"/>
                <w:sz w:val="20"/>
                <w:szCs w:val="20"/>
                <w:lang w:val="en-GB"/>
              </w:rPr>
            </w:pPr>
            <w:r w:rsidRPr="006078E3">
              <w:rPr>
                <w:color w:val="000000"/>
                <w:sz w:val="20"/>
                <w:szCs w:val="20"/>
                <w:lang w:val="en-GB"/>
              </w:rPr>
              <w:t>0,773</w:t>
            </w:r>
          </w:p>
        </w:tc>
        <w:tc>
          <w:tcPr>
            <w:tcW w:w="2712" w:type="dxa"/>
            <w:tcBorders>
              <w:top w:val="single" w:sz="4" w:space="0" w:color="auto"/>
              <w:left w:val="single" w:sz="4" w:space="0" w:color="auto"/>
            </w:tcBorders>
            <w:vAlign w:val="center"/>
          </w:tcPr>
          <w:p w:rsidR="006931FC" w:rsidRPr="006078E3" w:rsidRDefault="006931FC" w:rsidP="00F33CBA">
            <w:pPr>
              <w:autoSpaceDE w:val="0"/>
              <w:autoSpaceDN w:val="0"/>
              <w:adjustRightInd w:val="0"/>
              <w:ind w:left="62" w:right="62"/>
              <w:rPr>
                <w:color w:val="000000"/>
                <w:sz w:val="20"/>
                <w:szCs w:val="20"/>
                <w:lang w:val="en-GB"/>
              </w:rPr>
            </w:pPr>
            <w:r w:rsidRPr="006078E3">
              <w:rPr>
                <w:color w:val="000000"/>
                <w:sz w:val="20"/>
                <w:szCs w:val="20"/>
                <w:lang w:val="en-GB"/>
              </w:rPr>
              <w:t xml:space="preserve">  0,064</w:t>
            </w:r>
          </w:p>
        </w:tc>
      </w:tr>
    </w:tbl>
    <w:p w:rsidR="006931FC" w:rsidRPr="006078E3" w:rsidRDefault="006931FC" w:rsidP="00F33CBA">
      <w:pPr>
        <w:autoSpaceDE w:val="0"/>
        <w:autoSpaceDN w:val="0"/>
        <w:adjustRightInd w:val="0"/>
        <w:rPr>
          <w:sz w:val="20"/>
          <w:szCs w:val="20"/>
        </w:rPr>
      </w:pPr>
    </w:p>
    <w:p w:rsidR="008023CB" w:rsidRPr="006078E3" w:rsidRDefault="008023CB" w:rsidP="00F33CBA">
      <w:pPr>
        <w:autoSpaceDE w:val="0"/>
        <w:autoSpaceDN w:val="0"/>
        <w:adjustRightInd w:val="0"/>
        <w:jc w:val="both"/>
        <w:rPr>
          <w:sz w:val="20"/>
          <w:szCs w:val="20"/>
          <w:lang w:val="en-GB"/>
        </w:rPr>
      </w:pPr>
      <w:r w:rsidRPr="006078E3">
        <w:rPr>
          <w:sz w:val="20"/>
          <w:szCs w:val="20"/>
          <w:lang w:val="en-GB"/>
        </w:rPr>
        <w:t xml:space="preserve">The results obtained by applying the χ2 test were additionally examined using Pearson 's correlation coefficient to identify the degree of agreement between these two statements relating to the new psychological contract and age. The results of this analysis are given in Table </w:t>
      </w:r>
      <w:r w:rsidR="00306D14">
        <w:rPr>
          <w:sz w:val="20"/>
          <w:szCs w:val="20"/>
          <w:lang w:val="en-GB"/>
        </w:rPr>
        <w:t>7</w:t>
      </w:r>
      <w:r w:rsidRPr="006078E3">
        <w:rPr>
          <w:sz w:val="20"/>
          <w:szCs w:val="20"/>
          <w:lang w:val="en-GB"/>
        </w:rPr>
        <w:t>. The decision on whether Generation Y employees will perform only the necessary tasks does not depend on age because the value of the obtained correlation coefficient is 0.322 (r = 0.309 for women; r = 0.406 for men) and shows that there is a slight direct correlation. The opinion of Generation X employees on how much the employer helps them develop marketable skills does not depend on age because the value of the obtained correlation coefficient is -0.129 (r = 0.048 for women; r = -0.285 for men) and shows the existence of a low inverse correlation.</w:t>
      </w:r>
    </w:p>
    <w:p w:rsidR="00601298" w:rsidRPr="006078E3" w:rsidRDefault="008023CB" w:rsidP="00F33CBA">
      <w:pPr>
        <w:autoSpaceDE w:val="0"/>
        <w:autoSpaceDN w:val="0"/>
        <w:adjustRightInd w:val="0"/>
        <w:jc w:val="both"/>
        <w:rPr>
          <w:sz w:val="20"/>
          <w:szCs w:val="20"/>
          <w:lang w:val="en-GB"/>
        </w:rPr>
      </w:pPr>
      <w:r w:rsidRPr="006078E3">
        <w:rPr>
          <w:sz w:val="20"/>
          <w:szCs w:val="20"/>
          <w:lang w:val="en-GB"/>
        </w:rPr>
        <w:t xml:space="preserve">Within each generation group, we individually </w:t>
      </w:r>
      <w:r w:rsidR="00A31C5B" w:rsidRPr="006078E3">
        <w:rPr>
          <w:sz w:val="20"/>
          <w:szCs w:val="20"/>
          <w:lang w:val="en-GB"/>
        </w:rPr>
        <w:t>analysed</w:t>
      </w:r>
      <w:r w:rsidRPr="006078E3">
        <w:rPr>
          <w:sz w:val="20"/>
          <w:szCs w:val="20"/>
          <w:lang w:val="en-GB"/>
        </w:rPr>
        <w:t xml:space="preserve"> the existence of a relationship between the gender of the respondents and the given </w:t>
      </w:r>
      <w:r w:rsidR="001F7E88" w:rsidRPr="006078E3">
        <w:rPr>
          <w:sz w:val="20"/>
          <w:szCs w:val="20"/>
          <w:lang w:val="en-GB"/>
        </w:rPr>
        <w:t>statements</w:t>
      </w:r>
      <w:r w:rsidRPr="006078E3">
        <w:rPr>
          <w:sz w:val="20"/>
          <w:szCs w:val="20"/>
          <w:lang w:val="en-GB"/>
        </w:rPr>
        <w:t>. We also examined the degree of agreement between the</w:t>
      </w:r>
      <w:r w:rsidR="00EF27E7" w:rsidRPr="006078E3">
        <w:rPr>
          <w:sz w:val="20"/>
          <w:szCs w:val="20"/>
          <w:lang w:val="en-GB"/>
        </w:rPr>
        <w:t xml:space="preserve"> genders</w:t>
      </w:r>
      <w:r w:rsidRPr="006078E3">
        <w:rPr>
          <w:sz w:val="20"/>
          <w:szCs w:val="20"/>
          <w:lang w:val="en-GB"/>
        </w:rPr>
        <w:t xml:space="preserve"> and the given statements (Table </w:t>
      </w:r>
      <w:r w:rsidR="00306D14">
        <w:rPr>
          <w:sz w:val="20"/>
          <w:szCs w:val="20"/>
          <w:lang w:val="en-GB"/>
        </w:rPr>
        <w:t>8</w:t>
      </w:r>
      <w:r w:rsidRPr="006078E3">
        <w:rPr>
          <w:sz w:val="20"/>
          <w:szCs w:val="20"/>
          <w:lang w:val="en-GB"/>
        </w:rPr>
        <w:t xml:space="preserve">). In four questions, the existence of gender dependence was identified for Generation X respondents, while in Generation Y, the </w:t>
      </w:r>
      <w:r w:rsidR="003D4D97" w:rsidRPr="006078E3">
        <w:rPr>
          <w:sz w:val="20"/>
          <w:szCs w:val="20"/>
          <w:lang w:val="en-GB"/>
        </w:rPr>
        <w:t>presence</w:t>
      </w:r>
      <w:r w:rsidRPr="006078E3">
        <w:rPr>
          <w:sz w:val="20"/>
          <w:szCs w:val="20"/>
          <w:lang w:val="en-GB"/>
        </w:rPr>
        <w:t xml:space="preserve"> of gender dependence was not identified. The </w:t>
      </w:r>
      <w:r w:rsidR="009620B1" w:rsidRPr="006078E3">
        <w:rPr>
          <w:sz w:val="20"/>
          <w:szCs w:val="20"/>
          <w:lang w:val="en-GB"/>
        </w:rPr>
        <w:t>questions</w:t>
      </w:r>
      <w:r w:rsidRPr="006078E3">
        <w:rPr>
          <w:sz w:val="20"/>
          <w:szCs w:val="20"/>
          <w:lang w:val="en-GB"/>
        </w:rPr>
        <w:t xml:space="preserve"> in which dependence was identified by applying the χ2 test relate to the old psychological contract and the support by the </w:t>
      </w:r>
      <w:r w:rsidRPr="006078E3">
        <w:rPr>
          <w:sz w:val="20"/>
          <w:szCs w:val="20"/>
          <w:lang w:val="en-GB"/>
        </w:rPr>
        <w:lastRenderedPageBreak/>
        <w:t>employer in order to achieve higher performance and improve personal performance to be more valuable to the employer, while two issues relate to the new psychological contract and performance only necessary jobs and specific precisely defined responsibilities in work</w:t>
      </w:r>
      <w:r w:rsidR="00601298" w:rsidRPr="006078E3">
        <w:rPr>
          <w:sz w:val="20"/>
          <w:szCs w:val="20"/>
          <w:lang w:val="en-GB"/>
        </w:rPr>
        <w:t>.</w:t>
      </w:r>
    </w:p>
    <w:p w:rsidR="00601298" w:rsidRPr="006078E3" w:rsidRDefault="00601298" w:rsidP="00F33CBA">
      <w:pPr>
        <w:autoSpaceDE w:val="0"/>
        <w:autoSpaceDN w:val="0"/>
        <w:adjustRightInd w:val="0"/>
        <w:jc w:val="both"/>
        <w:rPr>
          <w:sz w:val="20"/>
          <w:szCs w:val="20"/>
        </w:rPr>
      </w:pPr>
    </w:p>
    <w:p w:rsidR="00601298" w:rsidRPr="006078E3" w:rsidRDefault="00601298" w:rsidP="00F33CBA">
      <w:pPr>
        <w:jc w:val="center"/>
        <w:rPr>
          <w:rFonts w:eastAsia="TimesNewRomanPSMT"/>
          <w:sz w:val="20"/>
          <w:szCs w:val="20"/>
        </w:rPr>
      </w:pPr>
      <w:r w:rsidRPr="006078E3">
        <w:rPr>
          <w:b/>
          <w:sz w:val="20"/>
          <w:szCs w:val="20"/>
        </w:rPr>
        <w:t>Tab</w:t>
      </w:r>
      <w:r w:rsidR="00E47854" w:rsidRPr="006078E3">
        <w:rPr>
          <w:b/>
          <w:sz w:val="20"/>
          <w:szCs w:val="20"/>
        </w:rPr>
        <w:t>le</w:t>
      </w:r>
      <w:r w:rsidR="00306D14">
        <w:rPr>
          <w:b/>
          <w:sz w:val="20"/>
          <w:szCs w:val="20"/>
        </w:rPr>
        <w:t xml:space="preserve"> 8</w:t>
      </w:r>
      <w:r w:rsidRPr="006078E3">
        <w:rPr>
          <w:b/>
          <w:sz w:val="20"/>
          <w:szCs w:val="20"/>
        </w:rPr>
        <w:t>:</w:t>
      </w:r>
      <w:r w:rsidRPr="006078E3">
        <w:rPr>
          <w:sz w:val="20"/>
          <w:szCs w:val="20"/>
        </w:rPr>
        <w:t xml:space="preserve"> </w:t>
      </w:r>
      <w:r w:rsidRPr="006078E3">
        <w:rPr>
          <w:rFonts w:eastAsia="TimesNewRomanPSMT"/>
          <w:sz w:val="20"/>
          <w:szCs w:val="20"/>
        </w:rPr>
        <w:t xml:space="preserve"> </w:t>
      </w:r>
      <w:r w:rsidR="00B211E5" w:rsidRPr="006078E3">
        <w:rPr>
          <w:rFonts w:eastAsia="TimesNewRomanPSMT"/>
          <w:sz w:val="20"/>
          <w:szCs w:val="20"/>
        </w:rPr>
        <w:t>Generation X gender dependence testing using χ2 test and correlation</w:t>
      </w:r>
    </w:p>
    <w:tbl>
      <w:tblPr>
        <w:tblW w:w="96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400"/>
        <w:gridCol w:w="2126"/>
        <w:gridCol w:w="1560"/>
        <w:gridCol w:w="2126"/>
        <w:gridCol w:w="1406"/>
      </w:tblGrid>
      <w:tr w:rsidR="00601298" w:rsidRPr="006078E3" w:rsidTr="00083EE0">
        <w:trPr>
          <w:trHeight w:val="201"/>
          <w:jc w:val="center"/>
        </w:trPr>
        <w:tc>
          <w:tcPr>
            <w:tcW w:w="2400" w:type="dxa"/>
            <w:vMerge w:val="restart"/>
            <w:tcBorders>
              <w:top w:val="single" w:sz="12" w:space="0" w:color="auto"/>
            </w:tcBorders>
            <w:shd w:val="clear" w:color="auto" w:fill="FFFFFF"/>
            <w:vAlign w:val="center"/>
          </w:tcPr>
          <w:p w:rsidR="00083EE0" w:rsidRPr="006078E3" w:rsidRDefault="00083EE0" w:rsidP="00F33CBA">
            <w:pPr>
              <w:jc w:val="center"/>
              <w:rPr>
                <w:sz w:val="20"/>
                <w:szCs w:val="20"/>
                <w:lang w:val="en-GB"/>
              </w:rPr>
            </w:pPr>
            <w:r w:rsidRPr="006078E3">
              <w:rPr>
                <w:sz w:val="20"/>
                <w:szCs w:val="20"/>
                <w:lang w:val="en-GB"/>
              </w:rPr>
              <w:t>Df 4</w:t>
            </w:r>
          </w:p>
          <w:p w:rsidR="00083EE0" w:rsidRPr="006078E3" w:rsidRDefault="00083EE0" w:rsidP="00F33CBA">
            <w:pPr>
              <w:jc w:val="center"/>
              <w:rPr>
                <w:sz w:val="20"/>
                <w:szCs w:val="20"/>
                <w:lang w:val="en-GB"/>
              </w:rPr>
            </w:pPr>
            <w:r w:rsidRPr="006078E3">
              <w:rPr>
                <w:sz w:val="20"/>
                <w:szCs w:val="20"/>
                <w:lang w:val="en-GB"/>
              </w:rPr>
              <w:t>α=0,05</w:t>
            </w:r>
          </w:p>
          <w:p w:rsidR="00601298" w:rsidRPr="006078E3" w:rsidRDefault="00083EE0" w:rsidP="00F33CBA">
            <w:pPr>
              <w:jc w:val="center"/>
              <w:rPr>
                <w:sz w:val="20"/>
                <w:szCs w:val="20"/>
                <w:lang w:val="en-GB"/>
              </w:rPr>
            </w:pPr>
            <w:r w:rsidRPr="006078E3">
              <w:rPr>
                <w:sz w:val="20"/>
                <w:szCs w:val="20"/>
                <w:lang w:val="en-GB"/>
              </w:rPr>
              <w:t>χ</w:t>
            </w:r>
            <w:r w:rsidRPr="006078E3">
              <w:rPr>
                <w:sz w:val="20"/>
                <w:szCs w:val="20"/>
                <w:vertAlign w:val="superscript"/>
                <w:lang w:val="en-GB"/>
              </w:rPr>
              <w:t>2</w:t>
            </w:r>
            <w:r w:rsidRPr="006078E3">
              <w:rPr>
                <w:sz w:val="20"/>
                <w:szCs w:val="20"/>
                <w:vertAlign w:val="subscript"/>
                <w:lang w:val="en-GB"/>
              </w:rPr>
              <w:t>(r-1)(s-1);α</w:t>
            </w:r>
            <w:r w:rsidRPr="006078E3">
              <w:rPr>
                <w:sz w:val="20"/>
                <w:szCs w:val="20"/>
                <w:lang w:val="en-GB"/>
              </w:rPr>
              <w:t>=9,488</w:t>
            </w:r>
          </w:p>
        </w:tc>
        <w:tc>
          <w:tcPr>
            <w:tcW w:w="3686" w:type="dxa"/>
            <w:gridSpan w:val="2"/>
            <w:tcBorders>
              <w:top w:val="single" w:sz="12" w:space="0" w:color="auto"/>
              <w:bottom w:val="single" w:sz="4" w:space="0" w:color="auto"/>
            </w:tcBorders>
            <w:shd w:val="clear" w:color="auto" w:fill="FFFFFF"/>
            <w:vAlign w:val="center"/>
          </w:tcPr>
          <w:p w:rsidR="00601298" w:rsidRPr="006078E3" w:rsidRDefault="00EC206A" w:rsidP="00F33CBA">
            <w:pPr>
              <w:autoSpaceDE w:val="0"/>
              <w:autoSpaceDN w:val="0"/>
              <w:adjustRightInd w:val="0"/>
              <w:jc w:val="center"/>
              <w:rPr>
                <w:color w:val="000000"/>
                <w:sz w:val="20"/>
                <w:szCs w:val="20"/>
                <w:lang w:val="en-GB"/>
              </w:rPr>
            </w:pPr>
            <w:r w:rsidRPr="006078E3">
              <w:rPr>
                <w:color w:val="000000"/>
                <w:sz w:val="20"/>
                <w:szCs w:val="20"/>
                <w:lang w:val="en-GB"/>
              </w:rPr>
              <w:t>Old Psychological Contract</w:t>
            </w:r>
          </w:p>
        </w:tc>
        <w:tc>
          <w:tcPr>
            <w:tcW w:w="3532" w:type="dxa"/>
            <w:gridSpan w:val="2"/>
            <w:tcBorders>
              <w:top w:val="single" w:sz="12" w:space="0" w:color="auto"/>
              <w:bottom w:val="single" w:sz="4" w:space="0" w:color="auto"/>
            </w:tcBorders>
            <w:shd w:val="clear" w:color="auto" w:fill="FFFFFF"/>
          </w:tcPr>
          <w:p w:rsidR="00601298" w:rsidRPr="006078E3" w:rsidRDefault="00EC206A" w:rsidP="00F33CBA">
            <w:pPr>
              <w:autoSpaceDE w:val="0"/>
              <w:autoSpaceDN w:val="0"/>
              <w:adjustRightInd w:val="0"/>
              <w:jc w:val="center"/>
              <w:rPr>
                <w:color w:val="000000"/>
                <w:sz w:val="20"/>
                <w:szCs w:val="20"/>
                <w:lang w:val="en-GB"/>
              </w:rPr>
            </w:pPr>
            <w:r w:rsidRPr="006078E3">
              <w:rPr>
                <w:color w:val="000000"/>
                <w:sz w:val="20"/>
                <w:szCs w:val="20"/>
                <w:lang w:val="en-GB"/>
              </w:rPr>
              <w:t>New Psychological Contract</w:t>
            </w:r>
          </w:p>
        </w:tc>
      </w:tr>
      <w:tr w:rsidR="00083EE0" w:rsidRPr="006078E3" w:rsidTr="00083EE0">
        <w:trPr>
          <w:trHeight w:val="735"/>
          <w:jc w:val="center"/>
        </w:trPr>
        <w:tc>
          <w:tcPr>
            <w:tcW w:w="2400" w:type="dxa"/>
            <w:vMerge/>
            <w:tcBorders>
              <w:bottom w:val="single" w:sz="12" w:space="0" w:color="auto"/>
            </w:tcBorders>
            <w:shd w:val="clear" w:color="auto" w:fill="FFFFFF"/>
            <w:vAlign w:val="center"/>
          </w:tcPr>
          <w:p w:rsidR="00601298" w:rsidRPr="006078E3" w:rsidRDefault="00601298" w:rsidP="00F33CBA">
            <w:pPr>
              <w:jc w:val="center"/>
              <w:rPr>
                <w:sz w:val="20"/>
                <w:szCs w:val="20"/>
                <w:lang w:val="en-GB"/>
              </w:rPr>
            </w:pPr>
          </w:p>
        </w:tc>
        <w:tc>
          <w:tcPr>
            <w:tcW w:w="2126" w:type="dxa"/>
            <w:tcBorders>
              <w:top w:val="single" w:sz="4" w:space="0" w:color="auto"/>
              <w:bottom w:val="single" w:sz="12" w:space="0" w:color="auto"/>
            </w:tcBorders>
            <w:shd w:val="clear" w:color="auto" w:fill="FFFFFF"/>
            <w:vAlign w:val="center"/>
          </w:tcPr>
          <w:p w:rsidR="00601298" w:rsidRPr="006078E3" w:rsidRDefault="00B75D9C" w:rsidP="00F33CBA">
            <w:pPr>
              <w:autoSpaceDE w:val="0"/>
              <w:autoSpaceDN w:val="0"/>
              <w:adjustRightInd w:val="0"/>
              <w:rPr>
                <w:color w:val="000000"/>
                <w:sz w:val="20"/>
                <w:szCs w:val="20"/>
                <w:u w:val="single"/>
                <w:lang w:val="en-GB"/>
              </w:rPr>
            </w:pPr>
            <w:r w:rsidRPr="006078E3">
              <w:rPr>
                <w:color w:val="000000"/>
                <w:sz w:val="20"/>
                <w:szCs w:val="20"/>
                <w:lang w:val="en-GB"/>
              </w:rPr>
              <w:t>The employer supports me in order to achieve a higher level of performance</w:t>
            </w:r>
          </w:p>
        </w:tc>
        <w:tc>
          <w:tcPr>
            <w:tcW w:w="1560" w:type="dxa"/>
            <w:tcBorders>
              <w:top w:val="single" w:sz="4" w:space="0" w:color="auto"/>
              <w:bottom w:val="single" w:sz="12" w:space="0" w:color="auto"/>
            </w:tcBorders>
            <w:shd w:val="clear" w:color="auto" w:fill="FFFFFF"/>
            <w:vAlign w:val="center"/>
          </w:tcPr>
          <w:p w:rsidR="00601298" w:rsidRPr="006078E3" w:rsidRDefault="009E76DE" w:rsidP="00F33CBA">
            <w:pPr>
              <w:autoSpaceDE w:val="0"/>
              <w:autoSpaceDN w:val="0"/>
              <w:adjustRightInd w:val="0"/>
              <w:rPr>
                <w:color w:val="000000"/>
                <w:sz w:val="20"/>
                <w:szCs w:val="20"/>
                <w:lang w:val="en-GB"/>
              </w:rPr>
            </w:pPr>
            <w:r w:rsidRPr="006078E3">
              <w:rPr>
                <w:color w:val="000000"/>
                <w:sz w:val="20"/>
                <w:szCs w:val="20"/>
                <w:lang w:val="en-GB"/>
              </w:rPr>
              <w:t>I promote myself to be valuable to the employer</w:t>
            </w:r>
          </w:p>
        </w:tc>
        <w:tc>
          <w:tcPr>
            <w:tcW w:w="2126" w:type="dxa"/>
            <w:tcBorders>
              <w:top w:val="single" w:sz="4" w:space="0" w:color="auto"/>
              <w:bottom w:val="single" w:sz="12" w:space="0" w:color="auto"/>
            </w:tcBorders>
            <w:shd w:val="clear" w:color="auto" w:fill="FFFFFF"/>
            <w:vAlign w:val="center"/>
          </w:tcPr>
          <w:p w:rsidR="00601298" w:rsidRPr="006078E3" w:rsidRDefault="00CE75CD" w:rsidP="00F33CBA">
            <w:pPr>
              <w:rPr>
                <w:color w:val="000000"/>
                <w:sz w:val="20"/>
                <w:szCs w:val="20"/>
                <w:u w:val="single"/>
                <w:lang w:val="en-GB"/>
              </w:rPr>
            </w:pPr>
            <w:r w:rsidRPr="006078E3">
              <w:rPr>
                <w:color w:val="000000"/>
                <w:sz w:val="20"/>
                <w:szCs w:val="20"/>
                <w:lang w:val="en-GB"/>
              </w:rPr>
              <w:t>My job is limited to specific</w:t>
            </w:r>
            <w:r w:rsidR="001F46E9" w:rsidRPr="006078E3">
              <w:rPr>
                <w:color w:val="000000"/>
                <w:sz w:val="20"/>
                <w:szCs w:val="20"/>
                <w:lang w:val="en-GB"/>
              </w:rPr>
              <w:t>,</w:t>
            </w:r>
            <w:r w:rsidRPr="006078E3">
              <w:rPr>
                <w:color w:val="000000"/>
                <w:sz w:val="20"/>
                <w:szCs w:val="20"/>
                <w:lang w:val="en-GB"/>
              </w:rPr>
              <w:t xml:space="preserve"> precisely defined responsibilities</w:t>
            </w:r>
          </w:p>
        </w:tc>
        <w:tc>
          <w:tcPr>
            <w:tcW w:w="1406" w:type="dxa"/>
            <w:tcBorders>
              <w:top w:val="single" w:sz="4" w:space="0" w:color="auto"/>
              <w:bottom w:val="single" w:sz="12" w:space="0" w:color="auto"/>
            </w:tcBorders>
            <w:shd w:val="clear" w:color="auto" w:fill="FFFFFF"/>
            <w:vAlign w:val="center"/>
          </w:tcPr>
          <w:p w:rsidR="00601298" w:rsidRPr="006078E3" w:rsidRDefault="00B93449" w:rsidP="00F33CBA">
            <w:pPr>
              <w:rPr>
                <w:color w:val="000000"/>
                <w:sz w:val="20"/>
                <w:szCs w:val="20"/>
                <w:u w:val="single"/>
                <w:lang w:val="en-GB"/>
              </w:rPr>
            </w:pPr>
            <w:r w:rsidRPr="006078E3">
              <w:rPr>
                <w:color w:val="000000"/>
                <w:sz w:val="20"/>
                <w:szCs w:val="20"/>
                <w:lang w:val="en-GB"/>
              </w:rPr>
              <w:t>I only do the necessary work</w:t>
            </w:r>
          </w:p>
        </w:tc>
      </w:tr>
      <w:tr w:rsidR="00083EE0" w:rsidRPr="006078E3" w:rsidTr="00083EE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2400" w:type="dxa"/>
            <w:tcBorders>
              <w:top w:val="single" w:sz="4" w:space="0" w:color="auto"/>
              <w:bottom w:val="single" w:sz="4" w:space="0" w:color="auto"/>
            </w:tcBorders>
            <w:shd w:val="clear" w:color="auto" w:fill="auto"/>
          </w:tcPr>
          <w:p w:rsidR="00601298" w:rsidRPr="006078E3" w:rsidRDefault="00601298" w:rsidP="00F33CBA">
            <w:pPr>
              <w:rPr>
                <w:color w:val="000000"/>
                <w:sz w:val="20"/>
                <w:szCs w:val="20"/>
                <w:lang w:val="en-GB"/>
              </w:rPr>
            </w:pPr>
            <w:r w:rsidRPr="006078E3">
              <w:rPr>
                <w:color w:val="000000"/>
                <w:sz w:val="20"/>
                <w:szCs w:val="20"/>
                <w:lang w:val="en-GB"/>
              </w:rPr>
              <w:t>Pearson Chi-Square Value</w:t>
            </w:r>
          </w:p>
        </w:tc>
        <w:tc>
          <w:tcPr>
            <w:tcW w:w="2126" w:type="dxa"/>
            <w:tcBorders>
              <w:top w:val="single" w:sz="4" w:space="0" w:color="auto"/>
              <w:bottom w:val="single" w:sz="4" w:space="0" w:color="auto"/>
            </w:tcBorders>
          </w:tcPr>
          <w:p w:rsidR="00601298" w:rsidRPr="006078E3" w:rsidRDefault="00601298" w:rsidP="00F33CBA">
            <w:pPr>
              <w:autoSpaceDE w:val="0"/>
              <w:autoSpaceDN w:val="0"/>
              <w:adjustRightInd w:val="0"/>
              <w:rPr>
                <w:color w:val="000000"/>
                <w:sz w:val="20"/>
                <w:szCs w:val="20"/>
                <w:lang w:val="en-GB"/>
              </w:rPr>
            </w:pPr>
            <w:r w:rsidRPr="006078E3">
              <w:rPr>
                <w:sz w:val="20"/>
                <w:szCs w:val="20"/>
                <w:lang w:val="en-GB"/>
              </w:rPr>
              <w:t>11,153</w:t>
            </w:r>
            <w:r w:rsidRPr="006078E3">
              <w:rPr>
                <w:color w:val="000000"/>
                <w:sz w:val="20"/>
                <w:szCs w:val="20"/>
                <w:vertAlign w:val="superscript"/>
                <w:lang w:val="en-GB"/>
              </w:rPr>
              <w:t>a</w:t>
            </w:r>
          </w:p>
        </w:tc>
        <w:tc>
          <w:tcPr>
            <w:tcW w:w="1560" w:type="dxa"/>
            <w:tcBorders>
              <w:top w:val="single" w:sz="4" w:space="0" w:color="auto"/>
              <w:bottom w:val="single" w:sz="4" w:space="0" w:color="auto"/>
            </w:tcBorders>
          </w:tcPr>
          <w:p w:rsidR="00601298" w:rsidRPr="006078E3" w:rsidRDefault="00601298" w:rsidP="00F33CBA">
            <w:pPr>
              <w:autoSpaceDE w:val="0"/>
              <w:autoSpaceDN w:val="0"/>
              <w:adjustRightInd w:val="0"/>
              <w:rPr>
                <w:color w:val="000000"/>
                <w:sz w:val="20"/>
                <w:szCs w:val="20"/>
                <w:lang w:val="en-GB"/>
              </w:rPr>
            </w:pPr>
            <w:r w:rsidRPr="006078E3">
              <w:rPr>
                <w:sz w:val="20"/>
                <w:szCs w:val="20"/>
                <w:lang w:val="en-GB"/>
              </w:rPr>
              <w:t>12,584</w:t>
            </w:r>
            <w:r w:rsidRPr="006078E3">
              <w:rPr>
                <w:color w:val="000000"/>
                <w:sz w:val="20"/>
                <w:szCs w:val="20"/>
                <w:vertAlign w:val="superscript"/>
                <w:lang w:val="en-GB"/>
              </w:rPr>
              <w:t xml:space="preserve"> a</w:t>
            </w:r>
          </w:p>
        </w:tc>
        <w:tc>
          <w:tcPr>
            <w:tcW w:w="2126" w:type="dxa"/>
            <w:tcBorders>
              <w:top w:val="single" w:sz="4" w:space="0" w:color="auto"/>
              <w:bottom w:val="single" w:sz="4" w:space="0" w:color="auto"/>
            </w:tcBorders>
          </w:tcPr>
          <w:p w:rsidR="00601298" w:rsidRPr="006078E3" w:rsidRDefault="00601298" w:rsidP="00F33CBA">
            <w:pPr>
              <w:autoSpaceDE w:val="0"/>
              <w:autoSpaceDN w:val="0"/>
              <w:adjustRightInd w:val="0"/>
              <w:rPr>
                <w:color w:val="000000"/>
                <w:sz w:val="20"/>
                <w:szCs w:val="20"/>
                <w:lang w:val="en-GB"/>
              </w:rPr>
            </w:pPr>
            <w:r w:rsidRPr="006078E3">
              <w:rPr>
                <w:sz w:val="20"/>
                <w:szCs w:val="20"/>
                <w:lang w:val="en-GB"/>
              </w:rPr>
              <w:t>12,511</w:t>
            </w:r>
            <w:r w:rsidRPr="006078E3">
              <w:rPr>
                <w:color w:val="000000"/>
                <w:sz w:val="20"/>
                <w:szCs w:val="20"/>
                <w:vertAlign w:val="superscript"/>
                <w:lang w:val="en-GB"/>
              </w:rPr>
              <w:t xml:space="preserve"> a</w:t>
            </w:r>
          </w:p>
        </w:tc>
        <w:tc>
          <w:tcPr>
            <w:tcW w:w="1406" w:type="dxa"/>
            <w:tcBorders>
              <w:top w:val="single" w:sz="4" w:space="0" w:color="auto"/>
              <w:bottom w:val="single" w:sz="4" w:space="0" w:color="auto"/>
            </w:tcBorders>
          </w:tcPr>
          <w:p w:rsidR="00601298" w:rsidRPr="006078E3" w:rsidRDefault="00601298" w:rsidP="00F33CBA">
            <w:pPr>
              <w:autoSpaceDE w:val="0"/>
              <w:autoSpaceDN w:val="0"/>
              <w:adjustRightInd w:val="0"/>
              <w:rPr>
                <w:color w:val="000000"/>
                <w:sz w:val="20"/>
                <w:szCs w:val="20"/>
                <w:lang w:val="en-GB"/>
              </w:rPr>
            </w:pPr>
            <w:r w:rsidRPr="006078E3">
              <w:rPr>
                <w:sz w:val="20"/>
                <w:szCs w:val="20"/>
                <w:lang w:val="en-GB"/>
              </w:rPr>
              <w:t>12,380</w:t>
            </w:r>
            <w:r w:rsidRPr="006078E3">
              <w:rPr>
                <w:color w:val="000000"/>
                <w:sz w:val="20"/>
                <w:szCs w:val="20"/>
                <w:vertAlign w:val="superscript"/>
                <w:lang w:val="en-GB"/>
              </w:rPr>
              <w:t xml:space="preserve"> a</w:t>
            </w:r>
          </w:p>
        </w:tc>
      </w:tr>
      <w:tr w:rsidR="00083EE0" w:rsidRPr="006078E3" w:rsidTr="00083EE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2400" w:type="dxa"/>
            <w:tcBorders>
              <w:top w:val="single" w:sz="4" w:space="0" w:color="auto"/>
            </w:tcBorders>
            <w:shd w:val="clear" w:color="auto" w:fill="auto"/>
            <w:vAlign w:val="center"/>
          </w:tcPr>
          <w:p w:rsidR="00083EE0" w:rsidRPr="006078E3" w:rsidRDefault="00083EE0" w:rsidP="00F33CBA">
            <w:pPr>
              <w:autoSpaceDE w:val="0"/>
              <w:autoSpaceDN w:val="0"/>
              <w:adjustRightInd w:val="0"/>
              <w:ind w:left="13" w:right="62"/>
              <w:rPr>
                <w:color w:val="000000"/>
                <w:sz w:val="20"/>
                <w:szCs w:val="20"/>
                <w:lang w:val="en-GB"/>
              </w:rPr>
            </w:pPr>
            <w:r w:rsidRPr="006078E3">
              <w:rPr>
                <w:color w:val="000000"/>
                <w:sz w:val="20"/>
                <w:szCs w:val="20"/>
                <w:lang w:val="en-GB"/>
              </w:rPr>
              <w:t>Pearson Correlation</w:t>
            </w:r>
          </w:p>
        </w:tc>
        <w:tc>
          <w:tcPr>
            <w:tcW w:w="2126" w:type="dxa"/>
            <w:tcBorders>
              <w:top w:val="single" w:sz="4" w:space="0" w:color="auto"/>
            </w:tcBorders>
            <w:vAlign w:val="center"/>
          </w:tcPr>
          <w:p w:rsidR="00083EE0" w:rsidRPr="006078E3" w:rsidRDefault="00083EE0" w:rsidP="00F33CBA">
            <w:pPr>
              <w:autoSpaceDE w:val="0"/>
              <w:autoSpaceDN w:val="0"/>
              <w:adjustRightInd w:val="0"/>
              <w:ind w:left="62" w:right="62"/>
              <w:rPr>
                <w:color w:val="000000"/>
                <w:sz w:val="20"/>
                <w:szCs w:val="20"/>
                <w:lang w:val="en-GB"/>
              </w:rPr>
            </w:pPr>
            <w:r w:rsidRPr="006078E3">
              <w:rPr>
                <w:color w:val="000000"/>
                <w:sz w:val="20"/>
                <w:szCs w:val="20"/>
                <w:lang w:val="en-GB"/>
              </w:rPr>
              <w:t xml:space="preserve"> 0,217</w:t>
            </w:r>
          </w:p>
        </w:tc>
        <w:tc>
          <w:tcPr>
            <w:tcW w:w="1560" w:type="dxa"/>
            <w:tcBorders>
              <w:top w:val="single" w:sz="4" w:space="0" w:color="auto"/>
            </w:tcBorders>
            <w:vAlign w:val="center"/>
          </w:tcPr>
          <w:p w:rsidR="00083EE0" w:rsidRPr="006078E3" w:rsidRDefault="00083EE0" w:rsidP="00F33CBA">
            <w:pPr>
              <w:autoSpaceDE w:val="0"/>
              <w:autoSpaceDN w:val="0"/>
              <w:adjustRightInd w:val="0"/>
              <w:ind w:left="62" w:right="62"/>
              <w:rPr>
                <w:color w:val="000000"/>
                <w:sz w:val="20"/>
                <w:szCs w:val="20"/>
                <w:lang w:val="en-GB"/>
              </w:rPr>
            </w:pPr>
            <w:r w:rsidRPr="006078E3">
              <w:rPr>
                <w:color w:val="000000"/>
                <w:sz w:val="20"/>
                <w:szCs w:val="20"/>
                <w:lang w:val="en-GB"/>
              </w:rPr>
              <w:t xml:space="preserve"> 0,290</w:t>
            </w:r>
            <w:r w:rsidRPr="006078E3">
              <w:rPr>
                <w:color w:val="000000"/>
                <w:sz w:val="20"/>
                <w:szCs w:val="20"/>
                <w:vertAlign w:val="superscript"/>
                <w:lang w:val="en-GB"/>
              </w:rPr>
              <w:t>**</w:t>
            </w:r>
          </w:p>
        </w:tc>
        <w:tc>
          <w:tcPr>
            <w:tcW w:w="2126" w:type="dxa"/>
            <w:tcBorders>
              <w:top w:val="single" w:sz="4" w:space="0" w:color="auto"/>
            </w:tcBorders>
            <w:vAlign w:val="center"/>
          </w:tcPr>
          <w:p w:rsidR="00083EE0" w:rsidRPr="006078E3" w:rsidRDefault="00083EE0" w:rsidP="00F33CBA">
            <w:pPr>
              <w:autoSpaceDE w:val="0"/>
              <w:autoSpaceDN w:val="0"/>
              <w:adjustRightInd w:val="0"/>
              <w:ind w:right="62"/>
              <w:rPr>
                <w:color w:val="000000"/>
                <w:sz w:val="20"/>
                <w:szCs w:val="20"/>
                <w:lang w:val="en-GB"/>
              </w:rPr>
            </w:pPr>
            <w:r w:rsidRPr="006078E3">
              <w:rPr>
                <w:color w:val="000000"/>
                <w:sz w:val="20"/>
                <w:szCs w:val="20"/>
                <w:lang w:val="en-GB"/>
              </w:rPr>
              <w:t>- 0,037</w:t>
            </w:r>
          </w:p>
        </w:tc>
        <w:tc>
          <w:tcPr>
            <w:tcW w:w="1406" w:type="dxa"/>
            <w:tcBorders>
              <w:top w:val="single" w:sz="4" w:space="0" w:color="auto"/>
            </w:tcBorders>
            <w:vAlign w:val="center"/>
          </w:tcPr>
          <w:p w:rsidR="00083EE0" w:rsidRPr="006078E3" w:rsidRDefault="00083EE0" w:rsidP="00F33CBA">
            <w:pPr>
              <w:autoSpaceDE w:val="0"/>
              <w:autoSpaceDN w:val="0"/>
              <w:adjustRightInd w:val="0"/>
              <w:ind w:right="62"/>
              <w:rPr>
                <w:color w:val="000000"/>
                <w:sz w:val="20"/>
                <w:szCs w:val="20"/>
                <w:lang w:val="en-GB"/>
              </w:rPr>
            </w:pPr>
            <w:r w:rsidRPr="006078E3">
              <w:rPr>
                <w:color w:val="000000"/>
                <w:sz w:val="20"/>
                <w:szCs w:val="20"/>
                <w:lang w:val="en-GB"/>
              </w:rPr>
              <w:t>- 0,155</w:t>
            </w:r>
          </w:p>
        </w:tc>
      </w:tr>
      <w:tr w:rsidR="00083EE0" w:rsidRPr="006078E3" w:rsidTr="00083EE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2400" w:type="dxa"/>
            <w:tcBorders>
              <w:top w:val="single" w:sz="4" w:space="0" w:color="auto"/>
              <w:bottom w:val="single" w:sz="4" w:space="0" w:color="auto"/>
            </w:tcBorders>
            <w:shd w:val="clear" w:color="auto" w:fill="auto"/>
            <w:vAlign w:val="center"/>
          </w:tcPr>
          <w:p w:rsidR="00083EE0" w:rsidRPr="006078E3" w:rsidRDefault="00083EE0" w:rsidP="00F33CBA">
            <w:pPr>
              <w:autoSpaceDE w:val="0"/>
              <w:autoSpaceDN w:val="0"/>
              <w:adjustRightInd w:val="0"/>
              <w:ind w:left="13" w:right="62"/>
              <w:rPr>
                <w:color w:val="000000"/>
                <w:sz w:val="20"/>
                <w:szCs w:val="20"/>
                <w:lang w:val="en-GB"/>
              </w:rPr>
            </w:pPr>
            <w:r w:rsidRPr="006078E3">
              <w:rPr>
                <w:color w:val="000000"/>
                <w:sz w:val="20"/>
                <w:szCs w:val="20"/>
                <w:lang w:val="en-GB"/>
              </w:rPr>
              <w:t>Sig. (2-tailed)</w:t>
            </w:r>
          </w:p>
        </w:tc>
        <w:tc>
          <w:tcPr>
            <w:tcW w:w="2126" w:type="dxa"/>
            <w:tcBorders>
              <w:top w:val="single" w:sz="4" w:space="0" w:color="auto"/>
              <w:bottom w:val="single" w:sz="4" w:space="0" w:color="auto"/>
            </w:tcBorders>
            <w:vAlign w:val="center"/>
          </w:tcPr>
          <w:p w:rsidR="00083EE0" w:rsidRPr="006078E3" w:rsidRDefault="00083EE0" w:rsidP="00F33CBA">
            <w:pPr>
              <w:autoSpaceDE w:val="0"/>
              <w:autoSpaceDN w:val="0"/>
              <w:adjustRightInd w:val="0"/>
              <w:ind w:left="62" w:right="62"/>
              <w:rPr>
                <w:color w:val="000000"/>
                <w:sz w:val="20"/>
                <w:szCs w:val="20"/>
                <w:lang w:val="en-GB"/>
              </w:rPr>
            </w:pPr>
            <w:r w:rsidRPr="006078E3">
              <w:rPr>
                <w:color w:val="000000"/>
                <w:sz w:val="20"/>
                <w:szCs w:val="20"/>
                <w:lang w:val="en-GB"/>
              </w:rPr>
              <w:t xml:space="preserve"> 0,051</w:t>
            </w:r>
          </w:p>
        </w:tc>
        <w:tc>
          <w:tcPr>
            <w:tcW w:w="1560" w:type="dxa"/>
            <w:tcBorders>
              <w:top w:val="single" w:sz="4" w:space="0" w:color="auto"/>
              <w:bottom w:val="single" w:sz="4" w:space="0" w:color="auto"/>
            </w:tcBorders>
            <w:vAlign w:val="center"/>
          </w:tcPr>
          <w:p w:rsidR="00083EE0" w:rsidRPr="006078E3" w:rsidRDefault="00083EE0" w:rsidP="00F33CBA">
            <w:pPr>
              <w:autoSpaceDE w:val="0"/>
              <w:autoSpaceDN w:val="0"/>
              <w:adjustRightInd w:val="0"/>
              <w:ind w:left="62" w:right="62"/>
              <w:rPr>
                <w:color w:val="000000"/>
                <w:sz w:val="20"/>
                <w:szCs w:val="20"/>
                <w:lang w:val="en-GB"/>
              </w:rPr>
            </w:pPr>
            <w:r w:rsidRPr="006078E3">
              <w:rPr>
                <w:color w:val="000000"/>
                <w:sz w:val="20"/>
                <w:szCs w:val="20"/>
                <w:lang w:val="en-GB"/>
              </w:rPr>
              <w:t xml:space="preserve"> 0,009</w:t>
            </w:r>
          </w:p>
        </w:tc>
        <w:tc>
          <w:tcPr>
            <w:tcW w:w="2126" w:type="dxa"/>
            <w:tcBorders>
              <w:top w:val="single" w:sz="4" w:space="0" w:color="auto"/>
              <w:bottom w:val="single" w:sz="4" w:space="0" w:color="auto"/>
            </w:tcBorders>
            <w:vAlign w:val="center"/>
          </w:tcPr>
          <w:p w:rsidR="00083EE0" w:rsidRPr="006078E3" w:rsidRDefault="00083EE0" w:rsidP="00F33CBA">
            <w:pPr>
              <w:autoSpaceDE w:val="0"/>
              <w:autoSpaceDN w:val="0"/>
              <w:adjustRightInd w:val="0"/>
              <w:ind w:left="62" w:right="62"/>
              <w:rPr>
                <w:color w:val="000000"/>
                <w:sz w:val="20"/>
                <w:szCs w:val="20"/>
                <w:lang w:val="en-GB"/>
              </w:rPr>
            </w:pPr>
            <w:r w:rsidRPr="006078E3">
              <w:rPr>
                <w:color w:val="000000"/>
                <w:sz w:val="20"/>
                <w:szCs w:val="20"/>
                <w:lang w:val="en-GB"/>
              </w:rPr>
              <w:t xml:space="preserve"> 0,746</w:t>
            </w:r>
          </w:p>
        </w:tc>
        <w:tc>
          <w:tcPr>
            <w:tcW w:w="1406" w:type="dxa"/>
            <w:tcBorders>
              <w:top w:val="single" w:sz="4" w:space="0" w:color="auto"/>
              <w:bottom w:val="single" w:sz="4" w:space="0" w:color="auto"/>
            </w:tcBorders>
            <w:vAlign w:val="center"/>
          </w:tcPr>
          <w:p w:rsidR="00083EE0" w:rsidRPr="006078E3" w:rsidRDefault="00083EE0" w:rsidP="00F33CBA">
            <w:pPr>
              <w:autoSpaceDE w:val="0"/>
              <w:autoSpaceDN w:val="0"/>
              <w:adjustRightInd w:val="0"/>
              <w:ind w:left="62" w:right="62"/>
              <w:rPr>
                <w:color w:val="000000"/>
                <w:sz w:val="20"/>
                <w:szCs w:val="20"/>
                <w:lang w:val="en-GB"/>
              </w:rPr>
            </w:pPr>
            <w:r w:rsidRPr="006078E3">
              <w:rPr>
                <w:color w:val="000000"/>
                <w:sz w:val="20"/>
                <w:szCs w:val="20"/>
                <w:lang w:val="en-GB"/>
              </w:rPr>
              <w:t xml:space="preserve"> 0,166</w:t>
            </w:r>
          </w:p>
        </w:tc>
      </w:tr>
      <w:tr w:rsidR="00083EE0" w:rsidRPr="006078E3" w:rsidTr="00083EE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2400" w:type="dxa"/>
            <w:tcBorders>
              <w:top w:val="single" w:sz="4" w:space="0" w:color="auto"/>
            </w:tcBorders>
            <w:shd w:val="clear" w:color="auto" w:fill="auto"/>
            <w:vAlign w:val="center"/>
          </w:tcPr>
          <w:p w:rsidR="00083EE0" w:rsidRPr="006078E3" w:rsidRDefault="00083EE0" w:rsidP="00F33CBA">
            <w:pPr>
              <w:autoSpaceDE w:val="0"/>
              <w:autoSpaceDN w:val="0"/>
              <w:adjustRightInd w:val="0"/>
              <w:ind w:left="13" w:right="62"/>
              <w:rPr>
                <w:color w:val="000000"/>
                <w:sz w:val="18"/>
                <w:szCs w:val="18"/>
                <w:lang w:val="en-GB"/>
              </w:rPr>
            </w:pPr>
            <w:r w:rsidRPr="006078E3">
              <w:rPr>
                <w:color w:val="000000"/>
                <w:sz w:val="20"/>
                <w:szCs w:val="20"/>
                <w:lang w:val="en-GB"/>
              </w:rPr>
              <w:t>N of Valid Cases</w:t>
            </w:r>
          </w:p>
        </w:tc>
        <w:tc>
          <w:tcPr>
            <w:tcW w:w="2126" w:type="dxa"/>
            <w:tcBorders>
              <w:top w:val="single" w:sz="4" w:space="0" w:color="auto"/>
            </w:tcBorders>
          </w:tcPr>
          <w:p w:rsidR="00083EE0" w:rsidRPr="006078E3" w:rsidRDefault="00083EE0" w:rsidP="00F33CBA">
            <w:pPr>
              <w:autoSpaceDE w:val="0"/>
              <w:autoSpaceDN w:val="0"/>
              <w:adjustRightInd w:val="0"/>
              <w:rPr>
                <w:color w:val="000000"/>
                <w:sz w:val="20"/>
                <w:szCs w:val="20"/>
                <w:lang w:val="en-GB"/>
              </w:rPr>
            </w:pPr>
            <w:r w:rsidRPr="006078E3">
              <w:rPr>
                <w:color w:val="000000"/>
                <w:sz w:val="20"/>
                <w:szCs w:val="20"/>
                <w:lang w:val="en-GB"/>
              </w:rPr>
              <w:t>81</w:t>
            </w:r>
          </w:p>
        </w:tc>
        <w:tc>
          <w:tcPr>
            <w:tcW w:w="1560" w:type="dxa"/>
            <w:tcBorders>
              <w:top w:val="single" w:sz="4" w:space="0" w:color="auto"/>
            </w:tcBorders>
          </w:tcPr>
          <w:p w:rsidR="00083EE0" w:rsidRPr="006078E3" w:rsidRDefault="00083EE0" w:rsidP="00F33CBA">
            <w:pPr>
              <w:autoSpaceDE w:val="0"/>
              <w:autoSpaceDN w:val="0"/>
              <w:adjustRightInd w:val="0"/>
              <w:rPr>
                <w:color w:val="000000"/>
                <w:sz w:val="20"/>
                <w:szCs w:val="20"/>
                <w:lang w:val="en-GB"/>
              </w:rPr>
            </w:pPr>
            <w:r w:rsidRPr="006078E3">
              <w:rPr>
                <w:color w:val="000000"/>
                <w:sz w:val="20"/>
                <w:szCs w:val="20"/>
                <w:lang w:val="en-GB"/>
              </w:rPr>
              <w:t>81</w:t>
            </w:r>
          </w:p>
        </w:tc>
        <w:tc>
          <w:tcPr>
            <w:tcW w:w="2126" w:type="dxa"/>
            <w:tcBorders>
              <w:top w:val="single" w:sz="4" w:space="0" w:color="auto"/>
            </w:tcBorders>
          </w:tcPr>
          <w:p w:rsidR="00083EE0" w:rsidRPr="006078E3" w:rsidRDefault="00083EE0" w:rsidP="00F33CBA">
            <w:pPr>
              <w:autoSpaceDE w:val="0"/>
              <w:autoSpaceDN w:val="0"/>
              <w:adjustRightInd w:val="0"/>
              <w:rPr>
                <w:color w:val="000000"/>
                <w:sz w:val="20"/>
                <w:szCs w:val="20"/>
                <w:lang w:val="en-GB"/>
              </w:rPr>
            </w:pPr>
            <w:r w:rsidRPr="006078E3">
              <w:rPr>
                <w:color w:val="000000"/>
                <w:sz w:val="20"/>
                <w:szCs w:val="20"/>
                <w:lang w:val="en-GB"/>
              </w:rPr>
              <w:t>81</w:t>
            </w:r>
          </w:p>
        </w:tc>
        <w:tc>
          <w:tcPr>
            <w:tcW w:w="1406" w:type="dxa"/>
            <w:tcBorders>
              <w:top w:val="single" w:sz="4" w:space="0" w:color="auto"/>
            </w:tcBorders>
          </w:tcPr>
          <w:p w:rsidR="00083EE0" w:rsidRPr="006078E3" w:rsidRDefault="00083EE0" w:rsidP="00F33CBA">
            <w:pPr>
              <w:autoSpaceDE w:val="0"/>
              <w:autoSpaceDN w:val="0"/>
              <w:adjustRightInd w:val="0"/>
              <w:rPr>
                <w:color w:val="000000"/>
                <w:sz w:val="20"/>
                <w:szCs w:val="20"/>
                <w:lang w:val="en-GB"/>
              </w:rPr>
            </w:pPr>
            <w:r w:rsidRPr="006078E3">
              <w:rPr>
                <w:color w:val="000000"/>
                <w:sz w:val="20"/>
                <w:szCs w:val="20"/>
                <w:lang w:val="en-GB"/>
              </w:rPr>
              <w:t>81</w:t>
            </w:r>
          </w:p>
        </w:tc>
      </w:tr>
    </w:tbl>
    <w:p w:rsidR="00601298" w:rsidRPr="006078E3" w:rsidRDefault="00083EE0" w:rsidP="00F33CBA">
      <w:pPr>
        <w:autoSpaceDE w:val="0"/>
        <w:autoSpaceDN w:val="0"/>
        <w:adjustRightInd w:val="0"/>
        <w:rPr>
          <w:sz w:val="20"/>
          <w:szCs w:val="20"/>
        </w:rPr>
      </w:pPr>
      <w:r w:rsidRPr="006078E3">
        <w:rPr>
          <w:color w:val="000000"/>
          <w:sz w:val="20"/>
          <w:szCs w:val="20"/>
        </w:rPr>
        <w:t>**. Correlation is significant at the 0.01 level (2-tailed).</w:t>
      </w:r>
    </w:p>
    <w:p w:rsidR="00601298" w:rsidRPr="006078E3" w:rsidRDefault="00083EE0" w:rsidP="00F33CBA">
      <w:pPr>
        <w:autoSpaceDE w:val="0"/>
        <w:autoSpaceDN w:val="0"/>
        <w:adjustRightInd w:val="0"/>
        <w:rPr>
          <w:sz w:val="20"/>
          <w:szCs w:val="20"/>
        </w:rPr>
      </w:pPr>
      <w:r w:rsidRPr="006078E3">
        <w:rPr>
          <w:color w:val="000000"/>
          <w:sz w:val="20"/>
          <w:szCs w:val="20"/>
        </w:rPr>
        <w:t>*. Correlation is significant at the 0.05 level (2-tailed).</w:t>
      </w:r>
    </w:p>
    <w:p w:rsidR="00601298" w:rsidRPr="006078E3" w:rsidRDefault="00601298" w:rsidP="00F33CBA">
      <w:pPr>
        <w:autoSpaceDE w:val="0"/>
        <w:autoSpaceDN w:val="0"/>
        <w:adjustRightInd w:val="0"/>
        <w:jc w:val="both"/>
        <w:rPr>
          <w:sz w:val="20"/>
          <w:szCs w:val="20"/>
        </w:rPr>
      </w:pPr>
    </w:p>
    <w:p w:rsidR="00590BFB" w:rsidRPr="006078E3" w:rsidRDefault="000C5998" w:rsidP="00F33CBA">
      <w:pPr>
        <w:autoSpaceDE w:val="0"/>
        <w:autoSpaceDN w:val="0"/>
        <w:adjustRightInd w:val="0"/>
        <w:jc w:val="both"/>
        <w:rPr>
          <w:sz w:val="20"/>
          <w:szCs w:val="20"/>
          <w:lang w:val="en-GB"/>
        </w:rPr>
      </w:pPr>
      <w:r w:rsidRPr="006078E3">
        <w:rPr>
          <w:sz w:val="20"/>
          <w:szCs w:val="20"/>
          <w:lang w:val="en-GB"/>
        </w:rPr>
        <w:t xml:space="preserve">Based on the value of Pearson's correlation coefficient in Generation X between gender and the above statements concerning the old psychological contract, we conclude that there is a slight direct correlation, while in the case of </w:t>
      </w:r>
      <w:r w:rsidR="00314550" w:rsidRPr="006078E3">
        <w:rPr>
          <w:sz w:val="20"/>
          <w:szCs w:val="20"/>
          <w:lang w:val="en-GB"/>
        </w:rPr>
        <w:t>statements</w:t>
      </w:r>
      <w:r w:rsidRPr="006078E3">
        <w:rPr>
          <w:sz w:val="20"/>
          <w:szCs w:val="20"/>
          <w:lang w:val="en-GB"/>
        </w:rPr>
        <w:t xml:space="preserve"> concerning the new psychological contract</w:t>
      </w:r>
      <w:r w:rsidR="001F46E9" w:rsidRPr="006078E3">
        <w:rPr>
          <w:sz w:val="20"/>
          <w:szCs w:val="20"/>
          <w:lang w:val="en-GB"/>
        </w:rPr>
        <w:t>,</w:t>
      </w:r>
      <w:r w:rsidRPr="006078E3">
        <w:rPr>
          <w:sz w:val="20"/>
          <w:szCs w:val="20"/>
          <w:lang w:val="en-GB"/>
        </w:rPr>
        <w:t xml:space="preserve"> there is a low inverse correlation.</w:t>
      </w:r>
    </w:p>
    <w:p w:rsidR="007C5EF9" w:rsidRPr="006078E3" w:rsidRDefault="007C5EF9" w:rsidP="00F33CBA">
      <w:pPr>
        <w:autoSpaceDE w:val="0"/>
        <w:autoSpaceDN w:val="0"/>
        <w:adjustRightInd w:val="0"/>
        <w:rPr>
          <w:sz w:val="20"/>
          <w:szCs w:val="20"/>
        </w:rPr>
      </w:pPr>
    </w:p>
    <w:p w:rsidR="007C5EF9" w:rsidRPr="006078E3" w:rsidRDefault="007C5EF9" w:rsidP="00F33CBA">
      <w:pPr>
        <w:autoSpaceDE w:val="0"/>
        <w:autoSpaceDN w:val="0"/>
        <w:adjustRightInd w:val="0"/>
        <w:rPr>
          <w:sz w:val="20"/>
          <w:szCs w:val="20"/>
        </w:rPr>
      </w:pPr>
    </w:p>
    <w:p w:rsidR="0093362C" w:rsidRPr="006078E3" w:rsidRDefault="008B0843" w:rsidP="00F33CBA">
      <w:pPr>
        <w:rPr>
          <w:b/>
          <w:sz w:val="22"/>
          <w:szCs w:val="22"/>
        </w:rPr>
      </w:pPr>
      <w:r w:rsidRPr="006078E3">
        <w:rPr>
          <w:b/>
          <w:sz w:val="22"/>
          <w:szCs w:val="22"/>
        </w:rPr>
        <w:t xml:space="preserve">5. </w:t>
      </w:r>
      <w:r w:rsidR="00153F27" w:rsidRPr="006078E3">
        <w:rPr>
          <w:b/>
          <w:sz w:val="22"/>
          <w:szCs w:val="22"/>
        </w:rPr>
        <w:t>CONCLUSION</w:t>
      </w:r>
    </w:p>
    <w:p w:rsidR="0093362C" w:rsidRPr="006078E3" w:rsidRDefault="0093362C" w:rsidP="00F33CBA">
      <w:pPr>
        <w:rPr>
          <w:sz w:val="20"/>
          <w:szCs w:val="20"/>
        </w:rPr>
      </w:pPr>
    </w:p>
    <w:p w:rsidR="00842589" w:rsidRPr="006078E3" w:rsidRDefault="00842589" w:rsidP="00F33CBA">
      <w:pPr>
        <w:pStyle w:val="Default"/>
        <w:jc w:val="both"/>
        <w:rPr>
          <w:sz w:val="20"/>
          <w:szCs w:val="20"/>
          <w:lang w:val="en-GB"/>
        </w:rPr>
      </w:pPr>
      <w:r w:rsidRPr="006078E3">
        <w:rPr>
          <w:sz w:val="20"/>
          <w:szCs w:val="20"/>
          <w:lang w:val="en-GB"/>
        </w:rPr>
        <w:t>This paper analyses the existence of a relationship between the age of the respondents and the content of the psychological contract that they build individually. The sample consists of employees in educational institutions in Leskovac and Vlasotince, which for the purposes of analysis</w:t>
      </w:r>
      <w:r w:rsidR="001F46E9" w:rsidRPr="006078E3">
        <w:rPr>
          <w:sz w:val="20"/>
          <w:szCs w:val="20"/>
          <w:lang w:val="en-GB"/>
        </w:rPr>
        <w:t>,</w:t>
      </w:r>
      <w:r w:rsidRPr="006078E3">
        <w:rPr>
          <w:sz w:val="20"/>
          <w:szCs w:val="20"/>
          <w:lang w:val="en-GB"/>
        </w:rPr>
        <w:t xml:space="preserve"> are divided into two groups: Generation Y and Generation X. The results of the </w:t>
      </w:r>
      <w:r w:rsidR="00B43898" w:rsidRPr="006078E3">
        <w:rPr>
          <w:sz w:val="20"/>
          <w:szCs w:val="20"/>
          <w:lang w:val="en-GB"/>
        </w:rPr>
        <w:t>research</w:t>
      </w:r>
      <w:r w:rsidRPr="006078E3">
        <w:rPr>
          <w:sz w:val="20"/>
          <w:szCs w:val="20"/>
          <w:lang w:val="en-GB"/>
        </w:rPr>
        <w:t xml:space="preserve"> should provide an answer to twelve defined hypotheses. In the first step, the data were analysed using descriptive statistics. Based on the value of arithmetic means of twelve hypotheses, we accepted the second hypothesis</w:t>
      </w:r>
      <w:r w:rsidR="00226E77" w:rsidRPr="006078E3">
        <w:rPr>
          <w:sz w:val="20"/>
          <w:szCs w:val="20"/>
          <w:lang w:val="en-GB"/>
        </w:rPr>
        <w:t>,</w:t>
      </w:r>
      <w:r w:rsidRPr="006078E3">
        <w:rPr>
          <w:sz w:val="20"/>
          <w:szCs w:val="20"/>
          <w:lang w:val="en-GB"/>
        </w:rPr>
        <w:t xml:space="preserve"> which contains the assumption that younger employees (Generation Y) will form a relational (old) psychological contract, the fourth hypothesis which it is defined that older employees (Generation X) will form </w:t>
      </w:r>
      <w:r w:rsidR="00226E77" w:rsidRPr="006078E3">
        <w:rPr>
          <w:sz w:val="20"/>
          <w:szCs w:val="20"/>
          <w:lang w:val="en-GB"/>
        </w:rPr>
        <w:t xml:space="preserve">a </w:t>
      </w:r>
      <w:r w:rsidRPr="006078E3">
        <w:rPr>
          <w:sz w:val="20"/>
          <w:szCs w:val="20"/>
          <w:lang w:val="en-GB"/>
        </w:rPr>
        <w:t>relational (old) psychological contract, the sixth and eighth hypotheses in which it is defined that younger female and male employees (Generation Y) will form a relational (old) psychological contract, the tenth hypothesis in which it is assumed that older female employees (Generation X) will form relational (old) psychological contract and the eleventh hypothesis in which it is assumed that older male employees (Generation X) will form a transactional (new) psychological contract. In the second step of the analysis, the dependence between the answers to the given questions and the age of both groups of respondents was examined by the χ2 test. In two questions which both refer to a new psychological contract, the existen</w:t>
      </w:r>
      <w:r w:rsidR="00FE788E">
        <w:rPr>
          <w:sz w:val="20"/>
          <w:szCs w:val="20"/>
          <w:lang w:val="en-GB"/>
        </w:rPr>
        <w:t>ce of dependence was identified.</w:t>
      </w:r>
      <w:r w:rsidRPr="006078E3">
        <w:rPr>
          <w:sz w:val="20"/>
          <w:szCs w:val="20"/>
          <w:lang w:val="en-GB"/>
        </w:rPr>
        <w:t xml:space="preserve"> We further checked the degree of dependence on the above questions with the help of the correlation coefficient. The results of the study showed that there is a low and insignificant correlation between age and the stated claims for the total number of respondents by these groups, but also by gender. Based on the applied method of empirical research in this study, certain limitations were identified. The sample of respondents is small, especially after the division into the two groups, so the results we obtained from his analysis cannot be attributed to all educational institutions. In addition, the questionnaire is concise and does not contain a sufficient number of items to examine the attitude of employees and identify the characteristics of the psychological contract with which they are most characterized. In order to overcome these limitations, future research should be based on a larger sample and expand the number of questions in each segment of the survey questionnaire.</w:t>
      </w:r>
    </w:p>
    <w:p w:rsidR="002A5B8A" w:rsidRPr="006078E3" w:rsidRDefault="002A5B8A" w:rsidP="00F33CBA">
      <w:pPr>
        <w:pStyle w:val="Default"/>
        <w:jc w:val="both"/>
        <w:rPr>
          <w:color w:val="auto"/>
          <w:sz w:val="20"/>
          <w:szCs w:val="20"/>
        </w:rPr>
      </w:pPr>
    </w:p>
    <w:p w:rsidR="00304C32" w:rsidRPr="006078E3" w:rsidRDefault="00304C32" w:rsidP="00F33CBA">
      <w:pPr>
        <w:pStyle w:val="Default"/>
        <w:jc w:val="both"/>
        <w:rPr>
          <w:color w:val="auto"/>
          <w:sz w:val="20"/>
          <w:szCs w:val="20"/>
        </w:rPr>
      </w:pPr>
    </w:p>
    <w:p w:rsidR="00B66EA0" w:rsidRPr="006078E3" w:rsidRDefault="00B66EA0" w:rsidP="00F33CBA">
      <w:pPr>
        <w:pStyle w:val="Default"/>
        <w:jc w:val="both"/>
        <w:rPr>
          <w:color w:val="auto"/>
          <w:sz w:val="20"/>
          <w:szCs w:val="20"/>
        </w:rPr>
      </w:pPr>
    </w:p>
    <w:p w:rsidR="00304C32" w:rsidRPr="006078E3" w:rsidRDefault="009C3A20" w:rsidP="00F33CBA">
      <w:pPr>
        <w:jc w:val="both"/>
        <w:rPr>
          <w:sz w:val="22"/>
          <w:szCs w:val="22"/>
        </w:rPr>
      </w:pPr>
      <w:r>
        <w:rPr>
          <w:b/>
          <w:bCs/>
          <w:sz w:val="22"/>
          <w:szCs w:val="22"/>
        </w:rPr>
        <w:t>REFERENCES</w:t>
      </w:r>
    </w:p>
    <w:p w:rsidR="00304C32" w:rsidRPr="006078E3" w:rsidRDefault="00304C32" w:rsidP="00F33CBA">
      <w:pPr>
        <w:jc w:val="both"/>
        <w:rPr>
          <w:sz w:val="20"/>
        </w:rPr>
      </w:pPr>
    </w:p>
    <w:p w:rsidR="006065AE" w:rsidRPr="006078E3" w:rsidRDefault="00312549" w:rsidP="00F33CBA">
      <w:pPr>
        <w:pStyle w:val="ListParagraph"/>
        <w:numPr>
          <w:ilvl w:val="0"/>
          <w:numId w:val="12"/>
        </w:numPr>
        <w:autoSpaceDE w:val="0"/>
        <w:autoSpaceDN w:val="0"/>
        <w:adjustRightInd w:val="0"/>
        <w:ind w:left="426" w:hanging="426"/>
        <w:jc w:val="both"/>
        <w:rPr>
          <w:sz w:val="20"/>
          <w:szCs w:val="20"/>
        </w:rPr>
      </w:pPr>
      <w:r w:rsidRPr="006078E3">
        <w:rPr>
          <w:sz w:val="20"/>
          <w:szCs w:val="20"/>
        </w:rPr>
        <w:t>Kotter J. The psychological contract: managing the joining up process, Californian Management Review, 15, 1973:91-9.</w:t>
      </w:r>
    </w:p>
    <w:p w:rsidR="006065AE" w:rsidRPr="006078E3" w:rsidRDefault="00337145" w:rsidP="00F33CBA">
      <w:pPr>
        <w:pStyle w:val="ListParagraph"/>
        <w:numPr>
          <w:ilvl w:val="0"/>
          <w:numId w:val="12"/>
        </w:numPr>
        <w:autoSpaceDE w:val="0"/>
        <w:autoSpaceDN w:val="0"/>
        <w:adjustRightInd w:val="0"/>
        <w:ind w:left="426" w:hanging="426"/>
        <w:jc w:val="both"/>
        <w:rPr>
          <w:sz w:val="20"/>
          <w:szCs w:val="20"/>
        </w:rPr>
      </w:pPr>
      <w:r w:rsidRPr="006078E3">
        <w:rPr>
          <w:sz w:val="20"/>
          <w:szCs w:val="20"/>
        </w:rPr>
        <w:t xml:space="preserve">Salai L. Razvoj međunarodne karijere, </w:t>
      </w:r>
      <w:r w:rsidRPr="006078E3">
        <w:rPr>
          <w:i/>
          <w:sz w:val="20"/>
          <w:szCs w:val="20"/>
        </w:rPr>
        <w:t>Škola biznisa</w:t>
      </w:r>
      <w:r w:rsidR="00F14004" w:rsidRPr="006078E3">
        <w:rPr>
          <w:sz w:val="20"/>
          <w:szCs w:val="20"/>
        </w:rPr>
        <w:t>, 4,</w:t>
      </w:r>
      <w:r w:rsidRPr="006078E3">
        <w:rPr>
          <w:sz w:val="20"/>
          <w:szCs w:val="20"/>
        </w:rPr>
        <w:t xml:space="preserve"> 2011: 145-159.</w:t>
      </w:r>
    </w:p>
    <w:p w:rsidR="006065AE" w:rsidRPr="006078E3" w:rsidRDefault="00E77B0F" w:rsidP="00F33CBA">
      <w:pPr>
        <w:pStyle w:val="ListParagraph"/>
        <w:numPr>
          <w:ilvl w:val="0"/>
          <w:numId w:val="12"/>
        </w:numPr>
        <w:autoSpaceDE w:val="0"/>
        <w:autoSpaceDN w:val="0"/>
        <w:adjustRightInd w:val="0"/>
        <w:ind w:left="426" w:hanging="426"/>
        <w:jc w:val="both"/>
        <w:rPr>
          <w:sz w:val="20"/>
          <w:szCs w:val="20"/>
        </w:rPr>
      </w:pPr>
      <w:r w:rsidRPr="006078E3">
        <w:rPr>
          <w:sz w:val="20"/>
          <w:szCs w:val="20"/>
        </w:rPr>
        <w:t>Rousseau D., Wade-Benzoni, K.</w:t>
      </w:r>
      <w:r w:rsidR="00F14004" w:rsidRPr="006078E3">
        <w:rPr>
          <w:sz w:val="20"/>
          <w:szCs w:val="20"/>
        </w:rPr>
        <w:t xml:space="preserve"> Linking strategy and human resource practices: How employee and customer contracts are created, Human Resource Management</w:t>
      </w:r>
      <w:r w:rsidRPr="006078E3">
        <w:rPr>
          <w:sz w:val="20"/>
          <w:szCs w:val="20"/>
        </w:rPr>
        <w:t>, 33(3), 1994: 463-489.</w:t>
      </w:r>
    </w:p>
    <w:p w:rsidR="006065AE" w:rsidRPr="006078E3" w:rsidRDefault="001A1327" w:rsidP="00F33CBA">
      <w:pPr>
        <w:pStyle w:val="ListParagraph"/>
        <w:numPr>
          <w:ilvl w:val="0"/>
          <w:numId w:val="12"/>
        </w:numPr>
        <w:autoSpaceDE w:val="0"/>
        <w:autoSpaceDN w:val="0"/>
        <w:adjustRightInd w:val="0"/>
        <w:ind w:left="426" w:hanging="426"/>
        <w:jc w:val="both"/>
        <w:rPr>
          <w:sz w:val="20"/>
          <w:szCs w:val="20"/>
        </w:rPr>
      </w:pPr>
      <w:r w:rsidRPr="006078E3">
        <w:rPr>
          <w:sz w:val="20"/>
          <w:szCs w:val="20"/>
        </w:rPr>
        <w:t xml:space="preserve">Tomovski S., Jovanoska C., Tairi I., Uloga psihološkog ugovora kao supstancijalni concept u procesu smanjenja rizika pri upravljanju pravno-ekonomskim entitetima, </w:t>
      </w:r>
      <w:r w:rsidRPr="006078E3">
        <w:rPr>
          <w:i/>
          <w:sz w:val="20"/>
          <w:szCs w:val="20"/>
        </w:rPr>
        <w:t>Novi economist</w:t>
      </w:r>
      <w:r w:rsidRPr="006078E3">
        <w:rPr>
          <w:sz w:val="20"/>
          <w:szCs w:val="20"/>
        </w:rPr>
        <w:t>, 19, 2016: 228-238.</w:t>
      </w:r>
    </w:p>
    <w:p w:rsidR="005B3D56" w:rsidRPr="006078E3" w:rsidRDefault="004339E8" w:rsidP="00F33CBA">
      <w:pPr>
        <w:pStyle w:val="ListParagraph"/>
        <w:numPr>
          <w:ilvl w:val="0"/>
          <w:numId w:val="12"/>
        </w:numPr>
        <w:autoSpaceDE w:val="0"/>
        <w:autoSpaceDN w:val="0"/>
        <w:adjustRightInd w:val="0"/>
        <w:ind w:left="426" w:hanging="426"/>
        <w:jc w:val="both"/>
        <w:rPr>
          <w:sz w:val="20"/>
          <w:szCs w:val="20"/>
        </w:rPr>
      </w:pPr>
      <w:r w:rsidRPr="006078E3">
        <w:rPr>
          <w:sz w:val="20"/>
          <w:szCs w:val="20"/>
        </w:rPr>
        <w:t>Guest D., Conway N., Employee Well-Being and the Psychological Contract Research Report. London: CIPD; 2004.</w:t>
      </w:r>
    </w:p>
    <w:p w:rsidR="005B3D56" w:rsidRPr="006078E3" w:rsidRDefault="00A83E9E" w:rsidP="00F33CBA">
      <w:pPr>
        <w:pStyle w:val="ListParagraph"/>
        <w:numPr>
          <w:ilvl w:val="0"/>
          <w:numId w:val="12"/>
        </w:numPr>
        <w:autoSpaceDE w:val="0"/>
        <w:autoSpaceDN w:val="0"/>
        <w:adjustRightInd w:val="0"/>
        <w:ind w:left="426" w:hanging="426"/>
        <w:jc w:val="both"/>
        <w:rPr>
          <w:sz w:val="20"/>
          <w:szCs w:val="20"/>
        </w:rPr>
      </w:pPr>
      <w:r w:rsidRPr="006078E3">
        <w:rPr>
          <w:rFonts w:eastAsia="Calibri"/>
          <w:sz w:val="20"/>
          <w:szCs w:val="20"/>
        </w:rPr>
        <w:t>Hiltrop J. Managing the changing psychological contract, Employee Relations, 1(18), 1996: 36-50.</w:t>
      </w:r>
    </w:p>
    <w:p w:rsidR="005B3D56" w:rsidRPr="006078E3" w:rsidRDefault="00D3377D" w:rsidP="00F33CBA">
      <w:pPr>
        <w:pStyle w:val="ListParagraph"/>
        <w:numPr>
          <w:ilvl w:val="0"/>
          <w:numId w:val="12"/>
        </w:numPr>
        <w:autoSpaceDE w:val="0"/>
        <w:autoSpaceDN w:val="0"/>
        <w:adjustRightInd w:val="0"/>
        <w:ind w:left="426" w:hanging="426"/>
        <w:jc w:val="both"/>
        <w:rPr>
          <w:sz w:val="20"/>
          <w:szCs w:val="20"/>
        </w:rPr>
      </w:pPr>
      <w:r w:rsidRPr="006078E3">
        <w:rPr>
          <w:sz w:val="20"/>
          <w:szCs w:val="20"/>
        </w:rPr>
        <w:lastRenderedPageBreak/>
        <w:t>Kupperschmidt B. Multigeneration employees: strategies for effective management, The Health Care Manager, 19, 2000: 65–76.</w:t>
      </w:r>
    </w:p>
    <w:p w:rsidR="004421D0" w:rsidRPr="006078E3" w:rsidRDefault="00D3377D" w:rsidP="00F33CBA">
      <w:pPr>
        <w:pStyle w:val="ListParagraph"/>
        <w:numPr>
          <w:ilvl w:val="0"/>
          <w:numId w:val="12"/>
        </w:numPr>
        <w:autoSpaceDE w:val="0"/>
        <w:autoSpaceDN w:val="0"/>
        <w:adjustRightInd w:val="0"/>
        <w:ind w:left="426" w:hanging="426"/>
        <w:jc w:val="both"/>
        <w:rPr>
          <w:sz w:val="20"/>
          <w:szCs w:val="20"/>
        </w:rPr>
      </w:pPr>
      <w:r w:rsidRPr="006078E3">
        <w:rPr>
          <w:sz w:val="20"/>
          <w:szCs w:val="20"/>
        </w:rPr>
        <w:t>Cherrington D., Condie S. England J. Age and work values, Academy of Management Journal, 22, 1979: 617–623.</w:t>
      </w:r>
    </w:p>
    <w:p w:rsidR="004421D0" w:rsidRPr="006078E3" w:rsidRDefault="00D3377D" w:rsidP="00F33CBA">
      <w:pPr>
        <w:pStyle w:val="ListParagraph"/>
        <w:numPr>
          <w:ilvl w:val="0"/>
          <w:numId w:val="12"/>
        </w:numPr>
        <w:autoSpaceDE w:val="0"/>
        <w:autoSpaceDN w:val="0"/>
        <w:adjustRightInd w:val="0"/>
        <w:ind w:left="426" w:hanging="426"/>
        <w:jc w:val="both"/>
        <w:rPr>
          <w:sz w:val="20"/>
          <w:szCs w:val="20"/>
        </w:rPr>
      </w:pPr>
      <w:r w:rsidRPr="006078E3">
        <w:rPr>
          <w:sz w:val="20"/>
          <w:szCs w:val="20"/>
        </w:rPr>
        <w:t>Cherrington D. The Work Ethic: Working Values and Values that Work. New York: Amacom; 1980.</w:t>
      </w:r>
    </w:p>
    <w:p w:rsidR="004421D0" w:rsidRPr="006078E3" w:rsidRDefault="00D3377D" w:rsidP="00F33CBA">
      <w:pPr>
        <w:pStyle w:val="ListParagraph"/>
        <w:numPr>
          <w:ilvl w:val="0"/>
          <w:numId w:val="12"/>
        </w:numPr>
        <w:autoSpaceDE w:val="0"/>
        <w:autoSpaceDN w:val="0"/>
        <w:adjustRightInd w:val="0"/>
        <w:ind w:left="426" w:hanging="426"/>
        <w:jc w:val="both"/>
        <w:rPr>
          <w:sz w:val="20"/>
          <w:szCs w:val="20"/>
        </w:rPr>
      </w:pPr>
      <w:r w:rsidRPr="006078E3">
        <w:rPr>
          <w:sz w:val="20"/>
          <w:szCs w:val="20"/>
        </w:rPr>
        <w:t>Singer H., Abramson P. Values of business administrators: a longitudinal study, Psychological Reports, 33, 1973: 43–46.</w:t>
      </w:r>
    </w:p>
    <w:p w:rsidR="004421D0" w:rsidRPr="006078E3" w:rsidRDefault="00D3377D" w:rsidP="00F33CBA">
      <w:pPr>
        <w:pStyle w:val="ListParagraph"/>
        <w:numPr>
          <w:ilvl w:val="0"/>
          <w:numId w:val="12"/>
        </w:numPr>
        <w:autoSpaceDE w:val="0"/>
        <w:autoSpaceDN w:val="0"/>
        <w:adjustRightInd w:val="0"/>
        <w:ind w:left="426" w:hanging="426"/>
        <w:jc w:val="both"/>
        <w:rPr>
          <w:sz w:val="20"/>
          <w:szCs w:val="20"/>
        </w:rPr>
      </w:pPr>
      <w:r w:rsidRPr="006078E3">
        <w:rPr>
          <w:sz w:val="20"/>
          <w:szCs w:val="20"/>
        </w:rPr>
        <w:t>Rhodes S. Age-related differences in work attitudes and behavior: a review and conceptual analysis, Psychological Bulletin, 93, 1983: 328–367.</w:t>
      </w:r>
    </w:p>
    <w:p w:rsidR="004421D0" w:rsidRPr="006078E3" w:rsidRDefault="00D3377D" w:rsidP="00F33CBA">
      <w:pPr>
        <w:pStyle w:val="ListParagraph"/>
        <w:numPr>
          <w:ilvl w:val="0"/>
          <w:numId w:val="12"/>
        </w:numPr>
        <w:autoSpaceDE w:val="0"/>
        <w:autoSpaceDN w:val="0"/>
        <w:adjustRightInd w:val="0"/>
        <w:ind w:left="426" w:hanging="426"/>
        <w:jc w:val="both"/>
        <w:rPr>
          <w:sz w:val="20"/>
          <w:szCs w:val="20"/>
        </w:rPr>
      </w:pPr>
      <w:r w:rsidRPr="006078E3">
        <w:rPr>
          <w:sz w:val="20"/>
          <w:szCs w:val="20"/>
        </w:rPr>
        <w:t>Furnham A. The Protestant Work Ethic: The Psychology of Work-Related Beliefs and Behaviours. New York: Routledge; 1990.</w:t>
      </w:r>
    </w:p>
    <w:p w:rsidR="004421D0" w:rsidRPr="006078E3" w:rsidRDefault="00D3377D" w:rsidP="00F33CBA">
      <w:pPr>
        <w:pStyle w:val="ListParagraph"/>
        <w:numPr>
          <w:ilvl w:val="0"/>
          <w:numId w:val="12"/>
        </w:numPr>
        <w:autoSpaceDE w:val="0"/>
        <w:autoSpaceDN w:val="0"/>
        <w:adjustRightInd w:val="0"/>
        <w:ind w:left="426" w:hanging="426"/>
        <w:jc w:val="both"/>
        <w:rPr>
          <w:sz w:val="20"/>
          <w:szCs w:val="20"/>
        </w:rPr>
      </w:pPr>
      <w:r w:rsidRPr="006078E3">
        <w:rPr>
          <w:sz w:val="20"/>
          <w:szCs w:val="20"/>
        </w:rPr>
        <w:t>Parker B, Cusmir L. A generational and sex-based view of managerial work values, Psychological Reports, 66, 1990: 947–951.</w:t>
      </w:r>
    </w:p>
    <w:p w:rsidR="004421D0" w:rsidRPr="006078E3" w:rsidRDefault="00D3377D" w:rsidP="00F33CBA">
      <w:pPr>
        <w:pStyle w:val="ListParagraph"/>
        <w:numPr>
          <w:ilvl w:val="0"/>
          <w:numId w:val="12"/>
        </w:numPr>
        <w:autoSpaceDE w:val="0"/>
        <w:autoSpaceDN w:val="0"/>
        <w:adjustRightInd w:val="0"/>
        <w:ind w:left="426" w:hanging="426"/>
        <w:jc w:val="both"/>
        <w:rPr>
          <w:sz w:val="20"/>
          <w:szCs w:val="20"/>
        </w:rPr>
      </w:pPr>
      <w:r w:rsidRPr="006078E3">
        <w:rPr>
          <w:sz w:val="20"/>
          <w:szCs w:val="20"/>
        </w:rPr>
        <w:t>Tang T., Tzeng J. Demographic correlates of the protestant work ethic, Journal of Psychology, 126, 1992: 163–170</w:t>
      </w:r>
      <w:r w:rsidR="004421D0" w:rsidRPr="006078E3">
        <w:rPr>
          <w:sz w:val="20"/>
          <w:szCs w:val="20"/>
        </w:rPr>
        <w:t>.</w:t>
      </w:r>
    </w:p>
    <w:p w:rsidR="004421D0" w:rsidRPr="006078E3" w:rsidRDefault="00D3377D" w:rsidP="00F33CBA">
      <w:pPr>
        <w:pStyle w:val="ListParagraph"/>
        <w:numPr>
          <w:ilvl w:val="0"/>
          <w:numId w:val="12"/>
        </w:numPr>
        <w:autoSpaceDE w:val="0"/>
        <w:autoSpaceDN w:val="0"/>
        <w:adjustRightInd w:val="0"/>
        <w:ind w:left="426" w:hanging="426"/>
        <w:jc w:val="both"/>
        <w:rPr>
          <w:sz w:val="20"/>
          <w:szCs w:val="20"/>
        </w:rPr>
      </w:pPr>
      <w:r w:rsidRPr="006078E3">
        <w:rPr>
          <w:sz w:val="20"/>
          <w:szCs w:val="20"/>
        </w:rPr>
        <w:t>Wentworth D., Chell R. American college students and the protestant work ethic, Journal of Social Psychology, 137, 1997: 284–297.</w:t>
      </w:r>
    </w:p>
    <w:p w:rsidR="004421D0" w:rsidRPr="006078E3" w:rsidRDefault="00D3377D" w:rsidP="00F33CBA">
      <w:pPr>
        <w:pStyle w:val="ListParagraph"/>
        <w:numPr>
          <w:ilvl w:val="0"/>
          <w:numId w:val="12"/>
        </w:numPr>
        <w:autoSpaceDE w:val="0"/>
        <w:autoSpaceDN w:val="0"/>
        <w:adjustRightInd w:val="0"/>
        <w:ind w:left="426" w:hanging="426"/>
        <w:jc w:val="both"/>
        <w:rPr>
          <w:sz w:val="20"/>
          <w:szCs w:val="20"/>
        </w:rPr>
      </w:pPr>
      <w:r w:rsidRPr="006078E3">
        <w:rPr>
          <w:sz w:val="20"/>
          <w:szCs w:val="20"/>
        </w:rPr>
        <w:t>Hess N., Jepsen D. Career stage and generational differences in psychological contracts, Career Development International, 14(3), 2009: 261-283.</w:t>
      </w:r>
    </w:p>
    <w:p w:rsidR="004421D0" w:rsidRPr="006078E3" w:rsidRDefault="00564631" w:rsidP="00F33CBA">
      <w:pPr>
        <w:pStyle w:val="ListParagraph"/>
        <w:numPr>
          <w:ilvl w:val="0"/>
          <w:numId w:val="12"/>
        </w:numPr>
        <w:autoSpaceDE w:val="0"/>
        <w:autoSpaceDN w:val="0"/>
        <w:adjustRightInd w:val="0"/>
        <w:ind w:left="426" w:hanging="426"/>
        <w:jc w:val="both"/>
        <w:rPr>
          <w:sz w:val="20"/>
          <w:szCs w:val="20"/>
        </w:rPr>
      </w:pPr>
      <w:r w:rsidRPr="006078E3">
        <w:rPr>
          <w:sz w:val="20"/>
          <w:szCs w:val="20"/>
        </w:rPr>
        <w:t>Smola K., Sutton C. Generational differences: revisiting generational work values for the new millennium, Journal of Organizational Behavior, 23, 2002: 363-82.</w:t>
      </w:r>
    </w:p>
    <w:p w:rsidR="004421D0" w:rsidRPr="006078E3" w:rsidRDefault="00D3377D" w:rsidP="00F33CBA">
      <w:pPr>
        <w:pStyle w:val="ListParagraph"/>
        <w:numPr>
          <w:ilvl w:val="0"/>
          <w:numId w:val="12"/>
        </w:numPr>
        <w:autoSpaceDE w:val="0"/>
        <w:autoSpaceDN w:val="0"/>
        <w:adjustRightInd w:val="0"/>
        <w:ind w:left="426" w:hanging="426"/>
        <w:jc w:val="both"/>
        <w:rPr>
          <w:sz w:val="20"/>
          <w:szCs w:val="20"/>
        </w:rPr>
      </w:pPr>
      <w:r w:rsidRPr="006078E3">
        <w:rPr>
          <w:sz w:val="20"/>
          <w:szCs w:val="20"/>
        </w:rPr>
        <w:t xml:space="preserve">Lub X., Nije Bijvank, B., Matthijs B., Blomme R., Schalk R. Exploring the psychological contract and commitment of different generations of hospitality workers, </w:t>
      </w:r>
      <w:r w:rsidRPr="006078E3">
        <w:rPr>
          <w:iCs/>
          <w:sz w:val="20"/>
          <w:szCs w:val="20"/>
        </w:rPr>
        <w:t>International Journal of Contemporary Hospitality Management, 24</w:t>
      </w:r>
      <w:r w:rsidRPr="006078E3">
        <w:rPr>
          <w:sz w:val="20"/>
          <w:szCs w:val="20"/>
        </w:rPr>
        <w:t>(4), 2012: 553-573.</w:t>
      </w:r>
    </w:p>
    <w:p w:rsidR="004421D0" w:rsidRPr="006078E3" w:rsidRDefault="00D3377D" w:rsidP="00F33CBA">
      <w:pPr>
        <w:pStyle w:val="ListParagraph"/>
        <w:numPr>
          <w:ilvl w:val="0"/>
          <w:numId w:val="12"/>
        </w:numPr>
        <w:autoSpaceDE w:val="0"/>
        <w:autoSpaceDN w:val="0"/>
        <w:adjustRightInd w:val="0"/>
        <w:ind w:left="426" w:hanging="426"/>
        <w:jc w:val="both"/>
        <w:rPr>
          <w:sz w:val="20"/>
          <w:szCs w:val="20"/>
        </w:rPr>
      </w:pPr>
      <w:r w:rsidRPr="006078E3">
        <w:rPr>
          <w:sz w:val="20"/>
          <w:szCs w:val="20"/>
        </w:rPr>
        <w:t xml:space="preserve">Lub X., Matthijs B., Blomme R., Schalk R. One job, one deal...or not: Do generations respond differently to psychological contract fulfillment?, </w:t>
      </w:r>
      <w:r w:rsidRPr="006078E3">
        <w:rPr>
          <w:iCs/>
          <w:sz w:val="20"/>
          <w:szCs w:val="20"/>
        </w:rPr>
        <w:t>The International Journal of Human Resource Management, 26</w:t>
      </w:r>
      <w:r w:rsidRPr="006078E3">
        <w:rPr>
          <w:sz w:val="20"/>
          <w:szCs w:val="20"/>
        </w:rPr>
        <w:t>, 2015: 1-28.</w:t>
      </w:r>
    </w:p>
    <w:p w:rsidR="004421D0" w:rsidRPr="006078E3" w:rsidRDefault="0006377E" w:rsidP="00F33CBA">
      <w:pPr>
        <w:pStyle w:val="ListParagraph"/>
        <w:numPr>
          <w:ilvl w:val="0"/>
          <w:numId w:val="12"/>
        </w:numPr>
        <w:autoSpaceDE w:val="0"/>
        <w:autoSpaceDN w:val="0"/>
        <w:adjustRightInd w:val="0"/>
        <w:ind w:left="426" w:hanging="426"/>
        <w:jc w:val="both"/>
        <w:rPr>
          <w:sz w:val="20"/>
          <w:szCs w:val="20"/>
        </w:rPr>
      </w:pPr>
      <w:r w:rsidRPr="006078E3">
        <w:rPr>
          <w:rFonts w:eastAsia="TimesNewRomanPS-BoldMT"/>
          <w:bCs/>
          <w:color w:val="272627"/>
          <w:sz w:val="20"/>
          <w:szCs w:val="20"/>
        </w:rPr>
        <w:t xml:space="preserve">Hyder S., Syed S., Bashir Memon S. Individual level generational differences in the development of psychological contract: The case of Pakistan, </w:t>
      </w:r>
      <w:r w:rsidRPr="006078E3">
        <w:rPr>
          <w:rFonts w:eastAsia="TimesNewRomanPS-ItalicMT"/>
          <w:iCs/>
          <w:color w:val="272627"/>
          <w:sz w:val="20"/>
          <w:szCs w:val="20"/>
        </w:rPr>
        <w:t>Journal of Business Strategies,13(1), 2019: 19–44.</w:t>
      </w:r>
    </w:p>
    <w:p w:rsidR="004421D0" w:rsidRPr="006078E3" w:rsidRDefault="00D3377D" w:rsidP="00F33CBA">
      <w:pPr>
        <w:pStyle w:val="ListParagraph"/>
        <w:numPr>
          <w:ilvl w:val="0"/>
          <w:numId w:val="12"/>
        </w:numPr>
        <w:autoSpaceDE w:val="0"/>
        <w:autoSpaceDN w:val="0"/>
        <w:adjustRightInd w:val="0"/>
        <w:ind w:left="426" w:hanging="426"/>
        <w:jc w:val="both"/>
        <w:rPr>
          <w:sz w:val="20"/>
          <w:szCs w:val="20"/>
        </w:rPr>
      </w:pPr>
      <w:r w:rsidRPr="006078E3">
        <w:rPr>
          <w:sz w:val="20"/>
          <w:szCs w:val="20"/>
        </w:rPr>
        <w:t xml:space="preserve">Rousseau D. </w:t>
      </w:r>
      <w:r w:rsidRPr="006078E3">
        <w:rPr>
          <w:bCs/>
          <w:sz w:val="20"/>
          <w:szCs w:val="20"/>
        </w:rPr>
        <w:t>Psychological contract inventory technical report.</w:t>
      </w:r>
      <w:r w:rsidRPr="006078E3">
        <w:rPr>
          <w:sz w:val="20"/>
          <w:szCs w:val="20"/>
        </w:rPr>
        <w:t xml:space="preserve"> </w:t>
      </w:r>
      <w:r w:rsidRPr="006078E3">
        <w:rPr>
          <w:bCs/>
          <w:sz w:val="20"/>
          <w:szCs w:val="20"/>
        </w:rPr>
        <w:t xml:space="preserve">Pennsylvania: Heinz School of Public Policy and Graduate School of Industrial Sdministration Carnegie Mellon University Pittsburgh; </w:t>
      </w:r>
      <w:r w:rsidRPr="006078E3">
        <w:rPr>
          <w:sz w:val="20"/>
          <w:szCs w:val="20"/>
        </w:rPr>
        <w:t>2000.</w:t>
      </w:r>
    </w:p>
    <w:p w:rsidR="004421D0" w:rsidRPr="006078E3" w:rsidRDefault="00D3377D" w:rsidP="00F33CBA">
      <w:pPr>
        <w:pStyle w:val="ListParagraph"/>
        <w:numPr>
          <w:ilvl w:val="0"/>
          <w:numId w:val="12"/>
        </w:numPr>
        <w:autoSpaceDE w:val="0"/>
        <w:autoSpaceDN w:val="0"/>
        <w:adjustRightInd w:val="0"/>
        <w:ind w:left="426" w:hanging="426"/>
        <w:jc w:val="both"/>
        <w:rPr>
          <w:sz w:val="20"/>
          <w:szCs w:val="20"/>
        </w:rPr>
      </w:pPr>
      <w:r w:rsidRPr="006078E3">
        <w:rPr>
          <w:sz w:val="20"/>
          <w:szCs w:val="20"/>
        </w:rPr>
        <w:t>Panik M. Advanced statistics from an elementary point of view. USA: Elsevier Academic Press; 2005.</w:t>
      </w:r>
    </w:p>
    <w:p w:rsidR="004421D0" w:rsidRPr="006078E3" w:rsidRDefault="00D3377D" w:rsidP="00F33CBA">
      <w:pPr>
        <w:pStyle w:val="ListParagraph"/>
        <w:numPr>
          <w:ilvl w:val="0"/>
          <w:numId w:val="12"/>
        </w:numPr>
        <w:autoSpaceDE w:val="0"/>
        <w:autoSpaceDN w:val="0"/>
        <w:adjustRightInd w:val="0"/>
        <w:ind w:left="426" w:hanging="426"/>
        <w:jc w:val="both"/>
        <w:rPr>
          <w:sz w:val="20"/>
          <w:szCs w:val="20"/>
        </w:rPr>
      </w:pPr>
      <w:r w:rsidRPr="006078E3">
        <w:rPr>
          <w:sz w:val="20"/>
          <w:szCs w:val="20"/>
        </w:rPr>
        <w:t>Anderson D., Sweeney D., Williams T., Freeman J., Shoesmith E. S</w:t>
      </w:r>
      <w:r w:rsidRPr="006078E3">
        <w:rPr>
          <w:iCs/>
          <w:sz w:val="20"/>
          <w:szCs w:val="20"/>
        </w:rPr>
        <w:t>tatistics for business and economics</w:t>
      </w:r>
      <w:r w:rsidRPr="006078E3">
        <w:rPr>
          <w:sz w:val="20"/>
          <w:szCs w:val="20"/>
        </w:rPr>
        <w:t>. USA: South-Western Cengage Learning; 2010.</w:t>
      </w:r>
    </w:p>
    <w:p w:rsidR="004421D0" w:rsidRPr="006078E3" w:rsidRDefault="00D3377D" w:rsidP="00F33CBA">
      <w:pPr>
        <w:pStyle w:val="ListParagraph"/>
        <w:numPr>
          <w:ilvl w:val="0"/>
          <w:numId w:val="12"/>
        </w:numPr>
        <w:autoSpaceDE w:val="0"/>
        <w:autoSpaceDN w:val="0"/>
        <w:adjustRightInd w:val="0"/>
        <w:ind w:left="426" w:hanging="426"/>
        <w:jc w:val="both"/>
        <w:rPr>
          <w:sz w:val="20"/>
          <w:szCs w:val="20"/>
        </w:rPr>
      </w:pPr>
      <w:r w:rsidRPr="006078E3">
        <w:rPr>
          <w:sz w:val="20"/>
          <w:szCs w:val="20"/>
        </w:rPr>
        <w:t xml:space="preserve">Sharma K. </w:t>
      </w:r>
      <w:r w:rsidRPr="006078E3">
        <w:rPr>
          <w:iCs/>
          <w:sz w:val="20"/>
          <w:szCs w:val="20"/>
        </w:rPr>
        <w:t>Business statistics.</w:t>
      </w:r>
      <w:r w:rsidRPr="006078E3">
        <w:rPr>
          <w:sz w:val="20"/>
          <w:szCs w:val="20"/>
        </w:rPr>
        <w:t xml:space="preserve"> Noida: Vikas Publishing House; 2018.</w:t>
      </w:r>
    </w:p>
    <w:p w:rsidR="002A5B8A" w:rsidRPr="006078E3" w:rsidRDefault="00D3377D" w:rsidP="00F33CBA">
      <w:pPr>
        <w:pStyle w:val="ListParagraph"/>
        <w:numPr>
          <w:ilvl w:val="0"/>
          <w:numId w:val="12"/>
        </w:numPr>
        <w:autoSpaceDE w:val="0"/>
        <w:autoSpaceDN w:val="0"/>
        <w:adjustRightInd w:val="0"/>
        <w:ind w:left="426" w:hanging="426"/>
        <w:jc w:val="both"/>
        <w:rPr>
          <w:sz w:val="20"/>
          <w:szCs w:val="20"/>
        </w:rPr>
      </w:pPr>
      <w:r w:rsidRPr="006078E3">
        <w:rPr>
          <w:rFonts w:eastAsia="TimesNewRomanPSMT"/>
          <w:sz w:val="20"/>
          <w:szCs w:val="20"/>
        </w:rPr>
        <w:t>Marjanović M., Mihailović I., Spasić K. S</w:t>
      </w:r>
      <w:r w:rsidRPr="006078E3">
        <w:rPr>
          <w:iCs/>
          <w:sz w:val="20"/>
          <w:szCs w:val="20"/>
        </w:rPr>
        <w:t xml:space="preserve">tatistika u ekonomiji i poslovanju sa </w:t>
      </w:r>
      <w:r w:rsidRPr="006078E3">
        <w:rPr>
          <w:rFonts w:eastAsia="TimesNewRomanPS-ItalicMT"/>
          <w:iCs/>
          <w:sz w:val="20"/>
          <w:szCs w:val="20"/>
        </w:rPr>
        <w:t>zbirkom rešenih zadataka</w:t>
      </w:r>
      <w:r w:rsidRPr="006078E3">
        <w:rPr>
          <w:rFonts w:eastAsia="TimesNewRomanPSMT"/>
          <w:sz w:val="20"/>
          <w:szCs w:val="20"/>
        </w:rPr>
        <w:t>. Leskovac: Visoka poslovna škola strukovnih studija; 2016.</w:t>
      </w:r>
    </w:p>
    <w:sectPr w:rsidR="002A5B8A" w:rsidRPr="006078E3" w:rsidSect="002E4140">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37D" w:rsidRDefault="0042737D" w:rsidP="0092021C">
      <w:r>
        <w:separator/>
      </w:r>
    </w:p>
  </w:endnote>
  <w:endnote w:type="continuationSeparator" w:id="0">
    <w:p w:rsidR="0042737D" w:rsidRDefault="0042737D" w:rsidP="0092021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5" w:usb1="08070000" w:usb2="00000010" w:usb3="00000000" w:csb0="00020002" w:csb1="00000000"/>
  </w:font>
  <w:font w:name="TimesNewRomanPSMT">
    <w:altName w:val="MS Gothic"/>
    <w:panose1 w:val="00000000000000000000"/>
    <w:charset w:val="80"/>
    <w:family w:val="auto"/>
    <w:notTrueType/>
    <w:pitch w:val="default"/>
    <w:sig w:usb0="00000203" w:usb1="08070000" w:usb2="00000010" w:usb3="00000000" w:csb0="00020005" w:csb1="00000000"/>
  </w:font>
  <w:font w:name="TimesNewRomanPS-BoldMT">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37D" w:rsidRDefault="0042737D" w:rsidP="0092021C">
      <w:r>
        <w:separator/>
      </w:r>
    </w:p>
  </w:footnote>
  <w:footnote w:type="continuationSeparator" w:id="0">
    <w:p w:rsidR="0042737D" w:rsidRDefault="0042737D" w:rsidP="0092021C">
      <w:r>
        <w:continuationSeparator/>
      </w:r>
    </w:p>
  </w:footnote>
  <w:footnote w:id="1">
    <w:p w:rsidR="00C83984" w:rsidRDefault="00C83984">
      <w:pPr>
        <w:pStyle w:val="FootnoteText"/>
      </w:pPr>
      <w:r>
        <w:rPr>
          <w:rStyle w:val="FootnoteReference"/>
        </w:rPr>
        <w:footnoteRef/>
      </w:r>
      <w:r>
        <w:t xml:space="preserve"> </w:t>
      </w:r>
      <w:r w:rsidR="00E02061" w:rsidRPr="00E02061">
        <w:rPr>
          <w:rFonts w:ascii="Times New Roman" w:hAnsi="Times New Roman"/>
        </w:rPr>
        <w:t>Note: The paper is the result of research based on the obligations from the Agreement on the implementation and financing of the Innovation Center of the University of Nis d.o.o.</w:t>
      </w:r>
      <w:r w:rsidR="00695488" w:rsidRPr="007B2F6F">
        <w:rPr>
          <w:rFonts w:ascii="Times New Roman" w:hAnsi="Times New Roman"/>
        </w:rPr>
        <w:t xml:space="preserve"> (</w:t>
      </w:r>
      <w:r w:rsidR="00AC1425">
        <w:rPr>
          <w:rFonts w:ascii="Times New Roman" w:hAnsi="Times New Roman"/>
        </w:rPr>
        <w:t>record number</w:t>
      </w:r>
      <w:r w:rsidR="00695488" w:rsidRPr="007B2F6F">
        <w:rPr>
          <w:rFonts w:ascii="Times New Roman" w:hAnsi="Times New Roman"/>
        </w:rPr>
        <w:t xml:space="preserve"> 451-03-68/2020-14/200371).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34764BC"/>
    <w:multiLevelType w:val="multilevel"/>
    <w:tmpl w:val="5256FC22"/>
    <w:lvl w:ilvl="0">
      <w:start w:val="1"/>
      <w:numFmt w:val="decimal"/>
      <w:pStyle w:val="Naslov1"/>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C9514E3"/>
    <w:multiLevelType w:val="hybridMultilevel"/>
    <w:tmpl w:val="0E4CF742"/>
    <w:lvl w:ilvl="0" w:tplc="146A8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5FE1DEB"/>
    <w:multiLevelType w:val="hybridMultilevel"/>
    <w:tmpl w:val="4D6EE538"/>
    <w:lvl w:ilvl="0" w:tplc="CCF2EF4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5428A9"/>
    <w:multiLevelType w:val="hybridMultilevel"/>
    <w:tmpl w:val="26666C88"/>
    <w:lvl w:ilvl="0" w:tplc="DF5A2B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37C7421"/>
    <w:multiLevelType w:val="hybridMultilevel"/>
    <w:tmpl w:val="1A8CABC0"/>
    <w:lvl w:ilvl="0" w:tplc="630C22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007CCD"/>
    <w:multiLevelType w:val="hybridMultilevel"/>
    <w:tmpl w:val="3DAE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197B7B"/>
    <w:multiLevelType w:val="multilevel"/>
    <w:tmpl w:val="B88EC52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693B480F"/>
    <w:multiLevelType w:val="hybridMultilevel"/>
    <w:tmpl w:val="633A4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B6596A"/>
    <w:multiLevelType w:val="multilevel"/>
    <w:tmpl w:val="88BE4FE8"/>
    <w:lvl w:ilvl="0">
      <w:start w:val="2"/>
      <w:numFmt w:val="decimal"/>
      <w:pStyle w:val="Naslov2"/>
      <w:lvlText w:val="%1.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C8B372E"/>
    <w:multiLevelType w:val="multilevel"/>
    <w:tmpl w:val="42D074F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3"/>
  </w:num>
  <w:num w:numId="2">
    <w:abstractNumId w:val="0"/>
  </w:num>
  <w:num w:numId="3">
    <w:abstractNumId w:val="1"/>
  </w:num>
  <w:num w:numId="4">
    <w:abstractNumId w:val="8"/>
  </w:num>
  <w:num w:numId="5">
    <w:abstractNumId w:val="10"/>
  </w:num>
  <w:num w:numId="6">
    <w:abstractNumId w:val="11"/>
  </w:num>
  <w:num w:numId="7">
    <w:abstractNumId w:val="9"/>
  </w:num>
  <w:num w:numId="8">
    <w:abstractNumId w:val="7"/>
  </w:num>
  <w:num w:numId="9">
    <w:abstractNumId w:val="6"/>
  </w:num>
  <w:num w:numId="10">
    <w:abstractNumId w:val="4"/>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725C5D"/>
    <w:rsid w:val="0000267B"/>
    <w:rsid w:val="00007E49"/>
    <w:rsid w:val="00014076"/>
    <w:rsid w:val="000144FC"/>
    <w:rsid w:val="00021AA3"/>
    <w:rsid w:val="00031BAD"/>
    <w:rsid w:val="000333F4"/>
    <w:rsid w:val="00035BEB"/>
    <w:rsid w:val="00041022"/>
    <w:rsid w:val="00041AA8"/>
    <w:rsid w:val="00043C90"/>
    <w:rsid w:val="00053D53"/>
    <w:rsid w:val="00057887"/>
    <w:rsid w:val="00060A69"/>
    <w:rsid w:val="0006377E"/>
    <w:rsid w:val="000676F0"/>
    <w:rsid w:val="00071436"/>
    <w:rsid w:val="00072E62"/>
    <w:rsid w:val="000731CF"/>
    <w:rsid w:val="000738CA"/>
    <w:rsid w:val="0008317F"/>
    <w:rsid w:val="00083EE0"/>
    <w:rsid w:val="00094A9C"/>
    <w:rsid w:val="000A4706"/>
    <w:rsid w:val="000A7E94"/>
    <w:rsid w:val="000B022C"/>
    <w:rsid w:val="000B7FD9"/>
    <w:rsid w:val="000C06B1"/>
    <w:rsid w:val="000C4AA5"/>
    <w:rsid w:val="000C5998"/>
    <w:rsid w:val="000D117F"/>
    <w:rsid w:val="000D1233"/>
    <w:rsid w:val="000D3D24"/>
    <w:rsid w:val="000D7302"/>
    <w:rsid w:val="000E2CAB"/>
    <w:rsid w:val="000E64AD"/>
    <w:rsid w:val="000F182E"/>
    <w:rsid w:val="000F5D4F"/>
    <w:rsid w:val="000F72EF"/>
    <w:rsid w:val="00101134"/>
    <w:rsid w:val="00101701"/>
    <w:rsid w:val="00106549"/>
    <w:rsid w:val="00106B5C"/>
    <w:rsid w:val="00115273"/>
    <w:rsid w:val="00117B5B"/>
    <w:rsid w:val="001220A2"/>
    <w:rsid w:val="0012328F"/>
    <w:rsid w:val="00124364"/>
    <w:rsid w:val="001344A0"/>
    <w:rsid w:val="00136825"/>
    <w:rsid w:val="001405B5"/>
    <w:rsid w:val="00143B1B"/>
    <w:rsid w:val="0014434F"/>
    <w:rsid w:val="001464F0"/>
    <w:rsid w:val="001479A4"/>
    <w:rsid w:val="001500C2"/>
    <w:rsid w:val="00152EAD"/>
    <w:rsid w:val="00153623"/>
    <w:rsid w:val="00153F27"/>
    <w:rsid w:val="001567FE"/>
    <w:rsid w:val="001606E5"/>
    <w:rsid w:val="00160953"/>
    <w:rsid w:val="00160C0E"/>
    <w:rsid w:val="00161AAD"/>
    <w:rsid w:val="0017385C"/>
    <w:rsid w:val="00173EBD"/>
    <w:rsid w:val="001A1327"/>
    <w:rsid w:val="001A1EA9"/>
    <w:rsid w:val="001C2400"/>
    <w:rsid w:val="001C4788"/>
    <w:rsid w:val="001C5628"/>
    <w:rsid w:val="001C6ED4"/>
    <w:rsid w:val="001D065E"/>
    <w:rsid w:val="001D34FE"/>
    <w:rsid w:val="001D3D90"/>
    <w:rsid w:val="001D3EFA"/>
    <w:rsid w:val="001D747A"/>
    <w:rsid w:val="001E213E"/>
    <w:rsid w:val="001E27C0"/>
    <w:rsid w:val="001E61E5"/>
    <w:rsid w:val="001F46E9"/>
    <w:rsid w:val="001F6A36"/>
    <w:rsid w:val="001F7E88"/>
    <w:rsid w:val="00203C3E"/>
    <w:rsid w:val="00206659"/>
    <w:rsid w:val="002104BA"/>
    <w:rsid w:val="00213775"/>
    <w:rsid w:val="00217C48"/>
    <w:rsid w:val="00217DA4"/>
    <w:rsid w:val="00221292"/>
    <w:rsid w:val="00222A7E"/>
    <w:rsid w:val="00226E77"/>
    <w:rsid w:val="0022766F"/>
    <w:rsid w:val="00230A0F"/>
    <w:rsid w:val="00234C83"/>
    <w:rsid w:val="00235FD1"/>
    <w:rsid w:val="0023735C"/>
    <w:rsid w:val="002535E2"/>
    <w:rsid w:val="00254510"/>
    <w:rsid w:val="002553AA"/>
    <w:rsid w:val="00256193"/>
    <w:rsid w:val="002671D5"/>
    <w:rsid w:val="0027059F"/>
    <w:rsid w:val="0027073D"/>
    <w:rsid w:val="002738CC"/>
    <w:rsid w:val="0027696C"/>
    <w:rsid w:val="0028369D"/>
    <w:rsid w:val="00287508"/>
    <w:rsid w:val="00294FCE"/>
    <w:rsid w:val="0029570C"/>
    <w:rsid w:val="002A5B8A"/>
    <w:rsid w:val="002A6710"/>
    <w:rsid w:val="002A6AC4"/>
    <w:rsid w:val="002B13BB"/>
    <w:rsid w:val="002B1CA4"/>
    <w:rsid w:val="002C02D8"/>
    <w:rsid w:val="002C03A3"/>
    <w:rsid w:val="002C3F99"/>
    <w:rsid w:val="002C4399"/>
    <w:rsid w:val="002C466C"/>
    <w:rsid w:val="002C7843"/>
    <w:rsid w:val="002D0D0A"/>
    <w:rsid w:val="002D3063"/>
    <w:rsid w:val="002E0E96"/>
    <w:rsid w:val="002E0F71"/>
    <w:rsid w:val="002E4140"/>
    <w:rsid w:val="002E7D24"/>
    <w:rsid w:val="002F0404"/>
    <w:rsid w:val="002F216B"/>
    <w:rsid w:val="002F5C45"/>
    <w:rsid w:val="002F72A3"/>
    <w:rsid w:val="00300EC7"/>
    <w:rsid w:val="00304C32"/>
    <w:rsid w:val="00306D14"/>
    <w:rsid w:val="0031086F"/>
    <w:rsid w:val="00312549"/>
    <w:rsid w:val="00312B45"/>
    <w:rsid w:val="0031355B"/>
    <w:rsid w:val="00314550"/>
    <w:rsid w:val="00323641"/>
    <w:rsid w:val="003239C7"/>
    <w:rsid w:val="003246E7"/>
    <w:rsid w:val="00325AED"/>
    <w:rsid w:val="00327B1E"/>
    <w:rsid w:val="0033062B"/>
    <w:rsid w:val="00332E2B"/>
    <w:rsid w:val="00335769"/>
    <w:rsid w:val="00337145"/>
    <w:rsid w:val="003631AD"/>
    <w:rsid w:val="003653D4"/>
    <w:rsid w:val="00367336"/>
    <w:rsid w:val="00370328"/>
    <w:rsid w:val="00383EA6"/>
    <w:rsid w:val="003849F8"/>
    <w:rsid w:val="0038657C"/>
    <w:rsid w:val="00393862"/>
    <w:rsid w:val="003962CD"/>
    <w:rsid w:val="003A301B"/>
    <w:rsid w:val="003A3431"/>
    <w:rsid w:val="003B0AA8"/>
    <w:rsid w:val="003B4549"/>
    <w:rsid w:val="003C026B"/>
    <w:rsid w:val="003C195E"/>
    <w:rsid w:val="003C30A9"/>
    <w:rsid w:val="003C318C"/>
    <w:rsid w:val="003C3D7A"/>
    <w:rsid w:val="003C4E93"/>
    <w:rsid w:val="003C6B03"/>
    <w:rsid w:val="003D082D"/>
    <w:rsid w:val="003D1C8D"/>
    <w:rsid w:val="003D4D97"/>
    <w:rsid w:val="003D5D80"/>
    <w:rsid w:val="003E0797"/>
    <w:rsid w:val="003E0A34"/>
    <w:rsid w:val="003E32F8"/>
    <w:rsid w:val="003F7EE3"/>
    <w:rsid w:val="004029A8"/>
    <w:rsid w:val="00405538"/>
    <w:rsid w:val="004062F1"/>
    <w:rsid w:val="00410348"/>
    <w:rsid w:val="00411548"/>
    <w:rsid w:val="0041191C"/>
    <w:rsid w:val="00413344"/>
    <w:rsid w:val="00423953"/>
    <w:rsid w:val="004260F3"/>
    <w:rsid w:val="0042705E"/>
    <w:rsid w:val="00427374"/>
    <w:rsid w:val="0042737D"/>
    <w:rsid w:val="0043352A"/>
    <w:rsid w:val="004339E8"/>
    <w:rsid w:val="00434071"/>
    <w:rsid w:val="004421D0"/>
    <w:rsid w:val="00444072"/>
    <w:rsid w:val="0044718A"/>
    <w:rsid w:val="0045134A"/>
    <w:rsid w:val="00455E72"/>
    <w:rsid w:val="00462DB0"/>
    <w:rsid w:val="004654C9"/>
    <w:rsid w:val="00471CFC"/>
    <w:rsid w:val="00474954"/>
    <w:rsid w:val="00476DC7"/>
    <w:rsid w:val="004777EF"/>
    <w:rsid w:val="00482893"/>
    <w:rsid w:val="0048441F"/>
    <w:rsid w:val="00484A2D"/>
    <w:rsid w:val="00493218"/>
    <w:rsid w:val="004A629C"/>
    <w:rsid w:val="004A70E6"/>
    <w:rsid w:val="004B294D"/>
    <w:rsid w:val="004D07E3"/>
    <w:rsid w:val="004F0097"/>
    <w:rsid w:val="004F053D"/>
    <w:rsid w:val="004F1214"/>
    <w:rsid w:val="004F1E18"/>
    <w:rsid w:val="004F5617"/>
    <w:rsid w:val="004F6E5B"/>
    <w:rsid w:val="00501A1D"/>
    <w:rsid w:val="00507269"/>
    <w:rsid w:val="00511DE7"/>
    <w:rsid w:val="00514F11"/>
    <w:rsid w:val="00515E91"/>
    <w:rsid w:val="00523B9C"/>
    <w:rsid w:val="005320EE"/>
    <w:rsid w:val="00533CC8"/>
    <w:rsid w:val="00541FC6"/>
    <w:rsid w:val="00545A1F"/>
    <w:rsid w:val="005476EA"/>
    <w:rsid w:val="005508A6"/>
    <w:rsid w:val="005609F5"/>
    <w:rsid w:val="00564290"/>
    <w:rsid w:val="00564631"/>
    <w:rsid w:val="005656BE"/>
    <w:rsid w:val="00577939"/>
    <w:rsid w:val="00583463"/>
    <w:rsid w:val="00585D3A"/>
    <w:rsid w:val="00585FE6"/>
    <w:rsid w:val="00590BFB"/>
    <w:rsid w:val="00590E6D"/>
    <w:rsid w:val="00596D88"/>
    <w:rsid w:val="005A29EF"/>
    <w:rsid w:val="005A46C4"/>
    <w:rsid w:val="005B2721"/>
    <w:rsid w:val="005B3D56"/>
    <w:rsid w:val="005B3E16"/>
    <w:rsid w:val="005C0A12"/>
    <w:rsid w:val="005C7A72"/>
    <w:rsid w:val="005D1092"/>
    <w:rsid w:val="005D1A7B"/>
    <w:rsid w:val="005D262A"/>
    <w:rsid w:val="005D6951"/>
    <w:rsid w:val="005E2132"/>
    <w:rsid w:val="005E48DC"/>
    <w:rsid w:val="005F36AB"/>
    <w:rsid w:val="005F3910"/>
    <w:rsid w:val="005F77DE"/>
    <w:rsid w:val="00601298"/>
    <w:rsid w:val="006037C1"/>
    <w:rsid w:val="006065AE"/>
    <w:rsid w:val="006078E3"/>
    <w:rsid w:val="00610F8E"/>
    <w:rsid w:val="006130FE"/>
    <w:rsid w:val="006147B1"/>
    <w:rsid w:val="00617CA4"/>
    <w:rsid w:val="00621E25"/>
    <w:rsid w:val="006253E4"/>
    <w:rsid w:val="00627E05"/>
    <w:rsid w:val="00633457"/>
    <w:rsid w:val="0063751B"/>
    <w:rsid w:val="00641532"/>
    <w:rsid w:val="00641BAB"/>
    <w:rsid w:val="00642673"/>
    <w:rsid w:val="00642D4E"/>
    <w:rsid w:val="00645D5C"/>
    <w:rsid w:val="006467D2"/>
    <w:rsid w:val="006507EF"/>
    <w:rsid w:val="0065244C"/>
    <w:rsid w:val="00654CF7"/>
    <w:rsid w:val="00663706"/>
    <w:rsid w:val="006720B5"/>
    <w:rsid w:val="00673EAF"/>
    <w:rsid w:val="00676B74"/>
    <w:rsid w:val="00676B8F"/>
    <w:rsid w:val="00680353"/>
    <w:rsid w:val="00680BF2"/>
    <w:rsid w:val="00680EDB"/>
    <w:rsid w:val="00685297"/>
    <w:rsid w:val="00686AA8"/>
    <w:rsid w:val="00686ECE"/>
    <w:rsid w:val="006931FC"/>
    <w:rsid w:val="00695488"/>
    <w:rsid w:val="006A0641"/>
    <w:rsid w:val="006A3A70"/>
    <w:rsid w:val="006A4F4E"/>
    <w:rsid w:val="006B0B27"/>
    <w:rsid w:val="006C2B33"/>
    <w:rsid w:val="006D0353"/>
    <w:rsid w:val="006D0C7F"/>
    <w:rsid w:val="006D58C9"/>
    <w:rsid w:val="006D75A9"/>
    <w:rsid w:val="006E0B6F"/>
    <w:rsid w:val="006E57E8"/>
    <w:rsid w:val="006F0A91"/>
    <w:rsid w:val="006F2187"/>
    <w:rsid w:val="006F410F"/>
    <w:rsid w:val="0070080F"/>
    <w:rsid w:val="00703D98"/>
    <w:rsid w:val="00713A73"/>
    <w:rsid w:val="00717346"/>
    <w:rsid w:val="007206CE"/>
    <w:rsid w:val="00720737"/>
    <w:rsid w:val="00725C5D"/>
    <w:rsid w:val="00726B97"/>
    <w:rsid w:val="00727969"/>
    <w:rsid w:val="00727DB3"/>
    <w:rsid w:val="00740159"/>
    <w:rsid w:val="0075397D"/>
    <w:rsid w:val="00755581"/>
    <w:rsid w:val="007637F2"/>
    <w:rsid w:val="00773280"/>
    <w:rsid w:val="007769D7"/>
    <w:rsid w:val="0078488D"/>
    <w:rsid w:val="00785177"/>
    <w:rsid w:val="007872FC"/>
    <w:rsid w:val="00797C8A"/>
    <w:rsid w:val="007A3528"/>
    <w:rsid w:val="007B10D7"/>
    <w:rsid w:val="007B184F"/>
    <w:rsid w:val="007B18B4"/>
    <w:rsid w:val="007B2F6F"/>
    <w:rsid w:val="007B388B"/>
    <w:rsid w:val="007C3B6D"/>
    <w:rsid w:val="007C5B79"/>
    <w:rsid w:val="007C5EF9"/>
    <w:rsid w:val="007C6313"/>
    <w:rsid w:val="007C696F"/>
    <w:rsid w:val="007D0FD2"/>
    <w:rsid w:val="007E3855"/>
    <w:rsid w:val="007E5919"/>
    <w:rsid w:val="007E5E53"/>
    <w:rsid w:val="007F17DF"/>
    <w:rsid w:val="007F2E25"/>
    <w:rsid w:val="007F4214"/>
    <w:rsid w:val="008023CB"/>
    <w:rsid w:val="00806C55"/>
    <w:rsid w:val="00810C15"/>
    <w:rsid w:val="00812853"/>
    <w:rsid w:val="00813190"/>
    <w:rsid w:val="0081622B"/>
    <w:rsid w:val="00816E01"/>
    <w:rsid w:val="00817EC3"/>
    <w:rsid w:val="00821968"/>
    <w:rsid w:val="00825BBD"/>
    <w:rsid w:val="00827839"/>
    <w:rsid w:val="0084197E"/>
    <w:rsid w:val="00842589"/>
    <w:rsid w:val="00846635"/>
    <w:rsid w:val="00847A6B"/>
    <w:rsid w:val="00853431"/>
    <w:rsid w:val="0085573F"/>
    <w:rsid w:val="00855CAA"/>
    <w:rsid w:val="008570EE"/>
    <w:rsid w:val="00857742"/>
    <w:rsid w:val="008632D0"/>
    <w:rsid w:val="00866631"/>
    <w:rsid w:val="008720C6"/>
    <w:rsid w:val="0087494D"/>
    <w:rsid w:val="00880ACA"/>
    <w:rsid w:val="00881EE3"/>
    <w:rsid w:val="00882834"/>
    <w:rsid w:val="00890CF6"/>
    <w:rsid w:val="008913CC"/>
    <w:rsid w:val="00891C15"/>
    <w:rsid w:val="00892BA0"/>
    <w:rsid w:val="00894AEF"/>
    <w:rsid w:val="008A08E8"/>
    <w:rsid w:val="008B0843"/>
    <w:rsid w:val="008B14D2"/>
    <w:rsid w:val="008B47E1"/>
    <w:rsid w:val="008C45FB"/>
    <w:rsid w:val="008D0807"/>
    <w:rsid w:val="008D0809"/>
    <w:rsid w:val="008D126F"/>
    <w:rsid w:val="008D34B4"/>
    <w:rsid w:val="008D496B"/>
    <w:rsid w:val="008D662F"/>
    <w:rsid w:val="008E1967"/>
    <w:rsid w:val="008E2CDF"/>
    <w:rsid w:val="008E3505"/>
    <w:rsid w:val="008F128A"/>
    <w:rsid w:val="008F421A"/>
    <w:rsid w:val="008F500C"/>
    <w:rsid w:val="008F5D47"/>
    <w:rsid w:val="008F7301"/>
    <w:rsid w:val="00913643"/>
    <w:rsid w:val="00914918"/>
    <w:rsid w:val="009179DC"/>
    <w:rsid w:val="0092021C"/>
    <w:rsid w:val="00920CCF"/>
    <w:rsid w:val="00927CDE"/>
    <w:rsid w:val="009325FE"/>
    <w:rsid w:val="0093362C"/>
    <w:rsid w:val="009339C6"/>
    <w:rsid w:val="00934B8A"/>
    <w:rsid w:val="00937A2F"/>
    <w:rsid w:val="009537D3"/>
    <w:rsid w:val="009542FE"/>
    <w:rsid w:val="009620B1"/>
    <w:rsid w:val="009660E3"/>
    <w:rsid w:val="00966A64"/>
    <w:rsid w:val="00980514"/>
    <w:rsid w:val="0098081B"/>
    <w:rsid w:val="009849C1"/>
    <w:rsid w:val="00986618"/>
    <w:rsid w:val="00995DA9"/>
    <w:rsid w:val="009A0EA2"/>
    <w:rsid w:val="009A64C5"/>
    <w:rsid w:val="009A70C0"/>
    <w:rsid w:val="009A7D9C"/>
    <w:rsid w:val="009B19A9"/>
    <w:rsid w:val="009B36C3"/>
    <w:rsid w:val="009C127C"/>
    <w:rsid w:val="009C2815"/>
    <w:rsid w:val="009C313B"/>
    <w:rsid w:val="009C3689"/>
    <w:rsid w:val="009C3A20"/>
    <w:rsid w:val="009C7A58"/>
    <w:rsid w:val="009D2179"/>
    <w:rsid w:val="009E0D84"/>
    <w:rsid w:val="009E7354"/>
    <w:rsid w:val="009E76DE"/>
    <w:rsid w:val="009F3D4F"/>
    <w:rsid w:val="00A01D62"/>
    <w:rsid w:val="00A0763E"/>
    <w:rsid w:val="00A078D3"/>
    <w:rsid w:val="00A109E2"/>
    <w:rsid w:val="00A12C47"/>
    <w:rsid w:val="00A16F0A"/>
    <w:rsid w:val="00A17799"/>
    <w:rsid w:val="00A251A4"/>
    <w:rsid w:val="00A2721C"/>
    <w:rsid w:val="00A306D5"/>
    <w:rsid w:val="00A31B31"/>
    <w:rsid w:val="00A31C5B"/>
    <w:rsid w:val="00A32095"/>
    <w:rsid w:val="00A32C4A"/>
    <w:rsid w:val="00A41C0E"/>
    <w:rsid w:val="00A43B4C"/>
    <w:rsid w:val="00A44662"/>
    <w:rsid w:val="00A47ED9"/>
    <w:rsid w:val="00A51225"/>
    <w:rsid w:val="00A52FDC"/>
    <w:rsid w:val="00A55CD0"/>
    <w:rsid w:val="00A61A9D"/>
    <w:rsid w:val="00A61E35"/>
    <w:rsid w:val="00A63552"/>
    <w:rsid w:val="00A71FB6"/>
    <w:rsid w:val="00A81702"/>
    <w:rsid w:val="00A83E9E"/>
    <w:rsid w:val="00A846EA"/>
    <w:rsid w:val="00A85A5D"/>
    <w:rsid w:val="00AA2699"/>
    <w:rsid w:val="00AA39BE"/>
    <w:rsid w:val="00AA3C2C"/>
    <w:rsid w:val="00AA6A0B"/>
    <w:rsid w:val="00AB19B8"/>
    <w:rsid w:val="00AC0CFD"/>
    <w:rsid w:val="00AC1425"/>
    <w:rsid w:val="00AC39CE"/>
    <w:rsid w:val="00AC4D1E"/>
    <w:rsid w:val="00AC5270"/>
    <w:rsid w:val="00AD654A"/>
    <w:rsid w:val="00AD7954"/>
    <w:rsid w:val="00AE02B0"/>
    <w:rsid w:val="00AE40C0"/>
    <w:rsid w:val="00AE483C"/>
    <w:rsid w:val="00AE6D00"/>
    <w:rsid w:val="00AF4273"/>
    <w:rsid w:val="00AF52FA"/>
    <w:rsid w:val="00AF5D55"/>
    <w:rsid w:val="00B04A6B"/>
    <w:rsid w:val="00B05794"/>
    <w:rsid w:val="00B060B9"/>
    <w:rsid w:val="00B10D85"/>
    <w:rsid w:val="00B127F9"/>
    <w:rsid w:val="00B15D01"/>
    <w:rsid w:val="00B2096E"/>
    <w:rsid w:val="00B211E5"/>
    <w:rsid w:val="00B22E1D"/>
    <w:rsid w:val="00B27EAA"/>
    <w:rsid w:val="00B27ED6"/>
    <w:rsid w:val="00B32A66"/>
    <w:rsid w:val="00B35E23"/>
    <w:rsid w:val="00B40FFD"/>
    <w:rsid w:val="00B42CAD"/>
    <w:rsid w:val="00B43191"/>
    <w:rsid w:val="00B43898"/>
    <w:rsid w:val="00B5270F"/>
    <w:rsid w:val="00B54D41"/>
    <w:rsid w:val="00B61786"/>
    <w:rsid w:val="00B63C0B"/>
    <w:rsid w:val="00B64A50"/>
    <w:rsid w:val="00B66EA0"/>
    <w:rsid w:val="00B72EF4"/>
    <w:rsid w:val="00B755F2"/>
    <w:rsid w:val="00B75984"/>
    <w:rsid w:val="00B75D9C"/>
    <w:rsid w:val="00B83A3F"/>
    <w:rsid w:val="00B84E05"/>
    <w:rsid w:val="00B9136C"/>
    <w:rsid w:val="00B93449"/>
    <w:rsid w:val="00B93C6C"/>
    <w:rsid w:val="00B953FD"/>
    <w:rsid w:val="00B955DF"/>
    <w:rsid w:val="00BA039E"/>
    <w:rsid w:val="00BA1DDC"/>
    <w:rsid w:val="00BA41C1"/>
    <w:rsid w:val="00BA5BF0"/>
    <w:rsid w:val="00BB05BD"/>
    <w:rsid w:val="00BB1381"/>
    <w:rsid w:val="00BE188D"/>
    <w:rsid w:val="00BE6CF8"/>
    <w:rsid w:val="00BE74D1"/>
    <w:rsid w:val="00BF52A4"/>
    <w:rsid w:val="00BF5871"/>
    <w:rsid w:val="00BF66FE"/>
    <w:rsid w:val="00C01123"/>
    <w:rsid w:val="00C017FD"/>
    <w:rsid w:val="00C033AD"/>
    <w:rsid w:val="00C033E1"/>
    <w:rsid w:val="00C03857"/>
    <w:rsid w:val="00C20353"/>
    <w:rsid w:val="00C23D70"/>
    <w:rsid w:val="00C32DF8"/>
    <w:rsid w:val="00C336A4"/>
    <w:rsid w:val="00C35D7B"/>
    <w:rsid w:val="00C4182A"/>
    <w:rsid w:val="00C41847"/>
    <w:rsid w:val="00C53F98"/>
    <w:rsid w:val="00C56E49"/>
    <w:rsid w:val="00C66D39"/>
    <w:rsid w:val="00C749AF"/>
    <w:rsid w:val="00C76DE9"/>
    <w:rsid w:val="00C8149E"/>
    <w:rsid w:val="00C8318E"/>
    <w:rsid w:val="00C833B1"/>
    <w:rsid w:val="00C83984"/>
    <w:rsid w:val="00C9335D"/>
    <w:rsid w:val="00C970F7"/>
    <w:rsid w:val="00CA0AF6"/>
    <w:rsid w:val="00CA4F3D"/>
    <w:rsid w:val="00CA685D"/>
    <w:rsid w:val="00CB0FB5"/>
    <w:rsid w:val="00CC2249"/>
    <w:rsid w:val="00CC68C9"/>
    <w:rsid w:val="00CC6C9B"/>
    <w:rsid w:val="00CD3899"/>
    <w:rsid w:val="00CE4479"/>
    <w:rsid w:val="00CE5212"/>
    <w:rsid w:val="00CE6B8A"/>
    <w:rsid w:val="00CE75CD"/>
    <w:rsid w:val="00CF006A"/>
    <w:rsid w:val="00CF00CF"/>
    <w:rsid w:val="00CF1A39"/>
    <w:rsid w:val="00CF5CFC"/>
    <w:rsid w:val="00CF6478"/>
    <w:rsid w:val="00D008BE"/>
    <w:rsid w:val="00D038B4"/>
    <w:rsid w:val="00D048FC"/>
    <w:rsid w:val="00D12B77"/>
    <w:rsid w:val="00D1690A"/>
    <w:rsid w:val="00D2673E"/>
    <w:rsid w:val="00D3297C"/>
    <w:rsid w:val="00D3377D"/>
    <w:rsid w:val="00D340E7"/>
    <w:rsid w:val="00D40560"/>
    <w:rsid w:val="00D4239D"/>
    <w:rsid w:val="00D4383A"/>
    <w:rsid w:val="00D45011"/>
    <w:rsid w:val="00D47FE1"/>
    <w:rsid w:val="00D53792"/>
    <w:rsid w:val="00D5627C"/>
    <w:rsid w:val="00D61122"/>
    <w:rsid w:val="00D62ADD"/>
    <w:rsid w:val="00D63928"/>
    <w:rsid w:val="00D7187C"/>
    <w:rsid w:val="00D71F14"/>
    <w:rsid w:val="00D81BE2"/>
    <w:rsid w:val="00D8529A"/>
    <w:rsid w:val="00D93CAD"/>
    <w:rsid w:val="00D95230"/>
    <w:rsid w:val="00D95E00"/>
    <w:rsid w:val="00DA2CAE"/>
    <w:rsid w:val="00DB76B4"/>
    <w:rsid w:val="00DB78A5"/>
    <w:rsid w:val="00DC6967"/>
    <w:rsid w:val="00DD0B8E"/>
    <w:rsid w:val="00DD5534"/>
    <w:rsid w:val="00DE024E"/>
    <w:rsid w:val="00DE0D4F"/>
    <w:rsid w:val="00DE62FA"/>
    <w:rsid w:val="00DF5C18"/>
    <w:rsid w:val="00DF757A"/>
    <w:rsid w:val="00E02061"/>
    <w:rsid w:val="00E16028"/>
    <w:rsid w:val="00E236EC"/>
    <w:rsid w:val="00E3073B"/>
    <w:rsid w:val="00E32E43"/>
    <w:rsid w:val="00E35415"/>
    <w:rsid w:val="00E36A81"/>
    <w:rsid w:val="00E36D56"/>
    <w:rsid w:val="00E430E3"/>
    <w:rsid w:val="00E43DF7"/>
    <w:rsid w:val="00E47854"/>
    <w:rsid w:val="00E5174E"/>
    <w:rsid w:val="00E530D2"/>
    <w:rsid w:val="00E56E90"/>
    <w:rsid w:val="00E609A0"/>
    <w:rsid w:val="00E6473D"/>
    <w:rsid w:val="00E678EE"/>
    <w:rsid w:val="00E729E3"/>
    <w:rsid w:val="00E77A94"/>
    <w:rsid w:val="00E77B0F"/>
    <w:rsid w:val="00E805AA"/>
    <w:rsid w:val="00E81B8D"/>
    <w:rsid w:val="00E821AE"/>
    <w:rsid w:val="00E9062E"/>
    <w:rsid w:val="00E954FE"/>
    <w:rsid w:val="00E95819"/>
    <w:rsid w:val="00E95CAC"/>
    <w:rsid w:val="00EA01BE"/>
    <w:rsid w:val="00EA06E2"/>
    <w:rsid w:val="00EA5AA5"/>
    <w:rsid w:val="00EB0DBF"/>
    <w:rsid w:val="00EB0DE5"/>
    <w:rsid w:val="00EB6017"/>
    <w:rsid w:val="00EB7A3D"/>
    <w:rsid w:val="00EC206A"/>
    <w:rsid w:val="00EC53AF"/>
    <w:rsid w:val="00EC7618"/>
    <w:rsid w:val="00EC7A3D"/>
    <w:rsid w:val="00ED0A3E"/>
    <w:rsid w:val="00ED4DFD"/>
    <w:rsid w:val="00ED5E20"/>
    <w:rsid w:val="00ED6000"/>
    <w:rsid w:val="00EE11F4"/>
    <w:rsid w:val="00EE6BBB"/>
    <w:rsid w:val="00EE7820"/>
    <w:rsid w:val="00EF0661"/>
    <w:rsid w:val="00EF14C1"/>
    <w:rsid w:val="00EF27E7"/>
    <w:rsid w:val="00EF6764"/>
    <w:rsid w:val="00F01B2D"/>
    <w:rsid w:val="00F10E9E"/>
    <w:rsid w:val="00F120B1"/>
    <w:rsid w:val="00F125A4"/>
    <w:rsid w:val="00F14004"/>
    <w:rsid w:val="00F149AE"/>
    <w:rsid w:val="00F1705B"/>
    <w:rsid w:val="00F238CD"/>
    <w:rsid w:val="00F255E2"/>
    <w:rsid w:val="00F3399F"/>
    <w:rsid w:val="00F33CBA"/>
    <w:rsid w:val="00F45667"/>
    <w:rsid w:val="00F51892"/>
    <w:rsid w:val="00F532C0"/>
    <w:rsid w:val="00F56B9B"/>
    <w:rsid w:val="00F6350E"/>
    <w:rsid w:val="00F66A1D"/>
    <w:rsid w:val="00F67828"/>
    <w:rsid w:val="00F70EB1"/>
    <w:rsid w:val="00F72D21"/>
    <w:rsid w:val="00F72FC9"/>
    <w:rsid w:val="00F83268"/>
    <w:rsid w:val="00F83BDD"/>
    <w:rsid w:val="00F860C1"/>
    <w:rsid w:val="00F90026"/>
    <w:rsid w:val="00F90B56"/>
    <w:rsid w:val="00F91D0D"/>
    <w:rsid w:val="00F91F08"/>
    <w:rsid w:val="00FA2A1C"/>
    <w:rsid w:val="00FB01EF"/>
    <w:rsid w:val="00FB060A"/>
    <w:rsid w:val="00FB1C92"/>
    <w:rsid w:val="00FB32C4"/>
    <w:rsid w:val="00FB4899"/>
    <w:rsid w:val="00FC167A"/>
    <w:rsid w:val="00FC3F9D"/>
    <w:rsid w:val="00FD04FF"/>
    <w:rsid w:val="00FD3B32"/>
    <w:rsid w:val="00FD6099"/>
    <w:rsid w:val="00FD6BDF"/>
    <w:rsid w:val="00FE2066"/>
    <w:rsid w:val="00FE4DBF"/>
    <w:rsid w:val="00FE788E"/>
    <w:rsid w:val="00FF7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C5D"/>
    <w:rPr>
      <w:sz w:val="24"/>
      <w:szCs w:val="24"/>
      <w:lang w:eastAsia="en-US"/>
    </w:rPr>
  </w:style>
  <w:style w:type="paragraph" w:styleId="Heading1">
    <w:name w:val="heading 1"/>
    <w:aliases w:val="IATED-Section"/>
    <w:next w:val="Normal"/>
    <w:link w:val="Heading1Char"/>
    <w:uiPriority w:val="9"/>
    <w:qFormat/>
    <w:rsid w:val="00725C5D"/>
    <w:pPr>
      <w:keepNext/>
      <w:numPr>
        <w:numId w:val="2"/>
      </w:numPr>
      <w:spacing w:before="360" w:after="60"/>
      <w:outlineLvl w:val="0"/>
    </w:pPr>
    <w:rPr>
      <w:rFonts w:ascii="Arial" w:hAnsi="Arial"/>
      <w:b/>
      <w:bCs/>
      <w:caps/>
      <w:kern w:val="32"/>
      <w:sz w:val="24"/>
      <w:szCs w:val="32"/>
      <w:lang w:val="es-ES" w:eastAsia="es-ES"/>
    </w:rPr>
  </w:style>
  <w:style w:type="paragraph" w:styleId="Heading2">
    <w:name w:val="heading 2"/>
    <w:aliases w:val="IATED-Subsection"/>
    <w:next w:val="Normal"/>
    <w:link w:val="Heading2Char"/>
    <w:uiPriority w:val="99"/>
    <w:qFormat/>
    <w:rsid w:val="00725C5D"/>
    <w:pPr>
      <w:keepNext/>
      <w:numPr>
        <w:ilvl w:val="1"/>
        <w:numId w:val="2"/>
      </w:numPr>
      <w:spacing w:before="240" w:after="60"/>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uiPriority w:val="99"/>
    <w:qFormat/>
    <w:rsid w:val="00725C5D"/>
    <w:pPr>
      <w:keepNext/>
      <w:numPr>
        <w:ilvl w:val="2"/>
        <w:numId w:val="2"/>
      </w:numPr>
      <w:spacing w:before="120" w:after="60"/>
      <w:jc w:val="both"/>
      <w:outlineLvl w:val="2"/>
    </w:pPr>
    <w:rPr>
      <w:rFonts w:ascii="Arial" w:hAnsi="Arial"/>
      <w:bCs/>
      <w:i/>
      <w:sz w:val="22"/>
      <w:szCs w:val="26"/>
      <w:lang w:val="es-ES" w:eastAsia="es-ES"/>
    </w:rPr>
  </w:style>
  <w:style w:type="paragraph" w:styleId="Heading4">
    <w:name w:val="heading 4"/>
    <w:basedOn w:val="Normal"/>
    <w:next w:val="Normal"/>
    <w:qFormat/>
    <w:rsid w:val="00725C5D"/>
    <w:pPr>
      <w:keepNext/>
      <w:numPr>
        <w:ilvl w:val="3"/>
        <w:numId w:val="2"/>
      </w:numPr>
      <w:spacing w:before="240" w:after="60"/>
      <w:jc w:val="both"/>
      <w:outlineLvl w:val="3"/>
    </w:pPr>
    <w:rPr>
      <w:rFonts w:ascii="Cambria" w:hAnsi="Cambria"/>
      <w:b/>
      <w:bCs/>
      <w:sz w:val="28"/>
      <w:szCs w:val="28"/>
      <w:lang w:val="es-ES" w:eastAsia="es-ES"/>
    </w:rPr>
  </w:style>
  <w:style w:type="paragraph" w:styleId="Heading5">
    <w:name w:val="heading 5"/>
    <w:basedOn w:val="Normal"/>
    <w:next w:val="Normal"/>
    <w:qFormat/>
    <w:rsid w:val="00725C5D"/>
    <w:pPr>
      <w:numPr>
        <w:ilvl w:val="4"/>
        <w:numId w:val="2"/>
      </w:numPr>
      <w:spacing w:before="240" w:after="60"/>
      <w:jc w:val="both"/>
      <w:outlineLvl w:val="4"/>
    </w:pPr>
    <w:rPr>
      <w:rFonts w:ascii="Cambria" w:hAnsi="Cambria"/>
      <w:b/>
      <w:bCs/>
      <w:i/>
      <w:iCs/>
      <w:sz w:val="26"/>
      <w:szCs w:val="26"/>
      <w:lang w:val="es-ES" w:eastAsia="es-ES"/>
    </w:rPr>
  </w:style>
  <w:style w:type="paragraph" w:styleId="Heading6">
    <w:name w:val="heading 6"/>
    <w:basedOn w:val="Normal"/>
    <w:next w:val="Normal"/>
    <w:qFormat/>
    <w:rsid w:val="00725C5D"/>
    <w:pPr>
      <w:numPr>
        <w:ilvl w:val="5"/>
        <w:numId w:val="2"/>
      </w:numPr>
      <w:spacing w:before="240" w:after="60"/>
      <w:jc w:val="both"/>
      <w:outlineLvl w:val="5"/>
    </w:pPr>
    <w:rPr>
      <w:rFonts w:ascii="Cambria" w:hAnsi="Cambria"/>
      <w:b/>
      <w:bCs/>
      <w:sz w:val="22"/>
      <w:szCs w:val="22"/>
      <w:lang w:val="es-ES" w:eastAsia="es-ES"/>
    </w:rPr>
  </w:style>
  <w:style w:type="paragraph" w:styleId="Heading7">
    <w:name w:val="heading 7"/>
    <w:basedOn w:val="Normal"/>
    <w:next w:val="Normal"/>
    <w:qFormat/>
    <w:rsid w:val="00725C5D"/>
    <w:pPr>
      <w:numPr>
        <w:ilvl w:val="6"/>
        <w:numId w:val="2"/>
      </w:numPr>
      <w:spacing w:before="240" w:after="60"/>
      <w:jc w:val="both"/>
      <w:outlineLvl w:val="6"/>
    </w:pPr>
    <w:rPr>
      <w:rFonts w:ascii="Cambria" w:hAnsi="Cambria"/>
      <w:sz w:val="20"/>
      <w:lang w:val="es-ES" w:eastAsia="es-ES"/>
    </w:rPr>
  </w:style>
  <w:style w:type="paragraph" w:styleId="Heading8">
    <w:name w:val="heading 8"/>
    <w:basedOn w:val="Normal"/>
    <w:next w:val="Normal"/>
    <w:qFormat/>
    <w:rsid w:val="00725C5D"/>
    <w:pPr>
      <w:numPr>
        <w:ilvl w:val="7"/>
        <w:numId w:val="2"/>
      </w:numPr>
      <w:spacing w:before="240" w:after="60"/>
      <w:jc w:val="both"/>
      <w:outlineLvl w:val="7"/>
    </w:pPr>
    <w:rPr>
      <w:rFonts w:ascii="Cambria" w:hAnsi="Cambria"/>
      <w:i/>
      <w:iCs/>
      <w:sz w:val="20"/>
      <w:lang w:val="es-ES" w:eastAsia="es-ES"/>
    </w:rPr>
  </w:style>
  <w:style w:type="paragraph" w:styleId="Heading9">
    <w:name w:val="heading 9"/>
    <w:basedOn w:val="Normal"/>
    <w:next w:val="Normal"/>
    <w:qFormat/>
    <w:rsid w:val="00725C5D"/>
    <w:pPr>
      <w:numPr>
        <w:ilvl w:val="8"/>
        <w:numId w:val="2"/>
      </w:numPr>
      <w:spacing w:before="240" w:after="60"/>
      <w:jc w:val="both"/>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5C5D"/>
    <w:rPr>
      <w:color w:val="0000FF"/>
      <w:u w:val="single"/>
    </w:rPr>
  </w:style>
  <w:style w:type="paragraph" w:styleId="BodyText">
    <w:name w:val="Body Text"/>
    <w:basedOn w:val="Normal"/>
    <w:rsid w:val="00725C5D"/>
    <w:pPr>
      <w:spacing w:before="100" w:beforeAutospacing="1" w:after="100" w:afterAutospacing="1"/>
    </w:pPr>
  </w:style>
  <w:style w:type="paragraph" w:styleId="BodyText3">
    <w:name w:val="Body Text 3"/>
    <w:basedOn w:val="Normal"/>
    <w:rsid w:val="00725C5D"/>
    <w:pPr>
      <w:spacing w:after="120"/>
    </w:pPr>
    <w:rPr>
      <w:sz w:val="16"/>
      <w:szCs w:val="16"/>
    </w:rPr>
  </w:style>
  <w:style w:type="character" w:customStyle="1" w:styleId="Heading3Char">
    <w:name w:val="Heading 3 Char"/>
    <w:aliases w:val="IATED-Subsubsection Char"/>
    <w:link w:val="Heading3"/>
    <w:uiPriority w:val="99"/>
    <w:rsid w:val="00725C5D"/>
    <w:rPr>
      <w:rFonts w:ascii="Arial" w:hAnsi="Arial"/>
      <w:bCs/>
      <w:i/>
      <w:sz w:val="22"/>
      <w:szCs w:val="26"/>
      <w:lang w:val="es-ES" w:eastAsia="es-ES" w:bidi="ar-SA"/>
    </w:rPr>
  </w:style>
  <w:style w:type="character" w:customStyle="1" w:styleId="gi">
    <w:name w:val="gi"/>
    <w:basedOn w:val="DefaultParagraphFont"/>
    <w:rsid w:val="001F6A36"/>
  </w:style>
  <w:style w:type="paragraph" w:customStyle="1" w:styleId="Default">
    <w:name w:val="Default"/>
    <w:rsid w:val="005C7A72"/>
    <w:pPr>
      <w:autoSpaceDE w:val="0"/>
      <w:autoSpaceDN w:val="0"/>
      <w:adjustRightInd w:val="0"/>
    </w:pPr>
    <w:rPr>
      <w:color w:val="000000"/>
      <w:sz w:val="24"/>
      <w:szCs w:val="24"/>
      <w:lang w:eastAsia="en-US"/>
    </w:rPr>
  </w:style>
  <w:style w:type="character" w:customStyle="1" w:styleId="tlid-translation">
    <w:name w:val="tlid-translation"/>
    <w:basedOn w:val="DefaultParagraphFont"/>
    <w:rsid w:val="0027696C"/>
  </w:style>
  <w:style w:type="character" w:customStyle="1" w:styleId="tojvnm2t">
    <w:name w:val="tojvnm2t"/>
    <w:basedOn w:val="DefaultParagraphFont"/>
    <w:rsid w:val="003653D4"/>
  </w:style>
  <w:style w:type="character" w:customStyle="1" w:styleId="jlqj4b">
    <w:name w:val="jlqj4b"/>
    <w:basedOn w:val="DefaultParagraphFont"/>
    <w:rsid w:val="0012328F"/>
  </w:style>
  <w:style w:type="paragraph" w:customStyle="1" w:styleId="Naslov1">
    <w:name w:val="Naslov 1"/>
    <w:basedOn w:val="Normal"/>
    <w:qFormat/>
    <w:rsid w:val="00BB1381"/>
    <w:pPr>
      <w:numPr>
        <w:numId w:val="3"/>
      </w:numPr>
      <w:spacing w:before="360" w:after="120"/>
    </w:pPr>
    <w:rPr>
      <w:rFonts w:ascii="Tahoma" w:hAnsi="Tahoma" w:cs="Tahoma"/>
      <w:b/>
      <w:caps/>
      <w:szCs w:val="22"/>
    </w:rPr>
  </w:style>
  <w:style w:type="table" w:styleId="TableClassic3">
    <w:name w:val="Table Classic 3"/>
    <w:basedOn w:val="TableNormal"/>
    <w:rsid w:val="007D0FD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7D0FD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3">
    <w:name w:val="Table Grid 3"/>
    <w:basedOn w:val="TableNormal"/>
    <w:rsid w:val="007D0FD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B93C6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1Char">
    <w:name w:val="Heading 1 Char"/>
    <w:aliases w:val="IATED-Section Char"/>
    <w:link w:val="Heading1"/>
    <w:uiPriority w:val="9"/>
    <w:rsid w:val="002F216B"/>
    <w:rPr>
      <w:rFonts w:ascii="Arial" w:hAnsi="Arial"/>
      <w:b/>
      <w:bCs/>
      <w:caps/>
      <w:kern w:val="32"/>
      <w:sz w:val="24"/>
      <w:szCs w:val="32"/>
      <w:lang w:val="es-ES" w:eastAsia="es-ES" w:bidi="ar-SA"/>
    </w:rPr>
  </w:style>
  <w:style w:type="character" w:customStyle="1" w:styleId="Heading2Char">
    <w:name w:val="Heading 2 Char"/>
    <w:aliases w:val="IATED-Subsection Char"/>
    <w:link w:val="Heading2"/>
    <w:uiPriority w:val="99"/>
    <w:rsid w:val="002F216B"/>
    <w:rPr>
      <w:rFonts w:ascii="Arial" w:hAnsi="Arial"/>
      <w:b/>
      <w:bCs/>
      <w:iCs/>
      <w:sz w:val="24"/>
      <w:szCs w:val="28"/>
      <w:lang w:val="es-ES" w:eastAsia="es-ES" w:bidi="ar-SA"/>
    </w:rPr>
  </w:style>
  <w:style w:type="paragraph" w:customStyle="1" w:styleId="Naslov2">
    <w:name w:val="Naslov 2"/>
    <w:basedOn w:val="Normal"/>
    <w:qFormat/>
    <w:rsid w:val="001D3D90"/>
    <w:pPr>
      <w:numPr>
        <w:numId w:val="5"/>
      </w:numPr>
      <w:spacing w:before="240" w:after="120"/>
      <w:ind w:left="431" w:hanging="431"/>
    </w:pPr>
    <w:rPr>
      <w:rFonts w:ascii="Tahoma" w:hAnsi="Tahoma" w:cs="Tahoma"/>
      <w:b/>
      <w:sz w:val="22"/>
      <w:szCs w:val="22"/>
    </w:rPr>
  </w:style>
  <w:style w:type="character" w:styleId="FootnoteReference">
    <w:name w:val="footnote reference"/>
    <w:uiPriority w:val="99"/>
    <w:unhideWhenUsed/>
    <w:rsid w:val="0092021C"/>
    <w:rPr>
      <w:vertAlign w:val="superscript"/>
    </w:rPr>
  </w:style>
  <w:style w:type="character" w:customStyle="1" w:styleId="addmd">
    <w:name w:val="addmd"/>
    <w:basedOn w:val="DefaultParagraphFont"/>
    <w:rsid w:val="005656BE"/>
  </w:style>
  <w:style w:type="paragraph" w:styleId="FootnoteText">
    <w:name w:val="footnote text"/>
    <w:basedOn w:val="Normal"/>
    <w:link w:val="FootnoteTextChar"/>
    <w:uiPriority w:val="99"/>
    <w:unhideWhenUsed/>
    <w:rsid w:val="00337145"/>
    <w:pPr>
      <w:spacing w:after="200" w:line="276" w:lineRule="auto"/>
      <w:jc w:val="both"/>
    </w:pPr>
    <w:rPr>
      <w:rFonts w:ascii="Calibri" w:hAnsi="Calibri"/>
      <w:sz w:val="20"/>
      <w:szCs w:val="20"/>
    </w:rPr>
  </w:style>
  <w:style w:type="character" w:customStyle="1" w:styleId="FootnoteTextChar">
    <w:name w:val="Footnote Text Char"/>
    <w:link w:val="FootnoteText"/>
    <w:uiPriority w:val="99"/>
    <w:rsid w:val="00337145"/>
    <w:rPr>
      <w:rFonts w:ascii="Calibri" w:hAnsi="Calibri"/>
    </w:rPr>
  </w:style>
  <w:style w:type="paragraph" w:styleId="ListParagraph">
    <w:name w:val="List Paragraph"/>
    <w:basedOn w:val="Normal"/>
    <w:uiPriority w:val="34"/>
    <w:qFormat/>
    <w:rsid w:val="006065AE"/>
    <w:pPr>
      <w:ind w:left="720"/>
      <w:contextualSpacing/>
    </w:pPr>
  </w:style>
</w:styles>
</file>

<file path=word/webSettings.xml><?xml version="1.0" encoding="utf-8"?>
<w:webSettings xmlns:r="http://schemas.openxmlformats.org/officeDocument/2006/relationships" xmlns:w="http://schemas.openxmlformats.org/wordprocessingml/2006/main">
  <w:divs>
    <w:div w:id="1606307725">
      <w:bodyDiv w:val="1"/>
      <w:marLeft w:val="0"/>
      <w:marRight w:val="0"/>
      <w:marTop w:val="0"/>
      <w:marBottom w:val="0"/>
      <w:divBdr>
        <w:top w:val="none" w:sz="0" w:space="0" w:color="auto"/>
        <w:left w:val="none" w:sz="0" w:space="0" w:color="auto"/>
        <w:bottom w:val="none" w:sz="0" w:space="0" w:color="auto"/>
        <w:right w:val="none" w:sz="0" w:space="0" w:color="auto"/>
      </w:divBdr>
      <w:divsChild>
        <w:div w:id="275334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082E76B-FA86-B64B-870B-8F674697A91A}">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188F66D9-33BA-4278-B647-A9650025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9</Pages>
  <Words>6161</Words>
  <Characters>35120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Uputstvo za pisanje rada</vt:lpstr>
    </vt:vector>
  </TitlesOfParts>
  <Company/>
  <LinksUpToDate>false</LinksUpToDate>
  <CharactersWithSpaces>41199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pisanje rada</dc:title>
  <dc:subject/>
  <dc:creator>CP</dc:creator>
  <cp:keywords/>
  <cp:lastModifiedBy>Kristina</cp:lastModifiedBy>
  <cp:revision>308</cp:revision>
  <dcterms:created xsi:type="dcterms:W3CDTF">2021-05-31T10:02:00Z</dcterms:created>
  <dcterms:modified xsi:type="dcterms:W3CDTF">2021-06-08T14:08:00Z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documentId_796</vt:lpwstr>
  </property>
  <property fmtid="{D5CDD505-2E9C-101B-9397-08002B2CF9AE}" pid="3" name="grammarly_documentContext">
    <vt:lpwstr>{"goals":[],"domain":"general","emotions":[],"dialect":"british"}</vt:lpwstr>
  </property>
</Properties>
</file>