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EB" w:rsidRPr="009E61EB" w:rsidRDefault="009E61EB" w:rsidP="007F7161">
      <w:pPr>
        <w:jc w:val="center"/>
        <w:rPr>
          <w:rFonts w:ascii="Times New Roman" w:hAnsi="Times New Roman"/>
          <w:b/>
          <w:sz w:val="20"/>
        </w:rPr>
      </w:pPr>
    </w:p>
    <w:p w:rsidR="009E61EB" w:rsidRPr="009E61EB" w:rsidRDefault="009E61EB" w:rsidP="007F7161">
      <w:pPr>
        <w:jc w:val="center"/>
        <w:rPr>
          <w:rFonts w:ascii="Times New Roman" w:hAnsi="Times New Roman"/>
          <w:b/>
          <w:sz w:val="20"/>
        </w:rPr>
      </w:pPr>
    </w:p>
    <w:p w:rsidR="009E61EB" w:rsidRDefault="009E61EB" w:rsidP="007F7161">
      <w:pPr>
        <w:jc w:val="center"/>
        <w:rPr>
          <w:rFonts w:ascii="Times New Roman" w:hAnsi="Times New Roman"/>
          <w:b/>
          <w:sz w:val="20"/>
        </w:rPr>
      </w:pPr>
    </w:p>
    <w:p w:rsidR="009E61EB" w:rsidRDefault="009E61EB" w:rsidP="007F7161">
      <w:pPr>
        <w:jc w:val="center"/>
        <w:rPr>
          <w:rFonts w:ascii="Times New Roman" w:hAnsi="Times New Roman"/>
          <w:b/>
          <w:sz w:val="20"/>
        </w:rPr>
      </w:pPr>
    </w:p>
    <w:p w:rsidR="009E61EB" w:rsidRPr="009E61EB" w:rsidRDefault="009E61EB" w:rsidP="007F7161">
      <w:pPr>
        <w:jc w:val="center"/>
        <w:rPr>
          <w:rFonts w:ascii="Times New Roman" w:hAnsi="Times New Roman"/>
          <w:b/>
          <w:sz w:val="20"/>
        </w:rPr>
      </w:pPr>
    </w:p>
    <w:p w:rsidR="00143599" w:rsidRDefault="00143599" w:rsidP="00143599">
      <w:pPr>
        <w:jc w:val="center"/>
        <w:rPr>
          <w:rFonts w:ascii="Times New Roman" w:hAnsi="Times New Roman"/>
          <w:b/>
          <w:sz w:val="28"/>
          <w:szCs w:val="28"/>
        </w:rPr>
      </w:pPr>
      <w:r w:rsidRPr="00F11B00">
        <w:rPr>
          <w:rFonts w:ascii="Times New Roman" w:hAnsi="Times New Roman"/>
          <w:b/>
          <w:sz w:val="28"/>
          <w:szCs w:val="28"/>
        </w:rPr>
        <w:t>DETERMINING LIMIT DEFORMABILITY CURVES OF SOME FERROUS METALS</w:t>
      </w:r>
    </w:p>
    <w:p w:rsidR="00143599" w:rsidRPr="009E61EB" w:rsidRDefault="00143599" w:rsidP="00143599">
      <w:pPr>
        <w:jc w:val="center"/>
        <w:rPr>
          <w:rFonts w:ascii="Times New Roman" w:hAnsi="Times New Roman"/>
          <w:sz w:val="20"/>
        </w:rPr>
      </w:pPr>
    </w:p>
    <w:p w:rsidR="00143599" w:rsidRPr="00DB78F5" w:rsidRDefault="00143599" w:rsidP="00143599">
      <w:pPr>
        <w:jc w:val="center"/>
        <w:rPr>
          <w:rFonts w:ascii="Times New Roman" w:hAnsi="Times New Roman"/>
          <w:b/>
          <w:sz w:val="22"/>
          <w:szCs w:val="22"/>
        </w:rPr>
      </w:pPr>
      <w:r>
        <w:rPr>
          <w:rFonts w:ascii="Times New Roman" w:hAnsi="Times New Roman"/>
          <w:b/>
          <w:sz w:val="22"/>
          <w:szCs w:val="22"/>
        </w:rPr>
        <w:t>Miodrag Petrović, MSc</w:t>
      </w:r>
      <w:r w:rsidR="00DE0795">
        <w:rPr>
          <w:rFonts w:ascii="Times New Roman" w:hAnsi="Times New Roman"/>
          <w:sz w:val="20"/>
          <w:vertAlign w:val="superscript"/>
        </w:rPr>
        <w:t>1</w:t>
      </w:r>
      <w:r w:rsidR="00DB78F5">
        <w:rPr>
          <w:rFonts w:ascii="Times New Roman" w:hAnsi="Times New Roman"/>
          <w:b/>
          <w:sz w:val="22"/>
          <w:szCs w:val="22"/>
        </w:rPr>
        <w:t>; Srđan Ribar, PhD</w:t>
      </w:r>
      <w:r w:rsidR="00DE0795">
        <w:rPr>
          <w:rFonts w:ascii="Times New Roman" w:hAnsi="Times New Roman"/>
          <w:sz w:val="20"/>
          <w:vertAlign w:val="superscript"/>
        </w:rPr>
        <w:t>2</w:t>
      </w:r>
    </w:p>
    <w:p w:rsidR="00143599" w:rsidRDefault="00DE0795" w:rsidP="00143599">
      <w:pPr>
        <w:jc w:val="center"/>
        <w:rPr>
          <w:rFonts w:ascii="Times New Roman" w:hAnsi="Times New Roman"/>
          <w:sz w:val="20"/>
        </w:rPr>
      </w:pPr>
      <w:r>
        <w:rPr>
          <w:rFonts w:ascii="Times New Roman" w:hAnsi="Times New Roman"/>
          <w:sz w:val="20"/>
          <w:vertAlign w:val="superscript"/>
        </w:rPr>
        <w:t xml:space="preserve">1 </w:t>
      </w:r>
      <w:r w:rsidR="00143599" w:rsidRPr="00F11B00">
        <w:rPr>
          <w:rFonts w:ascii="Times New Roman" w:hAnsi="Times New Roman"/>
          <w:sz w:val="20"/>
        </w:rPr>
        <w:t>Copper Mill, Sevojno, Užice</w:t>
      </w:r>
      <w:r w:rsidR="00143599" w:rsidRPr="000552B6">
        <w:rPr>
          <w:rFonts w:ascii="Times New Roman" w:hAnsi="Times New Roman"/>
          <w:sz w:val="20"/>
        </w:rPr>
        <w:t>, S</w:t>
      </w:r>
      <w:r w:rsidR="001261BB">
        <w:rPr>
          <w:rFonts w:ascii="Times New Roman" w:hAnsi="Times New Roman"/>
          <w:sz w:val="20"/>
        </w:rPr>
        <w:t>ERBIA</w:t>
      </w:r>
      <w:r w:rsidR="00143599" w:rsidRPr="000552B6">
        <w:rPr>
          <w:rFonts w:ascii="Times New Roman" w:hAnsi="Times New Roman"/>
          <w:sz w:val="20"/>
        </w:rPr>
        <w:t xml:space="preserve">, e-mail: </w:t>
      </w:r>
      <w:hyperlink r:id="rId8" w:history="1">
        <w:r w:rsidR="00143599" w:rsidRPr="00E47E56">
          <w:rPr>
            <w:rStyle w:val="Hyperlink"/>
            <w:rFonts w:ascii="Times New Roman" w:hAnsi="Times New Roman"/>
            <w:sz w:val="20"/>
          </w:rPr>
          <w:t>mpetrovic@vbs.co.rs</w:t>
        </w:r>
      </w:hyperlink>
      <w:r w:rsidR="00143599">
        <w:rPr>
          <w:rFonts w:ascii="Times New Roman" w:hAnsi="Times New Roman"/>
          <w:sz w:val="20"/>
        </w:rPr>
        <w:t xml:space="preserve"> </w:t>
      </w:r>
    </w:p>
    <w:p w:rsidR="00DE0795" w:rsidRPr="004E51D6" w:rsidRDefault="00DE0795" w:rsidP="00DE0795">
      <w:pPr>
        <w:pStyle w:val="ListParagraph"/>
        <w:tabs>
          <w:tab w:val="center" w:pos="4819"/>
          <w:tab w:val="right" w:pos="9638"/>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vertAlign w:val="superscript"/>
        </w:rPr>
        <w:t>2</w:t>
      </w:r>
      <w:r w:rsidRPr="004E51D6">
        <w:rPr>
          <w:rFonts w:ascii="Times New Roman" w:hAnsi="Times New Roman" w:cs="Times New Roman"/>
          <w:sz w:val="20"/>
          <w:szCs w:val="20"/>
        </w:rPr>
        <w:t xml:space="preserve"> University of Belgrade, Faculty of Mechanical Engineering, Belgrade, SERBIA</w:t>
      </w:r>
      <w:r w:rsidR="001261BB" w:rsidRPr="000552B6">
        <w:rPr>
          <w:rFonts w:ascii="Times New Roman" w:hAnsi="Times New Roman"/>
          <w:sz w:val="20"/>
        </w:rPr>
        <w:t xml:space="preserve">, e-mail: </w:t>
      </w:r>
      <w:hyperlink r:id="rId9" w:history="1">
        <w:r w:rsidR="001261BB" w:rsidRPr="001261BB">
          <w:rPr>
            <w:rStyle w:val="Hyperlink"/>
            <w:rFonts w:ascii="Times New Roman" w:hAnsi="Times New Roman"/>
            <w:sz w:val="20"/>
          </w:rPr>
          <w:t>sribar@mas.bg.ac.rs</w:t>
        </w:r>
      </w:hyperlink>
    </w:p>
    <w:p w:rsidR="00DE0795" w:rsidRDefault="00DE0795" w:rsidP="00143599">
      <w:pPr>
        <w:jc w:val="center"/>
        <w:rPr>
          <w:rFonts w:ascii="Times New Roman" w:hAnsi="Times New Roman"/>
          <w:sz w:val="20"/>
        </w:rPr>
      </w:pPr>
    </w:p>
    <w:p w:rsidR="00DB78F5" w:rsidRPr="000552B6" w:rsidRDefault="00DB78F5" w:rsidP="00143599">
      <w:pPr>
        <w:jc w:val="center"/>
        <w:rPr>
          <w:rFonts w:ascii="Times New Roman" w:hAnsi="Times New Roman"/>
          <w:b/>
          <w:sz w:val="20"/>
        </w:rPr>
      </w:pPr>
    </w:p>
    <w:p w:rsidR="005A2ACA" w:rsidRPr="002A55CB" w:rsidRDefault="005A2ACA" w:rsidP="007F7161">
      <w:pPr>
        <w:jc w:val="center"/>
        <w:rPr>
          <w:rFonts w:ascii="Times New Roman" w:hAnsi="Times New Roman"/>
          <w:sz w:val="20"/>
        </w:rPr>
      </w:pPr>
    </w:p>
    <w:p w:rsidR="002A55CB" w:rsidRPr="002A55CB" w:rsidRDefault="002A55CB" w:rsidP="007F7161">
      <w:pPr>
        <w:jc w:val="center"/>
        <w:rPr>
          <w:rFonts w:ascii="Times New Roman" w:hAnsi="Times New Roman"/>
          <w:sz w:val="20"/>
        </w:rPr>
      </w:pPr>
    </w:p>
    <w:p w:rsidR="000552B6" w:rsidRPr="002A55CB" w:rsidRDefault="002A55CB" w:rsidP="002A55CB">
      <w:pPr>
        <w:ind w:left="0"/>
        <w:jc w:val="both"/>
        <w:rPr>
          <w:rFonts w:ascii="Times New Roman" w:hAnsi="Times New Roman"/>
          <w:i/>
          <w:sz w:val="20"/>
        </w:rPr>
      </w:pPr>
      <w:r w:rsidRPr="002A55CB">
        <w:rPr>
          <w:rFonts w:ascii="Times New Roman" w:hAnsi="Times New Roman"/>
          <w:b/>
          <w:i/>
          <w:sz w:val="20"/>
        </w:rPr>
        <w:t>Abstract:</w:t>
      </w:r>
      <w:r w:rsidRPr="002A55CB">
        <w:rPr>
          <w:rFonts w:ascii="Times New Roman" w:hAnsi="Times New Roman"/>
          <w:i/>
          <w:sz w:val="20"/>
        </w:rPr>
        <w:t xml:space="preserve"> Deformability is a key term in the field of metalwork processing. Whether one part can or can not be made by deformation processing processes without the appear</w:t>
      </w:r>
      <w:r>
        <w:rPr>
          <w:rFonts w:ascii="Times New Roman" w:hAnsi="Times New Roman"/>
          <w:i/>
          <w:sz w:val="20"/>
        </w:rPr>
        <w:t>ance of cracks or other errors is</w:t>
      </w:r>
      <w:r w:rsidRPr="002A55CB">
        <w:rPr>
          <w:rFonts w:ascii="Times New Roman" w:hAnsi="Times New Roman"/>
          <w:i/>
          <w:sz w:val="20"/>
        </w:rPr>
        <w:t xml:space="preserve"> great economic interest. Deformability of the material can be considered as its potential value, whose smaller or larger expression depends on process parameters that can be changed or optimized. Boundary deformability can be defined as the ability to attain the maximum possible (boundary) deformations under the appropriate stress-deformation and other conditions in the </w:t>
      </w:r>
      <w:r w:rsidR="0020258D" w:rsidRPr="0020258D">
        <w:rPr>
          <w:rFonts w:ascii="Times New Roman" w:hAnsi="Times New Roman"/>
          <w:i/>
          <w:sz w:val="20"/>
        </w:rPr>
        <w:t>processing system</w:t>
      </w:r>
      <w:r w:rsidR="0020258D">
        <w:rPr>
          <w:rFonts w:ascii="Times New Roman" w:hAnsi="Times New Roman"/>
          <w:i/>
          <w:sz w:val="20"/>
        </w:rPr>
        <w:t xml:space="preserve"> </w:t>
      </w:r>
      <w:r w:rsidRPr="002A55CB">
        <w:rPr>
          <w:rFonts w:ascii="Times New Roman" w:hAnsi="Times New Roman"/>
          <w:i/>
          <w:sz w:val="20"/>
        </w:rPr>
        <w:t xml:space="preserve">[1]. The research was carried out in order to determine the boundary deformability diagram for two types of non-ferrous metals (copper DVP1-Cu and CuZn37 brass) </w:t>
      </w:r>
      <w:r w:rsidR="0020258D" w:rsidRPr="0020258D">
        <w:rPr>
          <w:rFonts w:ascii="Times New Roman" w:hAnsi="Times New Roman"/>
          <w:i/>
          <w:sz w:val="20"/>
        </w:rPr>
        <w:t>which are processed</w:t>
      </w:r>
      <w:r w:rsidRPr="002A55CB">
        <w:rPr>
          <w:rFonts w:ascii="Times New Roman" w:hAnsi="Times New Roman"/>
          <w:i/>
          <w:sz w:val="20"/>
        </w:rPr>
        <w:t xml:space="preserve"> in the Copper Mill in Sevojno. </w:t>
      </w:r>
      <w:r w:rsidR="0020258D" w:rsidRPr="002A55CB">
        <w:rPr>
          <w:rFonts w:ascii="Times New Roman" w:hAnsi="Times New Roman"/>
          <w:i/>
          <w:sz w:val="20"/>
        </w:rPr>
        <w:t>The research</w:t>
      </w:r>
      <w:r w:rsidRPr="002A55CB">
        <w:rPr>
          <w:rFonts w:ascii="Times New Roman" w:hAnsi="Times New Roman"/>
          <w:i/>
          <w:sz w:val="20"/>
        </w:rPr>
        <w:t xml:space="preserve"> represent a novelty in the appr</w:t>
      </w:r>
      <w:r w:rsidR="0020258D">
        <w:rPr>
          <w:rFonts w:ascii="Times New Roman" w:hAnsi="Times New Roman"/>
          <w:i/>
          <w:sz w:val="20"/>
        </w:rPr>
        <w:t>oach to determining the maximum</w:t>
      </w:r>
      <w:r w:rsidR="0020258D" w:rsidRPr="0020258D">
        <w:rPr>
          <w:rFonts w:ascii="Times New Roman" w:hAnsi="Times New Roman"/>
          <w:i/>
          <w:sz w:val="20"/>
        </w:rPr>
        <w:t xml:space="preserve"> </w:t>
      </w:r>
      <w:r w:rsidR="0079199F">
        <w:rPr>
          <w:rFonts w:ascii="Times New Roman" w:hAnsi="Times New Roman"/>
          <w:i/>
          <w:sz w:val="20"/>
        </w:rPr>
        <w:t>deformations</w:t>
      </w:r>
      <w:r w:rsidR="0020258D" w:rsidRPr="0020258D">
        <w:rPr>
          <w:rFonts w:ascii="Times New Roman" w:hAnsi="Times New Roman"/>
          <w:i/>
          <w:sz w:val="20"/>
        </w:rPr>
        <w:t xml:space="preserve"> that some material can handle de</w:t>
      </w:r>
      <w:r w:rsidR="0020258D">
        <w:rPr>
          <w:rFonts w:ascii="Times New Roman" w:hAnsi="Times New Roman"/>
          <w:i/>
          <w:sz w:val="20"/>
        </w:rPr>
        <w:t>pending on the stress condition.</w:t>
      </w:r>
    </w:p>
    <w:p w:rsidR="0079199F" w:rsidRDefault="0079199F" w:rsidP="005F486E">
      <w:pPr>
        <w:ind w:left="0"/>
        <w:jc w:val="both"/>
        <w:rPr>
          <w:rFonts w:ascii="Times New Roman" w:hAnsi="Times New Roman"/>
          <w:b/>
          <w:i/>
          <w:sz w:val="18"/>
          <w:szCs w:val="18"/>
        </w:rPr>
      </w:pPr>
    </w:p>
    <w:p w:rsidR="0068672C" w:rsidRPr="000552B6" w:rsidRDefault="0068672C" w:rsidP="0068672C">
      <w:pPr>
        <w:ind w:left="0"/>
        <w:jc w:val="both"/>
        <w:rPr>
          <w:rFonts w:ascii="Times New Roman" w:hAnsi="Times New Roman"/>
          <w:i/>
          <w:sz w:val="18"/>
          <w:szCs w:val="18"/>
        </w:rPr>
      </w:pPr>
      <w:r w:rsidRPr="000552B6">
        <w:rPr>
          <w:rFonts w:ascii="Times New Roman" w:hAnsi="Times New Roman"/>
          <w:b/>
          <w:i/>
          <w:sz w:val="18"/>
          <w:szCs w:val="18"/>
        </w:rPr>
        <w:t xml:space="preserve">Ključne reči: </w:t>
      </w:r>
      <w:r w:rsidRPr="002A55CB">
        <w:rPr>
          <w:rFonts w:ascii="Times New Roman" w:hAnsi="Times New Roman"/>
          <w:i/>
          <w:sz w:val="20"/>
        </w:rPr>
        <w:t>Deformability</w:t>
      </w:r>
      <w:r w:rsidRPr="000552B6">
        <w:rPr>
          <w:rFonts w:ascii="Times New Roman" w:hAnsi="Times New Roman"/>
          <w:i/>
          <w:sz w:val="18"/>
          <w:szCs w:val="18"/>
        </w:rPr>
        <w:t xml:space="preserve">, </w:t>
      </w:r>
      <w:r w:rsidRPr="002A55CB">
        <w:rPr>
          <w:rFonts w:ascii="Times New Roman" w:hAnsi="Times New Roman"/>
          <w:i/>
          <w:sz w:val="20"/>
        </w:rPr>
        <w:t>boundary</w:t>
      </w:r>
      <w:r>
        <w:rPr>
          <w:rFonts w:ascii="Times New Roman" w:hAnsi="Times New Roman"/>
          <w:i/>
          <w:sz w:val="20"/>
        </w:rPr>
        <w:t xml:space="preserve"> d</w:t>
      </w:r>
      <w:r w:rsidRPr="002A55CB">
        <w:rPr>
          <w:rFonts w:ascii="Times New Roman" w:hAnsi="Times New Roman"/>
          <w:i/>
          <w:sz w:val="20"/>
        </w:rPr>
        <w:t>eformability</w:t>
      </w:r>
      <w:r>
        <w:rPr>
          <w:rFonts w:ascii="Times New Roman" w:hAnsi="Times New Roman"/>
          <w:i/>
          <w:sz w:val="18"/>
          <w:szCs w:val="18"/>
        </w:rPr>
        <w:t xml:space="preserve">, </w:t>
      </w:r>
      <w:r w:rsidRPr="0068672C">
        <w:rPr>
          <w:rFonts w:ascii="Times New Roman" w:hAnsi="Times New Roman"/>
          <w:i/>
          <w:sz w:val="18"/>
          <w:szCs w:val="18"/>
        </w:rPr>
        <w:t>formability</w:t>
      </w:r>
      <w:r>
        <w:rPr>
          <w:rFonts w:ascii="Times New Roman" w:hAnsi="Times New Roman"/>
          <w:i/>
          <w:sz w:val="18"/>
          <w:szCs w:val="18"/>
        </w:rPr>
        <w:t xml:space="preserve"> </w:t>
      </w:r>
      <w:r w:rsidRPr="0068672C">
        <w:rPr>
          <w:rFonts w:ascii="Times New Roman" w:hAnsi="Times New Roman"/>
          <w:i/>
          <w:sz w:val="18"/>
          <w:szCs w:val="18"/>
        </w:rPr>
        <w:t>index</w:t>
      </w:r>
    </w:p>
    <w:p w:rsidR="0068672C" w:rsidRDefault="0068672C" w:rsidP="005F486E">
      <w:pPr>
        <w:ind w:left="0"/>
        <w:jc w:val="both"/>
        <w:rPr>
          <w:rFonts w:ascii="Times New Roman" w:hAnsi="Times New Roman"/>
          <w:b/>
          <w:i/>
          <w:sz w:val="18"/>
          <w:szCs w:val="18"/>
        </w:rPr>
      </w:pPr>
    </w:p>
    <w:p w:rsidR="00DC25C5" w:rsidRPr="00773E2F" w:rsidRDefault="00DC25C5" w:rsidP="00401C77">
      <w:pPr>
        <w:ind w:left="0"/>
        <w:jc w:val="both"/>
        <w:rPr>
          <w:rFonts w:ascii="Times New Roman" w:hAnsi="Times New Roman"/>
          <w:sz w:val="20"/>
        </w:rPr>
      </w:pPr>
    </w:p>
    <w:p w:rsidR="000552B6" w:rsidRPr="00773E2F" w:rsidRDefault="000552B6" w:rsidP="00401C77">
      <w:pPr>
        <w:ind w:left="0"/>
        <w:jc w:val="both"/>
        <w:rPr>
          <w:rFonts w:ascii="Times New Roman" w:hAnsi="Times New Roman"/>
          <w:sz w:val="20"/>
        </w:rPr>
      </w:pPr>
    </w:p>
    <w:p w:rsidR="001C4497" w:rsidRPr="001C4497" w:rsidRDefault="001C4497" w:rsidP="005F486E">
      <w:pPr>
        <w:ind w:left="0"/>
        <w:jc w:val="both"/>
        <w:rPr>
          <w:rFonts w:ascii="Times New Roman" w:hAnsi="Times New Roman"/>
          <w:b/>
          <w:sz w:val="22"/>
          <w:szCs w:val="22"/>
          <w:lang w:val="sr-Latn-CS"/>
        </w:rPr>
      </w:pPr>
      <w:r w:rsidRPr="00773E2F">
        <w:rPr>
          <w:rFonts w:ascii="Times New Roman" w:hAnsi="Times New Roman"/>
          <w:b/>
          <w:sz w:val="22"/>
          <w:szCs w:val="22"/>
        </w:rPr>
        <w:t>1. UVOD</w:t>
      </w:r>
    </w:p>
    <w:p w:rsidR="007F7161" w:rsidRPr="00773E2F" w:rsidRDefault="007F7161" w:rsidP="00401C77">
      <w:pPr>
        <w:ind w:left="0"/>
        <w:jc w:val="both"/>
        <w:rPr>
          <w:rFonts w:ascii="Times New Roman" w:hAnsi="Times New Roman"/>
          <w:sz w:val="20"/>
        </w:rPr>
      </w:pPr>
    </w:p>
    <w:p w:rsidR="00035A90" w:rsidRPr="00773E2F" w:rsidRDefault="006B6415" w:rsidP="00035A90">
      <w:pPr>
        <w:pStyle w:val="BodyText"/>
        <w:tabs>
          <w:tab w:val="left" w:pos="737"/>
          <w:tab w:val="right" w:pos="9356"/>
        </w:tabs>
        <w:ind w:left="0"/>
        <w:jc w:val="both"/>
        <w:rPr>
          <w:b w:val="0"/>
          <w:sz w:val="20"/>
          <w:szCs w:val="20"/>
          <w:lang w:val="en-US"/>
        </w:rPr>
      </w:pPr>
      <w:r w:rsidRPr="00773E2F">
        <w:rPr>
          <w:b w:val="0"/>
          <w:sz w:val="20"/>
          <w:szCs w:val="20"/>
          <w:lang w:val="en-US"/>
        </w:rPr>
        <w:t>Prema Kolmogorov-u [2</w:t>
      </w:r>
      <w:r w:rsidR="000C1808" w:rsidRPr="00773E2F">
        <w:rPr>
          <w:b w:val="0"/>
          <w:sz w:val="20"/>
          <w:szCs w:val="20"/>
          <w:lang w:val="en-US"/>
        </w:rPr>
        <w:t>,</w:t>
      </w:r>
      <w:r w:rsidRPr="00773E2F">
        <w:rPr>
          <w:b w:val="0"/>
          <w:sz w:val="20"/>
          <w:szCs w:val="20"/>
          <w:lang w:val="en-US"/>
        </w:rPr>
        <w:t xml:space="preserve"> 3]</w:t>
      </w:r>
      <w:r w:rsidR="000C1808" w:rsidRPr="00773E2F">
        <w:rPr>
          <w:b w:val="0"/>
          <w:sz w:val="20"/>
          <w:szCs w:val="20"/>
          <w:lang w:val="en-US"/>
        </w:rPr>
        <w:t xml:space="preserve"> </w:t>
      </w:r>
      <w:r w:rsidR="000C1808" w:rsidRPr="00773E2F">
        <w:rPr>
          <w:b w:val="0"/>
          <w:i/>
          <w:iCs/>
          <w:sz w:val="20"/>
          <w:szCs w:val="20"/>
          <w:lang w:val="en-US"/>
        </w:rPr>
        <w:t>deformabilnost</w:t>
      </w:r>
      <w:r w:rsidR="000C1808" w:rsidRPr="00773E2F">
        <w:rPr>
          <w:b w:val="0"/>
          <w:sz w:val="20"/>
          <w:szCs w:val="20"/>
          <w:lang w:val="en-US"/>
        </w:rPr>
        <w:t xml:space="preserve"> se definiše kao sposobnost trajne promene oblika u određenim uslovima bez pojave pukotina, kako na površini tako i u unutrašnjosti obratka. Kao merilo deformabilnosti materijala uzima se veličina ukupne efektivne deformacije ostvarene na najnepovoljnijem mestu, tj. na mestu pojave oštećenja materijala. Deformabilnost, uopšte, zavisi od lokalnih uslova napona, deformacije, brzine deformacije i temperature u kombinaciji sa osnovnom otpornošću materijala plastičnom lomu. </w:t>
      </w:r>
      <w:r w:rsidR="00035A90" w:rsidRPr="00773E2F">
        <w:rPr>
          <w:b w:val="0"/>
          <w:sz w:val="20"/>
          <w:szCs w:val="20"/>
          <w:lang w:val="en-US"/>
        </w:rPr>
        <w:t xml:space="preserve">Ponašanje materijala pri plastičnom deformisanju je dominantno zavisno od naponskog stanja. Pozitivni, zatežući naponi, stimulišu nastajanje i razvoj pukotina u materijalu u mikro razmerama, koje ubrzo prelaze u makro-pukotine. S druge strane negativni, pritiskujući naponi, u procesu plastičnog deformisanja omogućavaju eliminisanje postojećih mikro-pukotina i sličnih defekata, odnosno popravljaju strukturu materijala. </w:t>
      </w:r>
    </w:p>
    <w:p w:rsidR="00960883" w:rsidRPr="00773E2F" w:rsidRDefault="00960883" w:rsidP="00595781">
      <w:pPr>
        <w:pStyle w:val="BodyText"/>
        <w:ind w:left="0"/>
        <w:jc w:val="both"/>
        <w:rPr>
          <w:b w:val="0"/>
          <w:sz w:val="20"/>
          <w:szCs w:val="20"/>
          <w:lang w:val="en-US"/>
        </w:rPr>
      </w:pPr>
      <w:r w:rsidRPr="00773E2F">
        <w:rPr>
          <w:b w:val="0"/>
          <w:sz w:val="20"/>
          <w:szCs w:val="20"/>
          <w:lang w:val="en-US"/>
        </w:rPr>
        <w:t xml:space="preserve">Razvoj primenjene teorije plastičnosti u velikoj meri zavisi od razvoja naučno-istraživačkog pristupa deformabilnosti. Veliki boj naučnika širom sveta, u zadnjih tridesetak godina, angažovan je na postavljanju i razmatranju problematike deformabilnosti materijala. </w:t>
      </w:r>
      <w:r w:rsidR="00582627" w:rsidRPr="00773E2F">
        <w:rPr>
          <w:b w:val="0"/>
          <w:sz w:val="20"/>
          <w:szCs w:val="20"/>
          <w:lang w:val="en-US"/>
        </w:rPr>
        <w:t>A</w:t>
      </w:r>
      <w:r w:rsidRPr="00773E2F">
        <w:rPr>
          <w:b w:val="0"/>
          <w:sz w:val="20"/>
          <w:szCs w:val="20"/>
          <w:lang w:val="en-US"/>
        </w:rPr>
        <w:t xml:space="preserve">merički istraživači Keeler i Goodwin 1965., odnosno 1967. </w:t>
      </w:r>
      <w:r w:rsidR="00582627" w:rsidRPr="00773E2F">
        <w:rPr>
          <w:b w:val="0"/>
          <w:sz w:val="20"/>
          <w:szCs w:val="20"/>
          <w:lang w:val="en-US"/>
        </w:rPr>
        <w:t xml:space="preserve">su </w:t>
      </w:r>
      <w:r w:rsidRPr="00773E2F">
        <w:rPr>
          <w:b w:val="0"/>
          <w:sz w:val="20"/>
          <w:szCs w:val="20"/>
          <w:lang w:val="en-US"/>
        </w:rPr>
        <w:t xml:space="preserve">postavili metodologiju određivanja krivih granične deformabilnosti za područje oblikovanja lima. Kriva granične deformabilnosti (KGD) je definisana kao zavisnost između glavnih deformacija </w:t>
      </w:r>
      <w:r w:rsidRPr="00960883">
        <w:rPr>
          <w:b w:val="0"/>
          <w:sz w:val="20"/>
          <w:szCs w:val="20"/>
          <w:lang w:val="en-US"/>
        </w:rPr>
        <w:sym w:font="Symbol" w:char="F05B"/>
      </w:r>
      <w:r w:rsidRPr="00960883">
        <w:rPr>
          <w:b w:val="0"/>
          <w:sz w:val="20"/>
          <w:szCs w:val="20"/>
          <w:lang w:val="en-US"/>
        </w:rPr>
        <w:sym w:font="Symbol" w:char="F06A"/>
      </w:r>
      <w:r w:rsidRPr="00773E2F">
        <w:rPr>
          <w:b w:val="0"/>
          <w:sz w:val="20"/>
          <w:szCs w:val="20"/>
          <w:vertAlign w:val="subscript"/>
          <w:lang w:val="en-US"/>
        </w:rPr>
        <w:t>1</w:t>
      </w:r>
      <w:r w:rsidRPr="00773E2F">
        <w:rPr>
          <w:b w:val="0"/>
          <w:sz w:val="20"/>
          <w:szCs w:val="20"/>
          <w:lang w:val="en-US"/>
        </w:rPr>
        <w:t>=f(</w:t>
      </w:r>
      <w:r w:rsidRPr="00960883">
        <w:rPr>
          <w:b w:val="0"/>
          <w:sz w:val="20"/>
          <w:szCs w:val="20"/>
          <w:lang w:val="en-US"/>
        </w:rPr>
        <w:sym w:font="Symbol" w:char="F06A"/>
      </w:r>
      <w:r w:rsidRPr="00773E2F">
        <w:rPr>
          <w:b w:val="0"/>
          <w:sz w:val="20"/>
          <w:szCs w:val="20"/>
          <w:vertAlign w:val="subscript"/>
          <w:lang w:val="en-US"/>
        </w:rPr>
        <w:t>2</w:t>
      </w:r>
      <w:r w:rsidRPr="00773E2F">
        <w:rPr>
          <w:b w:val="0"/>
          <w:sz w:val="20"/>
          <w:szCs w:val="20"/>
          <w:lang w:val="en-US"/>
        </w:rPr>
        <w:t>)</w:t>
      </w:r>
      <w:r w:rsidRPr="00960883">
        <w:rPr>
          <w:b w:val="0"/>
          <w:sz w:val="20"/>
          <w:szCs w:val="20"/>
          <w:lang w:val="en-US"/>
        </w:rPr>
        <w:sym w:font="Symbol" w:char="F05D"/>
      </w:r>
      <w:r w:rsidRPr="00773E2F">
        <w:rPr>
          <w:b w:val="0"/>
          <w:sz w:val="20"/>
          <w:szCs w:val="20"/>
          <w:lang w:val="en-US"/>
        </w:rPr>
        <w:t xml:space="preserve"> u trenutku pojave razaranja na limu. Drugi pristup koji su razradili sovjetski naučnici Kolmogorov </w:t>
      </w:r>
      <w:r w:rsidR="006B6415" w:rsidRPr="00773E2F">
        <w:rPr>
          <w:b w:val="0"/>
          <w:sz w:val="20"/>
          <w:szCs w:val="20"/>
          <w:lang w:val="en-US"/>
        </w:rPr>
        <w:t>[2, 3]</w:t>
      </w:r>
      <w:r w:rsidR="00931069" w:rsidRPr="00773E2F">
        <w:rPr>
          <w:b w:val="0"/>
          <w:sz w:val="20"/>
          <w:szCs w:val="20"/>
          <w:lang w:val="en-US"/>
        </w:rPr>
        <w:t>, Ogorodnikov [</w:t>
      </w:r>
      <w:r w:rsidR="00931069">
        <w:rPr>
          <w:b w:val="0"/>
          <w:sz w:val="20"/>
          <w:szCs w:val="20"/>
        </w:rPr>
        <w:t>4</w:t>
      </w:r>
      <w:r w:rsidR="00931069" w:rsidRPr="00773E2F">
        <w:rPr>
          <w:b w:val="0"/>
          <w:sz w:val="20"/>
          <w:szCs w:val="20"/>
          <w:lang w:val="en-US"/>
        </w:rPr>
        <w:t xml:space="preserve">, </w:t>
      </w:r>
      <w:r w:rsidR="00931069">
        <w:rPr>
          <w:b w:val="0"/>
          <w:sz w:val="20"/>
          <w:szCs w:val="20"/>
        </w:rPr>
        <w:t>5</w:t>
      </w:r>
      <w:r w:rsidR="00931069" w:rsidRPr="00773E2F">
        <w:rPr>
          <w:b w:val="0"/>
          <w:sz w:val="20"/>
          <w:szCs w:val="20"/>
          <w:lang w:val="en-US"/>
        </w:rPr>
        <w:t>]</w:t>
      </w:r>
      <w:r w:rsidRPr="00773E2F">
        <w:rPr>
          <w:b w:val="0"/>
          <w:sz w:val="20"/>
          <w:szCs w:val="20"/>
          <w:lang w:val="en-US"/>
        </w:rPr>
        <w:t xml:space="preserve">, Potapov </w:t>
      </w:r>
      <w:r w:rsidR="00931069" w:rsidRPr="00773E2F">
        <w:rPr>
          <w:b w:val="0"/>
          <w:sz w:val="20"/>
          <w:szCs w:val="20"/>
          <w:lang w:val="en-US"/>
        </w:rPr>
        <w:t>[</w:t>
      </w:r>
      <w:r w:rsidR="00931069">
        <w:rPr>
          <w:b w:val="0"/>
          <w:sz w:val="20"/>
          <w:szCs w:val="20"/>
        </w:rPr>
        <w:t>6</w:t>
      </w:r>
      <w:r w:rsidR="00931069" w:rsidRPr="00773E2F">
        <w:rPr>
          <w:b w:val="0"/>
          <w:sz w:val="20"/>
          <w:szCs w:val="20"/>
          <w:lang w:val="en-US"/>
        </w:rPr>
        <w:t xml:space="preserve">], </w:t>
      </w:r>
      <w:r w:rsidRPr="00773E2F">
        <w:rPr>
          <w:b w:val="0"/>
          <w:sz w:val="20"/>
          <w:szCs w:val="20"/>
          <w:lang w:val="en-US"/>
        </w:rPr>
        <w:t xml:space="preserve">i dr. odnosi se na uvođenje naponskog indeksa deformabilnosti i uspostavljanje odnosa između efektivne granične deformacije i naponskog indeksa deformabilnsti </w:t>
      </w:r>
      <w:r w:rsidRPr="00960883">
        <w:rPr>
          <w:b w:val="0"/>
          <w:sz w:val="20"/>
          <w:szCs w:val="20"/>
          <w:lang w:val="en-US"/>
        </w:rPr>
        <w:sym w:font="Symbol" w:char="F05B"/>
      </w:r>
      <w:r w:rsidRPr="00960883">
        <w:rPr>
          <w:b w:val="0"/>
          <w:sz w:val="20"/>
          <w:szCs w:val="20"/>
          <w:lang w:val="en-US"/>
        </w:rPr>
        <w:sym w:font="Symbol" w:char="F06A"/>
      </w:r>
      <w:r w:rsidRPr="00773E2F">
        <w:rPr>
          <w:b w:val="0"/>
          <w:sz w:val="20"/>
          <w:szCs w:val="20"/>
          <w:vertAlign w:val="subscript"/>
          <w:lang w:val="en-US"/>
        </w:rPr>
        <w:t>eg</w:t>
      </w:r>
      <w:r w:rsidRPr="00773E2F">
        <w:rPr>
          <w:b w:val="0"/>
          <w:sz w:val="20"/>
          <w:szCs w:val="20"/>
          <w:lang w:val="en-US"/>
        </w:rPr>
        <w:t>=f(</w:t>
      </w:r>
      <w:r w:rsidRPr="00960883">
        <w:rPr>
          <w:b w:val="0"/>
          <w:sz w:val="20"/>
          <w:szCs w:val="20"/>
          <w:lang w:val="en-US"/>
        </w:rPr>
        <w:sym w:font="Symbol" w:char="F062"/>
      </w:r>
      <w:r w:rsidRPr="00773E2F">
        <w:rPr>
          <w:b w:val="0"/>
          <w:sz w:val="20"/>
          <w:szCs w:val="20"/>
          <w:lang w:val="en-US"/>
        </w:rPr>
        <w:t>)</w:t>
      </w:r>
      <w:r w:rsidRPr="00960883">
        <w:rPr>
          <w:b w:val="0"/>
          <w:sz w:val="20"/>
          <w:szCs w:val="20"/>
          <w:lang w:val="en-US"/>
        </w:rPr>
        <w:sym w:font="Symbol" w:char="F05D"/>
      </w:r>
      <w:r w:rsidRPr="00773E2F">
        <w:rPr>
          <w:b w:val="0"/>
          <w:sz w:val="20"/>
          <w:szCs w:val="20"/>
          <w:lang w:val="en-US"/>
        </w:rPr>
        <w:t>. Ovaj pristup se uglavnom primenjuje u oblasti zapreminskog oblikovanja i kao takav</w:t>
      </w:r>
      <w:r w:rsidR="00595781" w:rsidRPr="00773E2F">
        <w:rPr>
          <w:b w:val="0"/>
          <w:sz w:val="20"/>
          <w:szCs w:val="20"/>
          <w:lang w:val="en-US"/>
        </w:rPr>
        <w:t xml:space="preserve"> je korišćen u ovom radu</w:t>
      </w:r>
      <w:r w:rsidRPr="00773E2F">
        <w:rPr>
          <w:b w:val="0"/>
          <w:sz w:val="20"/>
          <w:szCs w:val="20"/>
          <w:lang w:val="en-US"/>
        </w:rPr>
        <w:t>.</w:t>
      </w:r>
    </w:p>
    <w:p w:rsidR="003D420A" w:rsidRPr="00773E2F" w:rsidRDefault="003D420A" w:rsidP="00920E36">
      <w:pPr>
        <w:pStyle w:val="BodyText"/>
        <w:ind w:left="0"/>
        <w:jc w:val="both"/>
        <w:rPr>
          <w:b w:val="0"/>
          <w:sz w:val="20"/>
          <w:szCs w:val="20"/>
          <w:lang w:val="en-US"/>
        </w:rPr>
      </w:pPr>
      <w:r w:rsidRPr="00773E2F">
        <w:rPr>
          <w:b w:val="0"/>
          <w:sz w:val="20"/>
          <w:szCs w:val="20"/>
          <w:lang w:val="en-US"/>
        </w:rPr>
        <w:t>Kao kvantitativna mera deformabilnosti uzima se ostvarena veličina efektivne deformacije do pojave neželjenog deformisanja. Efektivna ili ekvival</w:t>
      </w:r>
      <w:r w:rsidR="00920E36" w:rsidRPr="00773E2F">
        <w:rPr>
          <w:b w:val="0"/>
          <w:sz w:val="20"/>
          <w:szCs w:val="20"/>
          <w:lang w:val="en-US"/>
        </w:rPr>
        <w:t xml:space="preserve">entna logaritamska deformacija </w:t>
      </w:r>
      <w:r w:rsidRPr="00773E2F">
        <w:rPr>
          <w:b w:val="0"/>
          <w:sz w:val="20"/>
          <w:szCs w:val="20"/>
          <w:lang w:val="en-US"/>
        </w:rPr>
        <w:t>ima oblik</w:t>
      </w:r>
    </w:p>
    <w:p w:rsidR="00920E36" w:rsidRPr="00773E2F" w:rsidRDefault="00920E36" w:rsidP="00920E36">
      <w:pPr>
        <w:pStyle w:val="BodyText"/>
        <w:ind w:left="0"/>
        <w:jc w:val="both"/>
        <w:rPr>
          <w:b w:val="0"/>
          <w:sz w:val="20"/>
          <w:szCs w:val="20"/>
          <w:lang w:val="en-US"/>
        </w:rPr>
      </w:pPr>
    </w:p>
    <w:p w:rsidR="003D420A" w:rsidRDefault="00920E36" w:rsidP="00045EC9">
      <w:pPr>
        <w:pStyle w:val="BodyText"/>
        <w:tabs>
          <w:tab w:val="left" w:pos="737"/>
          <w:tab w:val="right" w:pos="9356"/>
          <w:tab w:val="right" w:pos="9639"/>
        </w:tabs>
        <w:jc w:val="both"/>
        <w:rPr>
          <w:sz w:val="20"/>
          <w:szCs w:val="20"/>
        </w:rPr>
      </w:pPr>
      <w:r w:rsidRPr="003D420A">
        <w:rPr>
          <w:b w:val="0"/>
          <w:position w:val="-20"/>
          <w:sz w:val="20"/>
          <w:szCs w:val="20"/>
        </w:rPr>
        <w:object w:dxaOrig="42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75pt;height:28.8pt" o:ole="">
            <v:imagedata r:id="rId10" o:title=""/>
          </v:shape>
          <o:OLEObject Type="Embed" ProgID="Equation.3" ShapeID="_x0000_i1025" DrawAspect="Content" ObjectID="_1569741874" r:id="rId11"/>
        </w:object>
      </w:r>
      <w:r>
        <w:rPr>
          <w:b w:val="0"/>
          <w:sz w:val="20"/>
          <w:szCs w:val="20"/>
        </w:rPr>
        <w:tab/>
      </w:r>
      <w:r w:rsidR="00045EC9">
        <w:rPr>
          <w:b w:val="0"/>
          <w:sz w:val="20"/>
          <w:szCs w:val="20"/>
        </w:rPr>
        <w:tab/>
      </w:r>
      <w:r w:rsidRPr="00920E36">
        <w:rPr>
          <w:sz w:val="20"/>
          <w:szCs w:val="20"/>
        </w:rPr>
        <w:t>(</w:t>
      </w:r>
      <w:r w:rsidR="003D420A" w:rsidRPr="00920E36">
        <w:rPr>
          <w:sz w:val="20"/>
          <w:szCs w:val="20"/>
        </w:rPr>
        <w:t>1)</w:t>
      </w:r>
    </w:p>
    <w:p w:rsidR="00920E36" w:rsidRPr="00920E36" w:rsidRDefault="00920E36" w:rsidP="00920E36">
      <w:pPr>
        <w:pStyle w:val="BodyText"/>
        <w:tabs>
          <w:tab w:val="left" w:pos="737"/>
          <w:tab w:val="right" w:pos="9356"/>
        </w:tabs>
        <w:ind w:left="0"/>
        <w:jc w:val="both"/>
        <w:rPr>
          <w:b w:val="0"/>
          <w:sz w:val="20"/>
          <w:szCs w:val="20"/>
        </w:rPr>
      </w:pPr>
    </w:p>
    <w:p w:rsidR="003D420A" w:rsidRDefault="003D420A" w:rsidP="00920E36">
      <w:pPr>
        <w:pStyle w:val="BodyText"/>
        <w:tabs>
          <w:tab w:val="left" w:pos="737"/>
          <w:tab w:val="right" w:pos="9356"/>
        </w:tabs>
        <w:ind w:left="0"/>
        <w:jc w:val="both"/>
        <w:rPr>
          <w:b w:val="0"/>
          <w:sz w:val="20"/>
          <w:szCs w:val="20"/>
        </w:rPr>
      </w:pPr>
      <w:r w:rsidRPr="003D420A">
        <w:rPr>
          <w:b w:val="0"/>
          <w:sz w:val="20"/>
          <w:szCs w:val="20"/>
        </w:rPr>
        <w:t xml:space="preserve">Ispoljavanje potencijala deformabilnosti sa mehaničkog aspekta zavisi od naponskog stanja. Prema tome, kriterijum za ispoljavanje potencijala deformabilnosti treba da bude izražen preko veze granične deformacije i naponskog stanja. </w:t>
      </w:r>
      <w:r w:rsidRPr="003D420A">
        <w:rPr>
          <w:b w:val="0"/>
          <w:sz w:val="20"/>
          <w:szCs w:val="20"/>
        </w:rPr>
        <w:lastRenderedPageBreak/>
        <w:t xml:space="preserve">Profesori Vujović i Shabaik /93, 94, 95/ su za veličinu koja izražava naponsko stanje predložili tzv. </w:t>
      </w:r>
      <w:r w:rsidRPr="005F486E">
        <w:rPr>
          <w:b w:val="0"/>
          <w:iCs/>
          <w:sz w:val="20"/>
          <w:szCs w:val="20"/>
        </w:rPr>
        <w:t>naponski indeks deformabilnosti</w:t>
      </w:r>
      <w:r w:rsidRPr="003D420A">
        <w:rPr>
          <w:b w:val="0"/>
          <w:sz w:val="20"/>
          <w:szCs w:val="20"/>
        </w:rPr>
        <w:t xml:space="preserve"> - </w:t>
      </w:r>
      <w:r w:rsidRPr="003D420A">
        <w:rPr>
          <w:b w:val="0"/>
          <w:sz w:val="20"/>
          <w:szCs w:val="20"/>
        </w:rPr>
        <w:sym w:font="Symbol" w:char="F062"/>
      </w:r>
      <w:r w:rsidRPr="003D420A">
        <w:rPr>
          <w:b w:val="0"/>
          <w:sz w:val="20"/>
          <w:szCs w:val="20"/>
        </w:rPr>
        <w:t xml:space="preserve"> određen odnosom dveju skalarnih invarijanti naponskog sistema:</w:t>
      </w:r>
    </w:p>
    <w:p w:rsidR="00D44510" w:rsidRDefault="00D44510" w:rsidP="00920E36">
      <w:pPr>
        <w:pStyle w:val="BodyText"/>
        <w:tabs>
          <w:tab w:val="left" w:pos="737"/>
          <w:tab w:val="right" w:pos="9356"/>
        </w:tabs>
        <w:ind w:left="0"/>
        <w:jc w:val="both"/>
        <w:rPr>
          <w:b w:val="0"/>
          <w:sz w:val="20"/>
          <w:szCs w:val="20"/>
        </w:rPr>
      </w:pPr>
    </w:p>
    <w:p w:rsidR="003D420A" w:rsidRDefault="003D420A" w:rsidP="00045EC9">
      <w:pPr>
        <w:pStyle w:val="BodyText"/>
        <w:tabs>
          <w:tab w:val="left" w:pos="737"/>
          <w:tab w:val="right" w:pos="9356"/>
          <w:tab w:val="right" w:pos="9639"/>
        </w:tabs>
        <w:jc w:val="both"/>
        <w:rPr>
          <w:b w:val="0"/>
          <w:sz w:val="20"/>
          <w:szCs w:val="20"/>
        </w:rPr>
      </w:pPr>
      <w:r w:rsidRPr="003D420A">
        <w:rPr>
          <w:b w:val="0"/>
          <w:position w:val="-52"/>
          <w:sz w:val="20"/>
          <w:szCs w:val="20"/>
        </w:rPr>
        <w:object w:dxaOrig="6440" w:dyaOrig="859">
          <v:shape id="_x0000_i1026" type="#_x0000_t75" style="width:321.8pt;height:43.2pt" o:ole="">
            <v:imagedata r:id="rId12" o:title=""/>
          </v:shape>
          <o:OLEObject Type="Embed" ProgID="Equation.3" ShapeID="_x0000_i1026" DrawAspect="Content" ObjectID="_1569741875" r:id="rId13"/>
        </w:object>
      </w:r>
      <w:r w:rsidR="005F486E">
        <w:rPr>
          <w:b w:val="0"/>
          <w:sz w:val="20"/>
          <w:szCs w:val="20"/>
        </w:rPr>
        <w:tab/>
      </w:r>
      <w:r w:rsidR="00045EC9">
        <w:rPr>
          <w:b w:val="0"/>
          <w:sz w:val="20"/>
          <w:szCs w:val="20"/>
        </w:rPr>
        <w:tab/>
      </w:r>
      <w:r w:rsidR="005F486E" w:rsidRPr="005F486E">
        <w:rPr>
          <w:sz w:val="20"/>
          <w:szCs w:val="20"/>
        </w:rPr>
        <w:t>(</w:t>
      </w:r>
      <w:r w:rsidRPr="005F486E">
        <w:rPr>
          <w:sz w:val="20"/>
          <w:szCs w:val="20"/>
        </w:rPr>
        <w:t>2)</w:t>
      </w:r>
    </w:p>
    <w:p w:rsidR="003D420A" w:rsidRDefault="003D420A" w:rsidP="00920E36">
      <w:pPr>
        <w:pStyle w:val="BodyText"/>
        <w:tabs>
          <w:tab w:val="left" w:pos="737"/>
          <w:tab w:val="right" w:pos="9356"/>
        </w:tabs>
        <w:ind w:left="0"/>
        <w:jc w:val="both"/>
        <w:rPr>
          <w:b w:val="0"/>
          <w:sz w:val="20"/>
          <w:szCs w:val="20"/>
        </w:rPr>
      </w:pPr>
      <w:r w:rsidRPr="003D420A">
        <w:rPr>
          <w:b w:val="0"/>
          <w:sz w:val="20"/>
          <w:szCs w:val="20"/>
        </w:rPr>
        <w:t>Zavisnost izražena u obliku:</w:t>
      </w:r>
    </w:p>
    <w:p w:rsidR="00920E36" w:rsidRPr="003D420A" w:rsidRDefault="00920E36" w:rsidP="00920E36">
      <w:pPr>
        <w:pStyle w:val="BodyText"/>
        <w:tabs>
          <w:tab w:val="left" w:pos="737"/>
          <w:tab w:val="right" w:pos="9356"/>
        </w:tabs>
        <w:ind w:left="0"/>
        <w:jc w:val="both"/>
        <w:rPr>
          <w:b w:val="0"/>
          <w:sz w:val="20"/>
          <w:szCs w:val="20"/>
        </w:rPr>
      </w:pPr>
    </w:p>
    <w:p w:rsidR="00920E36" w:rsidRDefault="00045EC9" w:rsidP="00045EC9">
      <w:pPr>
        <w:pStyle w:val="BodyText"/>
        <w:tabs>
          <w:tab w:val="left" w:pos="737"/>
          <w:tab w:val="right" w:pos="9639"/>
        </w:tabs>
        <w:jc w:val="both"/>
        <w:rPr>
          <w:b w:val="0"/>
          <w:sz w:val="20"/>
          <w:szCs w:val="20"/>
        </w:rPr>
      </w:pPr>
      <w:r w:rsidRPr="005F486E">
        <w:rPr>
          <w:b w:val="0"/>
          <w:position w:val="-28"/>
          <w:sz w:val="20"/>
          <w:szCs w:val="20"/>
        </w:rPr>
        <w:object w:dxaOrig="2760" w:dyaOrig="660">
          <v:shape id="_x0000_i1027" type="#_x0000_t75" style="width:137.75pt;height:33.2pt" o:ole="">
            <v:imagedata r:id="rId14" o:title=""/>
          </v:shape>
          <o:OLEObject Type="Embed" ProgID="Equation.3" ShapeID="_x0000_i1027" DrawAspect="Content" ObjectID="_1569741876" r:id="rId15"/>
        </w:object>
      </w:r>
      <w:r w:rsidR="005F486E">
        <w:rPr>
          <w:b w:val="0"/>
          <w:sz w:val="20"/>
          <w:szCs w:val="20"/>
        </w:rPr>
        <w:tab/>
      </w:r>
      <w:r w:rsidR="005F486E" w:rsidRPr="005F486E">
        <w:rPr>
          <w:sz w:val="20"/>
          <w:szCs w:val="20"/>
        </w:rPr>
        <w:t>(</w:t>
      </w:r>
      <w:r w:rsidR="003D420A" w:rsidRPr="005F486E">
        <w:rPr>
          <w:sz w:val="20"/>
          <w:szCs w:val="20"/>
        </w:rPr>
        <w:t>3)</w:t>
      </w:r>
    </w:p>
    <w:p w:rsidR="00920E36" w:rsidRDefault="00920E36" w:rsidP="00920E36">
      <w:pPr>
        <w:pStyle w:val="BodyText"/>
        <w:tabs>
          <w:tab w:val="left" w:pos="737"/>
          <w:tab w:val="right" w:pos="9356"/>
        </w:tabs>
        <w:ind w:left="0"/>
        <w:jc w:val="both"/>
        <w:rPr>
          <w:b w:val="0"/>
          <w:sz w:val="20"/>
          <w:szCs w:val="20"/>
        </w:rPr>
      </w:pPr>
    </w:p>
    <w:p w:rsidR="003D420A" w:rsidRPr="003D420A" w:rsidRDefault="003D420A" w:rsidP="00920E36">
      <w:pPr>
        <w:pStyle w:val="BodyText"/>
        <w:tabs>
          <w:tab w:val="left" w:pos="737"/>
          <w:tab w:val="right" w:pos="9356"/>
        </w:tabs>
        <w:ind w:left="0"/>
        <w:jc w:val="both"/>
        <w:rPr>
          <w:b w:val="0"/>
          <w:sz w:val="20"/>
          <w:szCs w:val="20"/>
        </w:rPr>
      </w:pPr>
      <w:r w:rsidRPr="003D420A">
        <w:rPr>
          <w:b w:val="0"/>
          <w:sz w:val="20"/>
          <w:szCs w:val="20"/>
        </w:rPr>
        <w:t xml:space="preserve">predstavlja </w:t>
      </w:r>
      <w:r w:rsidRPr="003D420A">
        <w:rPr>
          <w:b w:val="0"/>
          <w:i/>
          <w:iCs/>
          <w:sz w:val="20"/>
          <w:szCs w:val="20"/>
        </w:rPr>
        <w:t>krivu granične deformabilnosti (KGD)</w:t>
      </w:r>
      <w:r w:rsidRPr="003D420A">
        <w:rPr>
          <w:b w:val="0"/>
          <w:sz w:val="20"/>
          <w:szCs w:val="20"/>
        </w:rPr>
        <w:t>. Teorijsk</w:t>
      </w:r>
      <w:r w:rsidR="005F486E">
        <w:rPr>
          <w:b w:val="0"/>
          <w:sz w:val="20"/>
          <w:szCs w:val="20"/>
        </w:rPr>
        <w:t>o eksplicitno rešenje izraza (</w:t>
      </w:r>
      <w:r w:rsidRPr="003D420A">
        <w:rPr>
          <w:b w:val="0"/>
          <w:sz w:val="20"/>
          <w:szCs w:val="20"/>
        </w:rPr>
        <w:t xml:space="preserve">3) ne postoji. Vrednost funkcije KGD za pojedine tačke apscisne ose moguće je odrediti samo pomoću odgovarajućih eksperimentalnih istraživanja. </w:t>
      </w:r>
    </w:p>
    <w:p w:rsidR="003D420A" w:rsidRPr="003D420A" w:rsidRDefault="003D420A" w:rsidP="00C6603B">
      <w:pPr>
        <w:pStyle w:val="BodyText"/>
        <w:tabs>
          <w:tab w:val="left" w:pos="737"/>
          <w:tab w:val="right" w:pos="9356"/>
        </w:tabs>
        <w:ind w:left="0"/>
        <w:jc w:val="both"/>
        <w:rPr>
          <w:b w:val="0"/>
          <w:sz w:val="20"/>
          <w:szCs w:val="20"/>
        </w:rPr>
      </w:pPr>
    </w:p>
    <w:p w:rsidR="003D420A" w:rsidRPr="003D420A" w:rsidRDefault="00464ADA" w:rsidP="00920E36">
      <w:pPr>
        <w:pStyle w:val="BodyText"/>
        <w:tabs>
          <w:tab w:val="left" w:pos="737"/>
          <w:tab w:val="right" w:pos="9356"/>
        </w:tabs>
        <w:rPr>
          <w:b w:val="0"/>
          <w:sz w:val="20"/>
          <w:szCs w:val="20"/>
        </w:rPr>
      </w:pPr>
      <w:r>
        <w:rPr>
          <w:b w:val="0"/>
          <w:noProof/>
          <w:sz w:val="20"/>
          <w:szCs w:val="20"/>
          <w:lang w:val="en-US"/>
        </w:rPr>
        <w:drawing>
          <wp:inline distT="0" distB="0" distL="0" distR="0">
            <wp:extent cx="4134485" cy="2790825"/>
            <wp:effectExtent l="19050" t="0" r="0" b="0"/>
            <wp:docPr id="4" name="Picture 4" descr="MagSlik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Slika3"/>
                    <pic:cNvPicPr>
                      <a:picLocks noChangeAspect="1" noChangeArrowheads="1"/>
                    </pic:cNvPicPr>
                  </pic:nvPicPr>
                  <pic:blipFill>
                    <a:blip r:embed="rId16"/>
                    <a:srcRect l="2068" t="3600" r="4343" b="5000"/>
                    <a:stretch>
                      <a:fillRect/>
                    </a:stretch>
                  </pic:blipFill>
                  <pic:spPr bwMode="auto">
                    <a:xfrm>
                      <a:off x="0" y="0"/>
                      <a:ext cx="4134485" cy="2790825"/>
                    </a:xfrm>
                    <a:prstGeom prst="rect">
                      <a:avLst/>
                    </a:prstGeom>
                    <a:noFill/>
                    <a:ln w="9525">
                      <a:noFill/>
                      <a:miter lim="800000"/>
                      <a:headEnd/>
                      <a:tailEnd/>
                    </a:ln>
                  </pic:spPr>
                </pic:pic>
              </a:graphicData>
            </a:graphic>
          </wp:inline>
        </w:drawing>
      </w:r>
    </w:p>
    <w:p w:rsidR="003D420A" w:rsidRPr="00143599" w:rsidRDefault="005F486E" w:rsidP="003D420A">
      <w:pPr>
        <w:pStyle w:val="BodyText"/>
        <w:tabs>
          <w:tab w:val="left" w:pos="737"/>
          <w:tab w:val="right" w:pos="9356"/>
        </w:tabs>
        <w:rPr>
          <w:b w:val="0"/>
          <w:iCs/>
          <w:sz w:val="20"/>
          <w:szCs w:val="20"/>
        </w:rPr>
      </w:pPr>
      <w:r w:rsidRPr="005F486E">
        <w:rPr>
          <w:iCs/>
          <w:sz w:val="20"/>
          <w:szCs w:val="20"/>
        </w:rPr>
        <w:t xml:space="preserve">Slika </w:t>
      </w:r>
      <w:r w:rsidR="003D420A" w:rsidRPr="005F486E">
        <w:rPr>
          <w:iCs/>
          <w:sz w:val="20"/>
          <w:szCs w:val="20"/>
        </w:rPr>
        <w:t>1</w:t>
      </w:r>
      <w:r>
        <w:rPr>
          <w:iCs/>
          <w:sz w:val="20"/>
          <w:szCs w:val="20"/>
        </w:rPr>
        <w:t>:</w:t>
      </w:r>
      <w:r w:rsidR="003D420A" w:rsidRPr="005F486E">
        <w:rPr>
          <w:b w:val="0"/>
          <w:iCs/>
          <w:sz w:val="20"/>
          <w:szCs w:val="20"/>
        </w:rPr>
        <w:t xml:space="preserve"> </w:t>
      </w:r>
      <w:r>
        <w:rPr>
          <w:b w:val="0"/>
          <w:iCs/>
          <w:sz w:val="20"/>
          <w:szCs w:val="20"/>
        </w:rPr>
        <w:t>Dijagram</w:t>
      </w:r>
      <w:r w:rsidR="003D420A" w:rsidRPr="005F486E">
        <w:rPr>
          <w:b w:val="0"/>
          <w:iCs/>
          <w:sz w:val="20"/>
          <w:szCs w:val="20"/>
        </w:rPr>
        <w:t xml:space="preserve"> granične deformabilnosti </w:t>
      </w:r>
      <w:r w:rsidR="00E64C0C" w:rsidRPr="00143599">
        <w:rPr>
          <w:b w:val="0"/>
          <w:iCs/>
          <w:sz w:val="20"/>
          <w:szCs w:val="20"/>
        </w:rPr>
        <w:t>[7]</w:t>
      </w:r>
    </w:p>
    <w:p w:rsidR="003D420A" w:rsidRPr="003D420A" w:rsidRDefault="003D420A" w:rsidP="003D420A">
      <w:pPr>
        <w:pStyle w:val="BodyText"/>
        <w:tabs>
          <w:tab w:val="left" w:pos="737"/>
          <w:tab w:val="right" w:pos="9356"/>
        </w:tabs>
        <w:rPr>
          <w:b w:val="0"/>
          <w:i/>
          <w:iCs/>
          <w:sz w:val="20"/>
          <w:szCs w:val="20"/>
        </w:rPr>
      </w:pPr>
    </w:p>
    <w:p w:rsidR="003D420A" w:rsidRPr="003D420A" w:rsidRDefault="005F486E" w:rsidP="00D2686B">
      <w:pPr>
        <w:pStyle w:val="BodyText"/>
        <w:tabs>
          <w:tab w:val="left" w:pos="737"/>
          <w:tab w:val="right" w:pos="9356"/>
        </w:tabs>
        <w:ind w:left="0"/>
        <w:jc w:val="both"/>
        <w:rPr>
          <w:b w:val="0"/>
          <w:sz w:val="20"/>
          <w:szCs w:val="20"/>
        </w:rPr>
      </w:pPr>
      <w:r>
        <w:rPr>
          <w:b w:val="0"/>
          <w:sz w:val="20"/>
          <w:szCs w:val="20"/>
        </w:rPr>
        <w:t xml:space="preserve">Na slici </w:t>
      </w:r>
      <w:r w:rsidR="003D420A" w:rsidRPr="003D420A">
        <w:rPr>
          <w:b w:val="0"/>
          <w:sz w:val="20"/>
          <w:szCs w:val="20"/>
        </w:rPr>
        <w:t xml:space="preserve">1 dat je kvalitativni prikaz dijagrama granične deformabilnosti sa ucrtanim lokacijama pojedinih procesa obrade metala deformisanjem. Kriva granične efektivne deformacije povezuje granične, maksimalno moguće, plastične deformacije pri različitim naponskim stanjima izraženim preko naponskog indeksa deformabilnosti. </w:t>
      </w:r>
    </w:p>
    <w:p w:rsidR="001C4D82" w:rsidRPr="00931069" w:rsidRDefault="003D420A" w:rsidP="001C4D82">
      <w:pPr>
        <w:pStyle w:val="BodyText"/>
        <w:tabs>
          <w:tab w:val="left" w:pos="737"/>
          <w:tab w:val="right" w:pos="9356"/>
        </w:tabs>
        <w:ind w:left="0"/>
        <w:jc w:val="both"/>
        <w:rPr>
          <w:b w:val="0"/>
          <w:sz w:val="20"/>
          <w:szCs w:val="20"/>
        </w:rPr>
      </w:pPr>
      <w:r w:rsidRPr="003D420A">
        <w:rPr>
          <w:b w:val="0"/>
          <w:sz w:val="20"/>
          <w:szCs w:val="20"/>
        </w:rPr>
        <w:t>Karakteristične vrednosti naponskog indeksa deformabilnosti su:</w:t>
      </w:r>
      <w:r w:rsidR="00D44510">
        <w:rPr>
          <w:b w:val="0"/>
          <w:sz w:val="20"/>
          <w:szCs w:val="20"/>
        </w:rPr>
        <w:t xml:space="preserve"> dvoosni ravnomerni pritisak</w:t>
      </w:r>
      <w:r w:rsidR="00D44510" w:rsidRPr="003D420A">
        <w:rPr>
          <w:b w:val="0"/>
          <w:sz w:val="20"/>
          <w:szCs w:val="20"/>
        </w:rPr>
        <w:t xml:space="preserve"> </w:t>
      </w:r>
      <w:r w:rsidR="00D44510">
        <w:rPr>
          <w:b w:val="0"/>
          <w:sz w:val="20"/>
          <w:szCs w:val="20"/>
        </w:rPr>
        <w:t>(</w:t>
      </w:r>
      <w:r w:rsidR="00D44510" w:rsidRPr="003D420A">
        <w:rPr>
          <w:b w:val="0"/>
          <w:sz w:val="20"/>
          <w:szCs w:val="20"/>
        </w:rPr>
        <w:sym w:font="Symbol" w:char="F062"/>
      </w:r>
      <w:r w:rsidR="00D44510" w:rsidRPr="003D420A">
        <w:rPr>
          <w:b w:val="0"/>
          <w:sz w:val="20"/>
          <w:szCs w:val="20"/>
        </w:rPr>
        <w:t>=</w:t>
      </w:r>
      <w:r w:rsidR="00D44510" w:rsidRPr="003D420A">
        <w:rPr>
          <w:b w:val="0"/>
          <w:sz w:val="20"/>
          <w:szCs w:val="20"/>
        </w:rPr>
        <w:sym w:font="Symbol" w:char="F02D"/>
      </w:r>
      <w:r w:rsidR="00D44510" w:rsidRPr="003D420A">
        <w:rPr>
          <w:b w:val="0"/>
          <w:sz w:val="20"/>
          <w:szCs w:val="20"/>
        </w:rPr>
        <w:t>2</w:t>
      </w:r>
      <w:r w:rsidR="00D44510">
        <w:rPr>
          <w:b w:val="0"/>
          <w:sz w:val="20"/>
          <w:szCs w:val="20"/>
        </w:rPr>
        <w:t>), jednoosni pritisak (</w:t>
      </w:r>
      <w:r w:rsidR="00D44510" w:rsidRPr="003D420A">
        <w:rPr>
          <w:b w:val="0"/>
          <w:sz w:val="20"/>
          <w:szCs w:val="20"/>
        </w:rPr>
        <w:sym w:font="Symbol" w:char="F062"/>
      </w:r>
      <w:r w:rsidR="00D44510" w:rsidRPr="003D420A">
        <w:rPr>
          <w:b w:val="0"/>
          <w:sz w:val="20"/>
          <w:szCs w:val="20"/>
        </w:rPr>
        <w:t>=</w:t>
      </w:r>
      <w:r w:rsidR="00D44510" w:rsidRPr="003D420A">
        <w:rPr>
          <w:b w:val="0"/>
          <w:sz w:val="20"/>
          <w:szCs w:val="20"/>
        </w:rPr>
        <w:sym w:font="Symbol" w:char="F02D"/>
      </w:r>
      <w:r w:rsidR="00D44510" w:rsidRPr="003D420A">
        <w:rPr>
          <w:b w:val="0"/>
          <w:sz w:val="20"/>
          <w:szCs w:val="20"/>
        </w:rPr>
        <w:t>1</w:t>
      </w:r>
      <w:r w:rsidR="00D44510">
        <w:rPr>
          <w:b w:val="0"/>
          <w:sz w:val="20"/>
          <w:szCs w:val="20"/>
        </w:rPr>
        <w:t xml:space="preserve">), </w:t>
      </w:r>
      <w:r w:rsidR="00D44510" w:rsidRPr="003D420A">
        <w:rPr>
          <w:b w:val="0"/>
          <w:sz w:val="20"/>
          <w:szCs w:val="20"/>
        </w:rPr>
        <w:t>čisto devijato</w:t>
      </w:r>
      <w:r w:rsidR="00D44510">
        <w:rPr>
          <w:b w:val="0"/>
          <w:sz w:val="20"/>
          <w:szCs w:val="20"/>
        </w:rPr>
        <w:t>rsko naponsko stanje uvijanje (</w:t>
      </w:r>
      <w:r w:rsidR="00D44510" w:rsidRPr="003D420A">
        <w:rPr>
          <w:b w:val="0"/>
          <w:sz w:val="20"/>
          <w:szCs w:val="20"/>
        </w:rPr>
        <w:sym w:font="Symbol" w:char="F062"/>
      </w:r>
      <w:r w:rsidR="00D44510" w:rsidRPr="003D420A">
        <w:rPr>
          <w:b w:val="0"/>
          <w:sz w:val="20"/>
          <w:szCs w:val="20"/>
        </w:rPr>
        <w:t>=0</w:t>
      </w:r>
      <w:r w:rsidR="00D44510">
        <w:rPr>
          <w:b w:val="0"/>
          <w:sz w:val="20"/>
          <w:szCs w:val="20"/>
        </w:rPr>
        <w:t>), jednoosno zatezanje (</w:t>
      </w:r>
      <w:r w:rsidR="00D44510" w:rsidRPr="003D420A">
        <w:rPr>
          <w:b w:val="0"/>
          <w:sz w:val="20"/>
          <w:szCs w:val="20"/>
        </w:rPr>
        <w:sym w:font="Symbol" w:char="F062"/>
      </w:r>
      <w:r w:rsidR="00D44510" w:rsidRPr="003D420A">
        <w:rPr>
          <w:b w:val="0"/>
          <w:sz w:val="20"/>
          <w:szCs w:val="20"/>
        </w:rPr>
        <w:t>=+1</w:t>
      </w:r>
      <w:r w:rsidR="00D44510">
        <w:rPr>
          <w:b w:val="0"/>
          <w:sz w:val="20"/>
          <w:szCs w:val="20"/>
        </w:rPr>
        <w:t>), dvoosno ravnomerno zatezanje (</w:t>
      </w:r>
      <w:r w:rsidR="00D44510" w:rsidRPr="003D420A">
        <w:rPr>
          <w:b w:val="0"/>
          <w:sz w:val="20"/>
          <w:szCs w:val="20"/>
        </w:rPr>
        <w:sym w:font="Symbol" w:char="F062"/>
      </w:r>
      <w:r w:rsidR="00D44510" w:rsidRPr="003D420A">
        <w:rPr>
          <w:b w:val="0"/>
          <w:sz w:val="20"/>
          <w:szCs w:val="20"/>
        </w:rPr>
        <w:t>=+2</w:t>
      </w:r>
      <w:r w:rsidR="00D44510">
        <w:rPr>
          <w:b w:val="0"/>
          <w:sz w:val="20"/>
          <w:szCs w:val="20"/>
        </w:rPr>
        <w:t>)</w:t>
      </w:r>
      <w:r w:rsidR="00931069">
        <w:rPr>
          <w:b w:val="0"/>
          <w:sz w:val="20"/>
          <w:szCs w:val="20"/>
        </w:rPr>
        <w:t xml:space="preserve">. </w:t>
      </w:r>
      <w:r w:rsidR="007C3A1D">
        <w:rPr>
          <w:b w:val="0"/>
          <w:sz w:val="20"/>
          <w:szCs w:val="20"/>
        </w:rPr>
        <w:t xml:space="preserve">Pored toga, često se koristi i deformisanje tankozidne cevi unutrašnjim pritiskom za vrednost </w:t>
      </w:r>
      <w:r w:rsidR="007C3A1D" w:rsidRPr="003D420A">
        <w:rPr>
          <w:b w:val="0"/>
          <w:sz w:val="20"/>
          <w:szCs w:val="20"/>
        </w:rPr>
        <w:sym w:font="Symbol" w:char="F062"/>
      </w:r>
      <w:r w:rsidR="007C3A1D" w:rsidRPr="003D420A">
        <w:rPr>
          <w:b w:val="0"/>
          <w:sz w:val="20"/>
          <w:szCs w:val="20"/>
        </w:rPr>
        <w:t>=+</w:t>
      </w:r>
      <w:r w:rsidR="007C3A1D">
        <w:rPr>
          <w:b w:val="0"/>
          <w:sz w:val="20"/>
          <w:szCs w:val="20"/>
        </w:rPr>
        <w:t xml:space="preserve">1.73, kao i sabijanje profilisanim alatom za </w:t>
      </w:r>
      <w:r w:rsidR="007C3A1D" w:rsidRPr="003D420A">
        <w:rPr>
          <w:b w:val="0"/>
          <w:sz w:val="20"/>
          <w:szCs w:val="20"/>
        </w:rPr>
        <w:sym w:font="Symbol" w:char="F062"/>
      </w:r>
      <w:r w:rsidR="007C3A1D">
        <w:rPr>
          <w:b w:val="0"/>
          <w:sz w:val="20"/>
          <w:szCs w:val="20"/>
        </w:rPr>
        <w:t>=-0.75</w:t>
      </w:r>
    </w:p>
    <w:p w:rsidR="001C4D82" w:rsidRDefault="001C4D82" w:rsidP="001C4D82">
      <w:pPr>
        <w:pStyle w:val="BodyText"/>
        <w:tabs>
          <w:tab w:val="left" w:pos="737"/>
          <w:tab w:val="right" w:pos="9356"/>
        </w:tabs>
        <w:ind w:left="0"/>
        <w:jc w:val="both"/>
        <w:rPr>
          <w:b w:val="0"/>
          <w:sz w:val="20"/>
          <w:szCs w:val="20"/>
        </w:rPr>
      </w:pPr>
    </w:p>
    <w:p w:rsidR="00C6603B" w:rsidRPr="003D420A" w:rsidRDefault="00C6603B" w:rsidP="001C4D82">
      <w:pPr>
        <w:pStyle w:val="BodyText"/>
        <w:tabs>
          <w:tab w:val="left" w:pos="737"/>
          <w:tab w:val="right" w:pos="9356"/>
        </w:tabs>
        <w:ind w:left="0"/>
        <w:jc w:val="both"/>
        <w:rPr>
          <w:b w:val="0"/>
          <w:sz w:val="20"/>
          <w:szCs w:val="20"/>
        </w:rPr>
      </w:pPr>
    </w:p>
    <w:p w:rsidR="001D6839" w:rsidRPr="00047B7A" w:rsidRDefault="00047B7A" w:rsidP="00845ECF">
      <w:pPr>
        <w:pStyle w:val="BodyText"/>
        <w:ind w:left="0"/>
        <w:jc w:val="both"/>
        <w:rPr>
          <w:szCs w:val="22"/>
        </w:rPr>
      </w:pPr>
      <w:r w:rsidRPr="00047B7A">
        <w:rPr>
          <w:szCs w:val="22"/>
        </w:rPr>
        <w:t>2. EKSPERIMENTALNA ISPITIVANJA</w:t>
      </w:r>
    </w:p>
    <w:p w:rsidR="007B79EE" w:rsidRDefault="007B79EE" w:rsidP="007B79EE">
      <w:pPr>
        <w:pStyle w:val="BodyText"/>
        <w:ind w:left="0"/>
        <w:jc w:val="left"/>
        <w:rPr>
          <w:b w:val="0"/>
          <w:sz w:val="20"/>
          <w:szCs w:val="20"/>
        </w:rPr>
      </w:pPr>
    </w:p>
    <w:p w:rsidR="005331AC" w:rsidRPr="005331AC" w:rsidRDefault="005331AC" w:rsidP="005331AC">
      <w:pPr>
        <w:pStyle w:val="BodyText"/>
        <w:ind w:left="0"/>
        <w:jc w:val="both"/>
        <w:rPr>
          <w:b w:val="0"/>
          <w:sz w:val="20"/>
          <w:szCs w:val="20"/>
        </w:rPr>
      </w:pPr>
      <w:r>
        <w:rPr>
          <w:b w:val="0"/>
          <w:sz w:val="20"/>
          <w:szCs w:val="20"/>
        </w:rPr>
        <w:t>Krive granične deformabilnosti u ovom radu su određivane za dve vrste materijala</w:t>
      </w:r>
      <w:r w:rsidRPr="005331AC">
        <w:rPr>
          <w:b w:val="0"/>
          <w:sz w:val="20"/>
          <w:szCs w:val="20"/>
        </w:rPr>
        <w:t xml:space="preserve">: čist bakar DVP1-Cu i mesing CuZn37. Oba materijala se koriste u Valjaonici bakra u Sevojnu u proizvodnji različitih </w:t>
      </w:r>
      <w:r w:rsidR="00A74BEC">
        <w:rPr>
          <w:b w:val="0"/>
          <w:sz w:val="20"/>
          <w:szCs w:val="20"/>
        </w:rPr>
        <w:t xml:space="preserve">vrsta </w:t>
      </w:r>
      <w:r w:rsidRPr="005331AC">
        <w:rPr>
          <w:b w:val="0"/>
          <w:sz w:val="20"/>
          <w:szCs w:val="20"/>
        </w:rPr>
        <w:t>valjanih i vučenih proizvoda. Bakar DVP1-Cu se koristi pri izradi limova, instalacionih cevi i cevi za opštu industrijsku upotrebu, zatim kapilarnih cevi, žice, različitih profila punog preseka i sl. Mesing CuZn37 je materijal koji se najviše koristi za izradu različitih proizvoda u dekorativne svrhe, odnosno za delove nameštaja, sanitarne elemente i sl</w:t>
      </w:r>
    </w:p>
    <w:p w:rsidR="005331AC" w:rsidRDefault="009C6C03" w:rsidP="00620653">
      <w:pPr>
        <w:pStyle w:val="BodyText"/>
        <w:ind w:left="0"/>
        <w:jc w:val="both"/>
        <w:rPr>
          <w:b w:val="0"/>
          <w:sz w:val="20"/>
          <w:szCs w:val="20"/>
        </w:rPr>
      </w:pPr>
      <w:r w:rsidRPr="00143599">
        <w:rPr>
          <w:b w:val="0"/>
          <w:sz w:val="20"/>
          <w:szCs w:val="20"/>
        </w:rPr>
        <w:t xml:space="preserve">Epruvete </w:t>
      </w:r>
      <w:r w:rsidR="005331AC">
        <w:rPr>
          <w:b w:val="0"/>
          <w:sz w:val="20"/>
          <w:szCs w:val="20"/>
        </w:rPr>
        <w:t>za ispitivanja su dobijen</w:t>
      </w:r>
      <w:r>
        <w:rPr>
          <w:b w:val="0"/>
          <w:sz w:val="20"/>
          <w:szCs w:val="20"/>
        </w:rPr>
        <w:t>e</w:t>
      </w:r>
      <w:r w:rsidR="005331AC">
        <w:rPr>
          <w:b w:val="0"/>
          <w:sz w:val="20"/>
          <w:szCs w:val="20"/>
        </w:rPr>
        <w:t xml:space="preserve"> kroz standardni proizvodni proces, odnosno nakon livenja vršeno je presovanje u vrućem stanju </w:t>
      </w:r>
      <w:r w:rsidR="005331AC" w:rsidRPr="005331AC">
        <w:rPr>
          <w:b w:val="0"/>
          <w:sz w:val="20"/>
          <w:szCs w:val="20"/>
        </w:rPr>
        <w:t>u kotur</w:t>
      </w:r>
      <w:r w:rsidR="005331AC">
        <w:rPr>
          <w:b w:val="0"/>
          <w:sz w:val="20"/>
          <w:szCs w:val="20"/>
        </w:rPr>
        <w:t xml:space="preserve"> sa kružnim poprečnim presekom</w:t>
      </w:r>
      <w:r w:rsidR="005331AC" w:rsidRPr="005331AC">
        <w:rPr>
          <w:b w:val="0"/>
          <w:sz w:val="20"/>
          <w:szCs w:val="20"/>
        </w:rPr>
        <w:t xml:space="preserve"> </w:t>
      </w:r>
      <w:r w:rsidR="005331AC" w:rsidRPr="005331AC">
        <w:rPr>
          <w:b w:val="0"/>
          <w:sz w:val="20"/>
          <w:szCs w:val="20"/>
          <w:lang w:val="sr-Latn-CS"/>
        </w:rPr>
        <w:sym w:font="Symbol" w:char="F0C6"/>
      </w:r>
      <w:r w:rsidR="005331AC" w:rsidRPr="005331AC">
        <w:rPr>
          <w:b w:val="0"/>
          <w:sz w:val="20"/>
          <w:szCs w:val="20"/>
          <w:lang w:val="sr-Latn-CS"/>
        </w:rPr>
        <w:t>13.3 mm</w:t>
      </w:r>
      <w:r w:rsidR="0047559D">
        <w:rPr>
          <w:b w:val="0"/>
          <w:sz w:val="20"/>
          <w:szCs w:val="20"/>
          <w:lang w:val="sr-Latn-CS"/>
        </w:rPr>
        <w:t xml:space="preserve"> na presi FIELDING</w:t>
      </w:r>
      <w:r w:rsidR="005331AC">
        <w:rPr>
          <w:b w:val="0"/>
          <w:sz w:val="20"/>
          <w:szCs w:val="20"/>
          <w:lang w:val="sr-Latn-CS"/>
        </w:rPr>
        <w:t xml:space="preserve">. </w:t>
      </w:r>
      <w:r w:rsidR="005331AC" w:rsidRPr="005331AC">
        <w:rPr>
          <w:b w:val="0"/>
          <w:sz w:val="20"/>
          <w:szCs w:val="20"/>
          <w:lang w:val="sr-Latn-CS"/>
        </w:rPr>
        <w:t xml:space="preserve">Zbog postupka presovanja u vrućem stanju na površini ispresovanih materijala stvara se tanki oksidni </w:t>
      </w:r>
      <w:r w:rsidR="005331AC">
        <w:rPr>
          <w:b w:val="0"/>
          <w:sz w:val="20"/>
          <w:szCs w:val="20"/>
          <w:lang w:val="sr-Latn-CS"/>
        </w:rPr>
        <w:t>koji je uklonjen</w:t>
      </w:r>
      <w:r w:rsidR="005331AC" w:rsidRPr="005331AC">
        <w:rPr>
          <w:b w:val="0"/>
          <w:sz w:val="20"/>
          <w:szCs w:val="20"/>
          <w:lang w:val="sr-Latn-CS"/>
        </w:rPr>
        <w:t xml:space="preserve"> luženjem (tzv. bajcovanje) u kadama u kojim se nalazi razblažena H</w:t>
      </w:r>
      <w:r w:rsidR="005331AC" w:rsidRPr="005331AC">
        <w:rPr>
          <w:b w:val="0"/>
          <w:sz w:val="20"/>
          <w:szCs w:val="20"/>
          <w:vertAlign w:val="subscript"/>
          <w:lang w:val="sr-Latn-CS"/>
        </w:rPr>
        <w:t>2</w:t>
      </w:r>
      <w:r w:rsidR="005331AC" w:rsidRPr="005331AC">
        <w:rPr>
          <w:b w:val="0"/>
          <w:sz w:val="20"/>
          <w:szCs w:val="20"/>
          <w:lang w:val="sr-Latn-CS"/>
        </w:rPr>
        <w:t>SO</w:t>
      </w:r>
      <w:r w:rsidR="005331AC" w:rsidRPr="005331AC">
        <w:rPr>
          <w:b w:val="0"/>
          <w:sz w:val="20"/>
          <w:szCs w:val="20"/>
          <w:vertAlign w:val="subscript"/>
          <w:lang w:val="sr-Latn-CS"/>
        </w:rPr>
        <w:t>4</w:t>
      </w:r>
      <w:r w:rsidR="005331AC" w:rsidRPr="005331AC">
        <w:rPr>
          <w:b w:val="0"/>
          <w:sz w:val="20"/>
          <w:szCs w:val="20"/>
          <w:lang w:val="sr-Latn-CS"/>
        </w:rPr>
        <w:t>. Pri tome, za luženje bakra koristi se 12-14% rastvor zagrejan na oko 60</w:t>
      </w:r>
      <w:r w:rsidR="005331AC" w:rsidRPr="005331AC">
        <w:rPr>
          <w:b w:val="0"/>
          <w:sz w:val="20"/>
          <w:szCs w:val="20"/>
          <w:lang w:val="sr-Latn-CS"/>
        </w:rPr>
        <w:sym w:font="Symbol" w:char="F020"/>
      </w:r>
      <w:r w:rsidR="005331AC" w:rsidRPr="005331AC">
        <w:rPr>
          <w:b w:val="0"/>
          <w:sz w:val="20"/>
          <w:szCs w:val="20"/>
          <w:vertAlign w:val="superscript"/>
          <w:lang w:val="sr-Latn-CS"/>
        </w:rPr>
        <w:t>o</w:t>
      </w:r>
      <w:r w:rsidR="005331AC" w:rsidRPr="005331AC">
        <w:rPr>
          <w:b w:val="0"/>
          <w:sz w:val="20"/>
          <w:szCs w:val="20"/>
          <w:lang w:val="sr-Latn-CS"/>
        </w:rPr>
        <w:t>C, dok se za luženje mesinga koristi 10-12% rastvor sobne temperature.</w:t>
      </w:r>
      <w:r w:rsidR="0047559D">
        <w:rPr>
          <w:b w:val="0"/>
          <w:sz w:val="20"/>
          <w:szCs w:val="20"/>
          <w:lang w:val="sr-Latn-CS"/>
        </w:rPr>
        <w:t xml:space="preserve"> </w:t>
      </w:r>
    </w:p>
    <w:p w:rsidR="0047559D" w:rsidRPr="0047559D" w:rsidRDefault="0047559D" w:rsidP="0047559D">
      <w:pPr>
        <w:pStyle w:val="BodyText"/>
        <w:tabs>
          <w:tab w:val="left" w:pos="737"/>
          <w:tab w:val="right" w:pos="9356"/>
        </w:tabs>
        <w:ind w:left="0"/>
        <w:jc w:val="both"/>
        <w:rPr>
          <w:b w:val="0"/>
          <w:sz w:val="20"/>
          <w:szCs w:val="20"/>
          <w:lang w:val="sr-Latn-CS"/>
        </w:rPr>
      </w:pPr>
      <w:r w:rsidRPr="0047559D">
        <w:rPr>
          <w:b w:val="0"/>
          <w:sz w:val="20"/>
          <w:szCs w:val="20"/>
        </w:rPr>
        <w:t xml:space="preserve">Nakon uklanjanja oksida sa površine koturevi od DVP1-Cu i CuZn37 su vučeni u prave dužine </w:t>
      </w:r>
      <w:r w:rsidRPr="0047559D">
        <w:rPr>
          <w:b w:val="0"/>
          <w:sz w:val="20"/>
          <w:szCs w:val="20"/>
          <w:lang w:val="sr-Latn-CS"/>
        </w:rPr>
        <w:t xml:space="preserve">na kombinovanoj mašini za </w:t>
      </w:r>
      <w:r>
        <w:rPr>
          <w:b w:val="0"/>
          <w:sz w:val="20"/>
          <w:szCs w:val="20"/>
          <w:lang w:val="sr-Latn-CS"/>
        </w:rPr>
        <w:t>izvla</w:t>
      </w:r>
      <w:r w:rsidR="009C6C03">
        <w:rPr>
          <w:b w:val="0"/>
          <w:sz w:val="20"/>
          <w:szCs w:val="20"/>
          <w:lang w:val="sr-Latn-CS"/>
        </w:rPr>
        <w:t>čenje</w:t>
      </w:r>
      <w:r w:rsidRPr="0047559D">
        <w:rPr>
          <w:b w:val="0"/>
          <w:sz w:val="20"/>
          <w:szCs w:val="20"/>
          <w:lang w:val="sr-Latn-CS"/>
        </w:rPr>
        <w:t xml:space="preserve"> ŠUMAG, pri čemu su dobijene šipke kružnog poprečnog preseka prečnika </w:t>
      </w:r>
      <w:r w:rsidRPr="0047559D">
        <w:rPr>
          <w:b w:val="0"/>
          <w:sz w:val="20"/>
          <w:szCs w:val="20"/>
          <w:lang w:val="sr-Latn-CS"/>
        </w:rPr>
        <w:sym w:font="Symbol" w:char="F0C6"/>
      </w:r>
      <w:r w:rsidRPr="0047559D">
        <w:rPr>
          <w:b w:val="0"/>
          <w:sz w:val="20"/>
          <w:szCs w:val="20"/>
          <w:lang w:val="sr-Latn-CS"/>
        </w:rPr>
        <w:t>12.4</w:t>
      </w:r>
      <w:r w:rsidRPr="0047559D">
        <w:rPr>
          <w:b w:val="0"/>
          <w:sz w:val="20"/>
          <w:szCs w:val="20"/>
          <w:vertAlign w:val="superscript"/>
          <w:lang w:val="sr-Latn-CS"/>
        </w:rPr>
        <w:sym w:font="Symbol" w:char="F0B1"/>
      </w:r>
      <w:r w:rsidRPr="0047559D">
        <w:rPr>
          <w:b w:val="0"/>
          <w:sz w:val="20"/>
          <w:szCs w:val="20"/>
          <w:vertAlign w:val="superscript"/>
          <w:lang w:val="sr-Latn-CS"/>
        </w:rPr>
        <w:t>0.01</w:t>
      </w:r>
      <w:r w:rsidR="0098068F">
        <w:rPr>
          <w:b w:val="0"/>
          <w:sz w:val="20"/>
          <w:szCs w:val="20"/>
          <w:lang w:val="sr-Latn-CS"/>
        </w:rPr>
        <w:t>.</w:t>
      </w:r>
      <w:r w:rsidR="00A74BEC">
        <w:rPr>
          <w:b w:val="0"/>
          <w:sz w:val="20"/>
          <w:szCs w:val="20"/>
          <w:lang w:val="sr-Latn-CS"/>
        </w:rPr>
        <w:t xml:space="preserve"> </w:t>
      </w:r>
      <w:r w:rsidRPr="0047559D">
        <w:rPr>
          <w:b w:val="0"/>
          <w:sz w:val="20"/>
          <w:szCs w:val="20"/>
          <w:lang w:val="sr-Latn-CS"/>
        </w:rPr>
        <w:t xml:space="preserve">Od, na napred opisani način, pripremljenih šipki vršena je izrada epruveta potrebnih za </w:t>
      </w:r>
      <w:r w:rsidR="00A74BEC">
        <w:rPr>
          <w:b w:val="0"/>
          <w:sz w:val="20"/>
          <w:szCs w:val="20"/>
          <w:lang w:val="sr-Latn-CS"/>
        </w:rPr>
        <w:t>ispitivanja</w:t>
      </w:r>
      <w:r>
        <w:rPr>
          <w:b w:val="0"/>
          <w:sz w:val="20"/>
          <w:szCs w:val="20"/>
          <w:lang w:val="sr-Latn-CS"/>
        </w:rPr>
        <w:t xml:space="preserve"> na osnovu crteža. </w:t>
      </w:r>
    </w:p>
    <w:p w:rsidR="00F007AD" w:rsidRDefault="00A87CF8" w:rsidP="00A87CF8">
      <w:pPr>
        <w:pStyle w:val="BodyText"/>
        <w:tabs>
          <w:tab w:val="left" w:pos="737"/>
          <w:tab w:val="right" w:pos="9356"/>
        </w:tabs>
        <w:ind w:left="0"/>
        <w:jc w:val="both"/>
        <w:rPr>
          <w:b w:val="0"/>
          <w:sz w:val="20"/>
          <w:szCs w:val="20"/>
          <w:lang w:val="sr-Latn-CS"/>
        </w:rPr>
      </w:pPr>
      <w:r>
        <w:rPr>
          <w:b w:val="0"/>
          <w:sz w:val="20"/>
          <w:szCs w:val="20"/>
          <w:lang w:val="sr-Latn-CS"/>
        </w:rPr>
        <w:t>Kako su krive granične deformabilnosti određivane za meko žareno stanje za oba</w:t>
      </w:r>
      <w:r w:rsidRPr="00A87CF8">
        <w:rPr>
          <w:b w:val="0"/>
          <w:sz w:val="20"/>
          <w:szCs w:val="20"/>
          <w:lang w:val="sr-Latn-CS"/>
        </w:rPr>
        <w:t xml:space="preserve"> </w:t>
      </w:r>
      <w:r>
        <w:rPr>
          <w:b w:val="0"/>
          <w:sz w:val="20"/>
          <w:szCs w:val="20"/>
          <w:lang w:val="sr-Latn-CS"/>
        </w:rPr>
        <w:t>materijela</w:t>
      </w:r>
      <w:r w:rsidR="009C6C03">
        <w:rPr>
          <w:b w:val="0"/>
          <w:sz w:val="20"/>
          <w:szCs w:val="20"/>
        </w:rPr>
        <w:t>,</w:t>
      </w:r>
      <w:r>
        <w:rPr>
          <w:b w:val="0"/>
          <w:sz w:val="20"/>
          <w:szCs w:val="20"/>
          <w:lang w:val="sr-Latn-CS"/>
        </w:rPr>
        <w:t xml:space="preserve"> to su epruvete za ispitivanja </w:t>
      </w:r>
      <w:r w:rsidRPr="00A87CF8">
        <w:rPr>
          <w:b w:val="0"/>
          <w:sz w:val="20"/>
          <w:szCs w:val="20"/>
          <w:lang w:val="sr-Latn-CS"/>
        </w:rPr>
        <w:t xml:space="preserve">žarene su zajedno pod istim uslovima. Žarenje je izvršeno u komornoj elektrootpornoj JUNKER peći na 630 </w:t>
      </w:r>
      <w:r w:rsidRPr="00A87CF8">
        <w:rPr>
          <w:b w:val="0"/>
          <w:sz w:val="20"/>
          <w:szCs w:val="20"/>
          <w:vertAlign w:val="superscript"/>
          <w:lang w:val="sr-Latn-CS"/>
        </w:rPr>
        <w:t>o</w:t>
      </w:r>
      <w:r w:rsidRPr="00A87CF8">
        <w:rPr>
          <w:b w:val="0"/>
          <w:sz w:val="20"/>
          <w:szCs w:val="20"/>
          <w:lang w:val="sr-Latn-CS"/>
        </w:rPr>
        <w:t xml:space="preserve">C u trajanju 2 časa. </w:t>
      </w:r>
      <w:r w:rsidR="00FE3D56">
        <w:rPr>
          <w:b w:val="0"/>
          <w:sz w:val="20"/>
          <w:szCs w:val="20"/>
          <w:lang w:val="sr-Latn-CS"/>
        </w:rPr>
        <w:t>P</w:t>
      </w:r>
      <w:r w:rsidRPr="00A87CF8">
        <w:rPr>
          <w:b w:val="0"/>
          <w:sz w:val="20"/>
          <w:szCs w:val="20"/>
          <w:lang w:val="sr-Latn-CS"/>
        </w:rPr>
        <w:t>re žarenja epruvete su klasifikovane u odvojene posude a žarenje je vršeno kada je peć bila puna materijala iz procesa proizvodnje. Treba napomenuti da usvojeni uslovi žarenja odgovaraju žarenju mesinga, dok se bakar u realnom procesu zadržava u peći nešto duže, ali na nižoj temperaturi. Sumirano, može se reći da su u ovom slučaju postignuti približno isti uslovi žarenja epruveta kao u realnom procesu proizvodnje, kako za epruvete od CuZn37, tako i za epruvete od DVP1-Cu.</w:t>
      </w:r>
      <w:r>
        <w:rPr>
          <w:b w:val="0"/>
          <w:sz w:val="20"/>
          <w:szCs w:val="20"/>
          <w:lang w:val="sr-Latn-CS"/>
        </w:rPr>
        <w:t xml:space="preserve"> </w:t>
      </w:r>
    </w:p>
    <w:p w:rsidR="00A87CF8" w:rsidRDefault="00A87CF8" w:rsidP="00A87CF8">
      <w:pPr>
        <w:pStyle w:val="BodyText"/>
        <w:tabs>
          <w:tab w:val="left" w:pos="737"/>
          <w:tab w:val="right" w:pos="9356"/>
        </w:tabs>
        <w:ind w:left="0"/>
        <w:jc w:val="both"/>
        <w:rPr>
          <w:b w:val="0"/>
          <w:sz w:val="20"/>
          <w:szCs w:val="20"/>
          <w:lang w:val="sr-Latn-CS"/>
        </w:rPr>
      </w:pPr>
      <w:r>
        <w:rPr>
          <w:b w:val="0"/>
          <w:sz w:val="20"/>
          <w:szCs w:val="20"/>
          <w:lang w:val="sr-Latn-CS"/>
        </w:rPr>
        <w:t xml:space="preserve">U tabeli 1 dat je hemijski sastav ispitivanih materijala pri čemu su date vrednosti po standardu i vrednosti </w:t>
      </w:r>
      <w:r w:rsidR="00F007AD">
        <w:rPr>
          <w:b w:val="0"/>
          <w:sz w:val="20"/>
          <w:szCs w:val="20"/>
          <w:lang w:val="sr-Latn-CS"/>
        </w:rPr>
        <w:t>dobijene ispitivanjem (ispitivanje hamijskog sastava vršeno pre presovanja)</w:t>
      </w:r>
      <w:r>
        <w:rPr>
          <w:b w:val="0"/>
          <w:sz w:val="20"/>
          <w:szCs w:val="20"/>
          <w:lang w:val="sr-Latn-CS"/>
        </w:rPr>
        <w:t xml:space="preserve"> </w:t>
      </w:r>
      <w:r w:rsidRPr="00F007AD">
        <w:rPr>
          <w:b w:val="0"/>
          <w:sz w:val="20"/>
          <w:szCs w:val="20"/>
          <w:lang w:val="sr-Latn-CS"/>
        </w:rPr>
        <w:t>u Laboratoriji Valjaonice bakra na kvantometru tipa 72000 S firme ARL (Applied research laboratories), koji radi po principu X zraka</w:t>
      </w:r>
      <w:r w:rsidR="008B7A60">
        <w:rPr>
          <w:b w:val="0"/>
          <w:sz w:val="20"/>
          <w:szCs w:val="20"/>
          <w:lang w:val="sr-Latn-CS"/>
        </w:rPr>
        <w:t>.</w:t>
      </w:r>
    </w:p>
    <w:p w:rsidR="00A87CF8" w:rsidRDefault="00A87CF8" w:rsidP="00A87CF8">
      <w:pPr>
        <w:pStyle w:val="BodyText"/>
        <w:tabs>
          <w:tab w:val="left" w:pos="737"/>
          <w:tab w:val="right" w:pos="9356"/>
        </w:tabs>
        <w:ind w:left="0"/>
        <w:jc w:val="both"/>
        <w:rPr>
          <w:b w:val="0"/>
          <w:sz w:val="20"/>
          <w:szCs w:val="20"/>
          <w:lang w:val="sr-Latn-CS"/>
        </w:rPr>
      </w:pPr>
    </w:p>
    <w:p w:rsidR="00A87CF8" w:rsidRPr="00F007AD" w:rsidRDefault="00A87CF8" w:rsidP="00F007AD">
      <w:pPr>
        <w:pStyle w:val="BodyText"/>
        <w:tabs>
          <w:tab w:val="left" w:pos="737"/>
          <w:tab w:val="right" w:pos="9356"/>
        </w:tabs>
        <w:ind w:left="57"/>
        <w:rPr>
          <w:b w:val="0"/>
          <w:sz w:val="20"/>
          <w:szCs w:val="20"/>
        </w:rPr>
      </w:pPr>
      <w:r w:rsidRPr="00A87CF8">
        <w:rPr>
          <w:b w:val="0"/>
          <w:i/>
          <w:sz w:val="20"/>
          <w:szCs w:val="20"/>
        </w:rPr>
        <w:t xml:space="preserve">   </w:t>
      </w:r>
      <w:r w:rsidR="00F007AD">
        <w:rPr>
          <w:sz w:val="20"/>
          <w:szCs w:val="20"/>
        </w:rPr>
        <w:t>Tabela 1:</w:t>
      </w:r>
      <w:r w:rsidRPr="00F007AD">
        <w:rPr>
          <w:b w:val="0"/>
          <w:sz w:val="20"/>
          <w:szCs w:val="20"/>
        </w:rPr>
        <w:t xml:space="preserve"> Hemijski sastav ispitivanih materijala</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93"/>
        <w:gridCol w:w="992"/>
        <w:gridCol w:w="724"/>
        <w:gridCol w:w="1021"/>
        <w:gridCol w:w="729"/>
        <w:gridCol w:w="729"/>
        <w:gridCol w:w="729"/>
        <w:gridCol w:w="729"/>
        <w:gridCol w:w="729"/>
        <w:gridCol w:w="729"/>
        <w:gridCol w:w="827"/>
      </w:tblGrid>
      <w:tr w:rsidR="00A87CF8" w:rsidRPr="00A87CF8" w:rsidTr="0023629A">
        <w:trPr>
          <w:cantSplit/>
          <w:trHeight w:val="180"/>
          <w:jc w:val="center"/>
        </w:trPr>
        <w:tc>
          <w:tcPr>
            <w:tcW w:w="1985" w:type="dxa"/>
            <w:gridSpan w:val="2"/>
            <w:vMerge w:val="restart"/>
            <w:tcBorders>
              <w:top w:val="single" w:sz="8" w:space="0" w:color="auto"/>
              <w:right w:val="single" w:sz="8" w:space="0" w:color="auto"/>
            </w:tcBorders>
          </w:tcPr>
          <w:p w:rsidR="00A87CF8" w:rsidRPr="00A87CF8" w:rsidRDefault="00A87CF8" w:rsidP="00A87CF8">
            <w:pPr>
              <w:pStyle w:val="BodyText"/>
              <w:tabs>
                <w:tab w:val="left" w:pos="737"/>
                <w:tab w:val="right" w:pos="9356"/>
              </w:tabs>
              <w:ind w:left="0"/>
              <w:rPr>
                <w:b w:val="0"/>
                <w:sz w:val="20"/>
                <w:szCs w:val="20"/>
              </w:rPr>
            </w:pPr>
          </w:p>
        </w:tc>
        <w:tc>
          <w:tcPr>
            <w:tcW w:w="6946" w:type="dxa"/>
            <w:gridSpan w:val="9"/>
            <w:tcBorders>
              <w:top w:val="single" w:sz="8" w:space="0" w:color="auto"/>
              <w:left w:val="single" w:sz="8" w:space="0" w:color="auto"/>
              <w:bottom w:val="single" w:sz="4" w:space="0" w:color="auto"/>
            </w:tcBorders>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Sadržaj elemenata u %</w:t>
            </w:r>
          </w:p>
        </w:tc>
      </w:tr>
      <w:tr w:rsidR="00A87CF8" w:rsidRPr="00A87CF8" w:rsidTr="0023629A">
        <w:trPr>
          <w:cantSplit/>
          <w:trHeight w:val="165"/>
          <w:jc w:val="center"/>
        </w:trPr>
        <w:tc>
          <w:tcPr>
            <w:tcW w:w="1985" w:type="dxa"/>
            <w:gridSpan w:val="2"/>
            <w:vMerge/>
            <w:tcBorders>
              <w:bottom w:val="single" w:sz="8" w:space="0" w:color="auto"/>
              <w:right w:val="single" w:sz="8" w:space="0" w:color="auto"/>
            </w:tcBorders>
          </w:tcPr>
          <w:p w:rsidR="00A87CF8" w:rsidRPr="00A87CF8" w:rsidRDefault="00A87CF8" w:rsidP="00A87CF8">
            <w:pPr>
              <w:pStyle w:val="BodyText"/>
              <w:tabs>
                <w:tab w:val="left" w:pos="737"/>
                <w:tab w:val="right" w:pos="9356"/>
              </w:tabs>
              <w:ind w:left="0"/>
              <w:rPr>
                <w:b w:val="0"/>
                <w:sz w:val="20"/>
                <w:szCs w:val="20"/>
              </w:rPr>
            </w:pPr>
          </w:p>
        </w:tc>
        <w:tc>
          <w:tcPr>
            <w:tcW w:w="724" w:type="dxa"/>
            <w:tcBorders>
              <w:top w:val="single" w:sz="4" w:space="0" w:color="auto"/>
              <w:left w:val="single" w:sz="8" w:space="0" w:color="auto"/>
              <w:bottom w:val="single" w:sz="8" w:space="0" w:color="auto"/>
            </w:tcBorders>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Cu</w:t>
            </w:r>
          </w:p>
        </w:tc>
        <w:tc>
          <w:tcPr>
            <w:tcW w:w="1021" w:type="dxa"/>
            <w:tcBorders>
              <w:top w:val="single" w:sz="4" w:space="0" w:color="auto"/>
              <w:bottom w:val="single" w:sz="8" w:space="0" w:color="auto"/>
            </w:tcBorders>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P</w:t>
            </w:r>
          </w:p>
        </w:tc>
        <w:tc>
          <w:tcPr>
            <w:tcW w:w="729" w:type="dxa"/>
            <w:tcBorders>
              <w:top w:val="single" w:sz="4" w:space="0" w:color="auto"/>
              <w:bottom w:val="single" w:sz="8" w:space="0" w:color="auto"/>
            </w:tcBorders>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Pb</w:t>
            </w:r>
          </w:p>
        </w:tc>
        <w:tc>
          <w:tcPr>
            <w:tcW w:w="729" w:type="dxa"/>
            <w:tcBorders>
              <w:top w:val="single" w:sz="4" w:space="0" w:color="auto"/>
              <w:bottom w:val="single" w:sz="8" w:space="0" w:color="auto"/>
            </w:tcBorders>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Fe</w:t>
            </w:r>
          </w:p>
        </w:tc>
        <w:tc>
          <w:tcPr>
            <w:tcW w:w="729" w:type="dxa"/>
            <w:tcBorders>
              <w:top w:val="single" w:sz="4" w:space="0" w:color="auto"/>
              <w:bottom w:val="single" w:sz="8" w:space="0" w:color="auto"/>
            </w:tcBorders>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Sn</w:t>
            </w:r>
          </w:p>
        </w:tc>
        <w:tc>
          <w:tcPr>
            <w:tcW w:w="729" w:type="dxa"/>
            <w:tcBorders>
              <w:top w:val="single" w:sz="4" w:space="0" w:color="auto"/>
              <w:bottom w:val="single" w:sz="8" w:space="0" w:color="auto"/>
            </w:tcBorders>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Sb</w:t>
            </w:r>
          </w:p>
        </w:tc>
        <w:tc>
          <w:tcPr>
            <w:tcW w:w="729" w:type="dxa"/>
            <w:tcBorders>
              <w:top w:val="single" w:sz="4" w:space="0" w:color="auto"/>
              <w:bottom w:val="single" w:sz="8" w:space="0" w:color="auto"/>
            </w:tcBorders>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Al</w:t>
            </w:r>
          </w:p>
        </w:tc>
        <w:tc>
          <w:tcPr>
            <w:tcW w:w="729" w:type="dxa"/>
            <w:tcBorders>
              <w:top w:val="single" w:sz="4" w:space="0" w:color="auto"/>
              <w:bottom w:val="single" w:sz="8" w:space="0" w:color="auto"/>
              <w:right w:val="single" w:sz="4" w:space="0" w:color="auto"/>
            </w:tcBorders>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Ni</w:t>
            </w:r>
          </w:p>
        </w:tc>
        <w:tc>
          <w:tcPr>
            <w:tcW w:w="827" w:type="dxa"/>
            <w:tcBorders>
              <w:top w:val="single" w:sz="4" w:space="0" w:color="auto"/>
              <w:left w:val="single" w:sz="4" w:space="0" w:color="auto"/>
              <w:bottom w:val="single" w:sz="8" w:space="0" w:color="auto"/>
            </w:tcBorders>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Zn</w:t>
            </w:r>
          </w:p>
        </w:tc>
      </w:tr>
      <w:tr w:rsidR="00A87CF8" w:rsidRPr="00A87CF8" w:rsidTr="0023629A">
        <w:trPr>
          <w:cantSplit/>
          <w:trHeight w:val="165"/>
          <w:jc w:val="center"/>
        </w:trPr>
        <w:tc>
          <w:tcPr>
            <w:tcW w:w="993" w:type="dxa"/>
            <w:vMerge w:val="restart"/>
            <w:tcBorders>
              <w:top w:val="single" w:sz="8" w:space="0" w:color="auto"/>
              <w:right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DVP1-Cu</w:t>
            </w:r>
          </w:p>
        </w:tc>
        <w:tc>
          <w:tcPr>
            <w:tcW w:w="992" w:type="dxa"/>
            <w:tcBorders>
              <w:top w:val="single" w:sz="8" w:space="0" w:color="auto"/>
              <w:bottom w:val="single" w:sz="4" w:space="0" w:color="auto"/>
              <w:right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Propisan</w:t>
            </w:r>
          </w:p>
        </w:tc>
        <w:tc>
          <w:tcPr>
            <w:tcW w:w="724" w:type="dxa"/>
            <w:tcBorders>
              <w:top w:val="single" w:sz="8" w:space="0" w:color="auto"/>
              <w:left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sym w:font="Symbol" w:char="F0B3"/>
            </w:r>
            <w:r w:rsidRPr="00A87CF8">
              <w:rPr>
                <w:b w:val="0"/>
                <w:sz w:val="20"/>
                <w:szCs w:val="20"/>
              </w:rPr>
              <w:t>99.9</w:t>
            </w:r>
          </w:p>
        </w:tc>
        <w:tc>
          <w:tcPr>
            <w:tcW w:w="1021" w:type="dxa"/>
            <w:tcBorders>
              <w:top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0.015-0.04</w:t>
            </w:r>
          </w:p>
        </w:tc>
        <w:tc>
          <w:tcPr>
            <w:tcW w:w="729" w:type="dxa"/>
            <w:tcBorders>
              <w:top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729" w:type="dxa"/>
            <w:tcBorders>
              <w:top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729" w:type="dxa"/>
            <w:tcBorders>
              <w:top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729" w:type="dxa"/>
            <w:tcBorders>
              <w:top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729" w:type="dxa"/>
            <w:tcBorders>
              <w:top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729" w:type="dxa"/>
            <w:tcBorders>
              <w:top w:val="single" w:sz="8" w:space="0" w:color="auto"/>
              <w:bottom w:val="single" w:sz="4" w:space="0" w:color="auto"/>
              <w:right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827" w:type="dxa"/>
            <w:tcBorders>
              <w:top w:val="single" w:sz="8" w:space="0" w:color="auto"/>
              <w:left w:val="single" w:sz="4"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r>
      <w:tr w:rsidR="00A87CF8" w:rsidRPr="00A87CF8" w:rsidTr="0023629A">
        <w:trPr>
          <w:cantSplit/>
          <w:trHeight w:val="195"/>
          <w:jc w:val="center"/>
        </w:trPr>
        <w:tc>
          <w:tcPr>
            <w:tcW w:w="993" w:type="dxa"/>
            <w:vMerge/>
            <w:tcBorders>
              <w:bottom w:val="single" w:sz="8" w:space="0" w:color="auto"/>
              <w:right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p>
        </w:tc>
        <w:tc>
          <w:tcPr>
            <w:tcW w:w="992" w:type="dxa"/>
            <w:tcBorders>
              <w:top w:val="single" w:sz="4" w:space="0" w:color="auto"/>
              <w:bottom w:val="single" w:sz="8" w:space="0" w:color="auto"/>
              <w:right w:val="single" w:sz="8" w:space="0" w:color="auto"/>
            </w:tcBorders>
            <w:tcMar>
              <w:left w:w="57" w:type="dxa"/>
              <w:right w:w="57" w:type="dxa"/>
            </w:tcMar>
            <w:vAlign w:val="center"/>
          </w:tcPr>
          <w:p w:rsidR="00A87CF8" w:rsidRPr="00A87CF8" w:rsidRDefault="00F007AD" w:rsidP="00A87CF8">
            <w:pPr>
              <w:pStyle w:val="BodyText"/>
              <w:tabs>
                <w:tab w:val="left" w:pos="737"/>
                <w:tab w:val="right" w:pos="9356"/>
              </w:tabs>
              <w:ind w:left="0"/>
              <w:rPr>
                <w:b w:val="0"/>
                <w:sz w:val="20"/>
                <w:szCs w:val="20"/>
              </w:rPr>
            </w:pPr>
            <w:r>
              <w:rPr>
                <w:b w:val="0"/>
                <w:sz w:val="20"/>
                <w:szCs w:val="20"/>
              </w:rPr>
              <w:t>izmeren</w:t>
            </w:r>
          </w:p>
        </w:tc>
        <w:tc>
          <w:tcPr>
            <w:tcW w:w="724" w:type="dxa"/>
            <w:tcBorders>
              <w:top w:val="single" w:sz="4" w:space="0" w:color="auto"/>
              <w:left w:val="single" w:sz="8"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99.9</w:t>
            </w:r>
          </w:p>
        </w:tc>
        <w:tc>
          <w:tcPr>
            <w:tcW w:w="1021" w:type="dxa"/>
            <w:tcBorders>
              <w:top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0.031</w:t>
            </w:r>
          </w:p>
        </w:tc>
        <w:tc>
          <w:tcPr>
            <w:tcW w:w="729" w:type="dxa"/>
            <w:tcBorders>
              <w:top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729" w:type="dxa"/>
            <w:tcBorders>
              <w:top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729" w:type="dxa"/>
            <w:tcBorders>
              <w:top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0.001</w:t>
            </w:r>
          </w:p>
        </w:tc>
        <w:tc>
          <w:tcPr>
            <w:tcW w:w="729" w:type="dxa"/>
            <w:tcBorders>
              <w:top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729" w:type="dxa"/>
            <w:tcBorders>
              <w:top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729" w:type="dxa"/>
            <w:tcBorders>
              <w:top w:val="single" w:sz="4" w:space="0" w:color="auto"/>
              <w:bottom w:val="single" w:sz="8" w:space="0" w:color="auto"/>
              <w:right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827" w:type="dxa"/>
            <w:tcBorders>
              <w:top w:val="single" w:sz="4" w:space="0" w:color="auto"/>
              <w:left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0.004</w:t>
            </w:r>
          </w:p>
        </w:tc>
      </w:tr>
      <w:tr w:rsidR="00A87CF8" w:rsidRPr="00A87CF8" w:rsidTr="0023629A">
        <w:trPr>
          <w:cantSplit/>
          <w:trHeight w:val="150"/>
          <w:jc w:val="center"/>
        </w:trPr>
        <w:tc>
          <w:tcPr>
            <w:tcW w:w="993" w:type="dxa"/>
            <w:vMerge w:val="restart"/>
            <w:tcBorders>
              <w:top w:val="single" w:sz="8" w:space="0" w:color="auto"/>
              <w:right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CuZn37</w:t>
            </w:r>
          </w:p>
        </w:tc>
        <w:tc>
          <w:tcPr>
            <w:tcW w:w="992" w:type="dxa"/>
            <w:tcBorders>
              <w:top w:val="single" w:sz="8" w:space="0" w:color="auto"/>
              <w:bottom w:val="single" w:sz="4" w:space="0" w:color="auto"/>
              <w:right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Propisan</w:t>
            </w:r>
          </w:p>
        </w:tc>
        <w:tc>
          <w:tcPr>
            <w:tcW w:w="724" w:type="dxa"/>
            <w:tcBorders>
              <w:top w:val="single" w:sz="8" w:space="0" w:color="auto"/>
              <w:left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62-64</w:t>
            </w:r>
          </w:p>
        </w:tc>
        <w:tc>
          <w:tcPr>
            <w:tcW w:w="1021" w:type="dxa"/>
            <w:tcBorders>
              <w:top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729" w:type="dxa"/>
            <w:tcBorders>
              <w:top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do 0.1</w:t>
            </w:r>
          </w:p>
        </w:tc>
        <w:tc>
          <w:tcPr>
            <w:tcW w:w="729" w:type="dxa"/>
            <w:tcBorders>
              <w:top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do 0.1</w:t>
            </w:r>
          </w:p>
        </w:tc>
        <w:tc>
          <w:tcPr>
            <w:tcW w:w="729" w:type="dxa"/>
            <w:tcBorders>
              <w:top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do 0.01</w:t>
            </w:r>
          </w:p>
        </w:tc>
        <w:tc>
          <w:tcPr>
            <w:tcW w:w="729" w:type="dxa"/>
            <w:tcBorders>
              <w:top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do 0.01</w:t>
            </w:r>
          </w:p>
        </w:tc>
        <w:tc>
          <w:tcPr>
            <w:tcW w:w="729" w:type="dxa"/>
            <w:tcBorders>
              <w:top w:val="single" w:sz="8"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do 0.03</w:t>
            </w:r>
          </w:p>
        </w:tc>
        <w:tc>
          <w:tcPr>
            <w:tcW w:w="729" w:type="dxa"/>
            <w:tcBorders>
              <w:top w:val="single" w:sz="8" w:space="0" w:color="auto"/>
              <w:bottom w:val="single" w:sz="4" w:space="0" w:color="auto"/>
              <w:right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do 0.01</w:t>
            </w:r>
          </w:p>
        </w:tc>
        <w:tc>
          <w:tcPr>
            <w:tcW w:w="827" w:type="dxa"/>
            <w:tcBorders>
              <w:top w:val="single" w:sz="8" w:space="0" w:color="auto"/>
              <w:left w:val="single" w:sz="4" w:space="0" w:color="auto"/>
              <w:bottom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ostatak</w:t>
            </w:r>
          </w:p>
        </w:tc>
      </w:tr>
      <w:tr w:rsidR="00A87CF8" w:rsidRPr="00A87CF8" w:rsidTr="0023629A">
        <w:trPr>
          <w:cantSplit/>
          <w:trHeight w:val="210"/>
          <w:jc w:val="center"/>
        </w:trPr>
        <w:tc>
          <w:tcPr>
            <w:tcW w:w="993" w:type="dxa"/>
            <w:vMerge/>
            <w:tcBorders>
              <w:bottom w:val="single" w:sz="8" w:space="0" w:color="auto"/>
              <w:right w:val="single" w:sz="8" w:space="0" w:color="auto"/>
            </w:tcBorders>
            <w:vAlign w:val="center"/>
          </w:tcPr>
          <w:p w:rsidR="00A87CF8" w:rsidRPr="00A87CF8" w:rsidRDefault="00A87CF8" w:rsidP="00A87CF8">
            <w:pPr>
              <w:pStyle w:val="BodyText"/>
              <w:tabs>
                <w:tab w:val="left" w:pos="737"/>
                <w:tab w:val="right" w:pos="9356"/>
              </w:tabs>
              <w:ind w:left="0"/>
              <w:rPr>
                <w:b w:val="0"/>
                <w:sz w:val="20"/>
                <w:szCs w:val="20"/>
              </w:rPr>
            </w:pPr>
          </w:p>
        </w:tc>
        <w:tc>
          <w:tcPr>
            <w:tcW w:w="992" w:type="dxa"/>
            <w:tcBorders>
              <w:top w:val="single" w:sz="4" w:space="0" w:color="auto"/>
              <w:bottom w:val="single" w:sz="8" w:space="0" w:color="auto"/>
              <w:right w:val="single" w:sz="8" w:space="0" w:color="auto"/>
            </w:tcBorders>
            <w:vAlign w:val="center"/>
          </w:tcPr>
          <w:p w:rsidR="00A87CF8" w:rsidRPr="00A87CF8" w:rsidRDefault="00F007AD" w:rsidP="00A87CF8">
            <w:pPr>
              <w:pStyle w:val="BodyText"/>
              <w:tabs>
                <w:tab w:val="left" w:pos="737"/>
                <w:tab w:val="right" w:pos="9356"/>
              </w:tabs>
              <w:ind w:left="0"/>
              <w:rPr>
                <w:b w:val="0"/>
                <w:sz w:val="20"/>
                <w:szCs w:val="20"/>
              </w:rPr>
            </w:pPr>
            <w:r>
              <w:rPr>
                <w:b w:val="0"/>
                <w:sz w:val="20"/>
                <w:szCs w:val="20"/>
              </w:rPr>
              <w:t>izmeren</w:t>
            </w:r>
          </w:p>
        </w:tc>
        <w:tc>
          <w:tcPr>
            <w:tcW w:w="724" w:type="dxa"/>
            <w:tcBorders>
              <w:top w:val="single" w:sz="4" w:space="0" w:color="auto"/>
              <w:left w:val="single" w:sz="8"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62.7</w:t>
            </w:r>
          </w:p>
        </w:tc>
        <w:tc>
          <w:tcPr>
            <w:tcW w:w="1021" w:type="dxa"/>
            <w:tcBorders>
              <w:top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729" w:type="dxa"/>
            <w:tcBorders>
              <w:top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0.016</w:t>
            </w:r>
          </w:p>
        </w:tc>
        <w:tc>
          <w:tcPr>
            <w:tcW w:w="729" w:type="dxa"/>
            <w:tcBorders>
              <w:top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0.020</w:t>
            </w:r>
          </w:p>
        </w:tc>
        <w:tc>
          <w:tcPr>
            <w:tcW w:w="729" w:type="dxa"/>
            <w:tcBorders>
              <w:top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0.011</w:t>
            </w:r>
          </w:p>
        </w:tc>
        <w:tc>
          <w:tcPr>
            <w:tcW w:w="729" w:type="dxa"/>
            <w:tcBorders>
              <w:top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0.001</w:t>
            </w:r>
          </w:p>
        </w:tc>
        <w:tc>
          <w:tcPr>
            <w:tcW w:w="729" w:type="dxa"/>
            <w:tcBorders>
              <w:top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p>
        </w:tc>
        <w:tc>
          <w:tcPr>
            <w:tcW w:w="729" w:type="dxa"/>
            <w:tcBorders>
              <w:top w:val="single" w:sz="4" w:space="0" w:color="auto"/>
              <w:bottom w:val="single" w:sz="8" w:space="0" w:color="auto"/>
              <w:right w:val="single" w:sz="4"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w:t>
            </w:r>
          </w:p>
        </w:tc>
        <w:tc>
          <w:tcPr>
            <w:tcW w:w="827" w:type="dxa"/>
            <w:tcBorders>
              <w:top w:val="single" w:sz="4" w:space="0" w:color="auto"/>
              <w:left w:val="single" w:sz="4" w:space="0" w:color="auto"/>
              <w:bottom w:val="single" w:sz="8" w:space="0" w:color="auto"/>
            </w:tcBorders>
            <w:tcMar>
              <w:left w:w="57" w:type="dxa"/>
              <w:right w:w="57" w:type="dxa"/>
            </w:tcMar>
            <w:vAlign w:val="center"/>
          </w:tcPr>
          <w:p w:rsidR="00A87CF8" w:rsidRPr="00A87CF8" w:rsidRDefault="00A87CF8" w:rsidP="00A87CF8">
            <w:pPr>
              <w:pStyle w:val="BodyText"/>
              <w:tabs>
                <w:tab w:val="left" w:pos="737"/>
                <w:tab w:val="right" w:pos="9356"/>
              </w:tabs>
              <w:ind w:left="0"/>
              <w:rPr>
                <w:b w:val="0"/>
                <w:sz w:val="20"/>
                <w:szCs w:val="20"/>
              </w:rPr>
            </w:pPr>
            <w:r w:rsidRPr="00A87CF8">
              <w:rPr>
                <w:b w:val="0"/>
                <w:sz w:val="20"/>
                <w:szCs w:val="20"/>
              </w:rPr>
              <w:t>ostatak</w:t>
            </w:r>
          </w:p>
        </w:tc>
      </w:tr>
    </w:tbl>
    <w:p w:rsidR="00A87CF8" w:rsidRPr="00A87CF8" w:rsidRDefault="00A87CF8" w:rsidP="00A87CF8">
      <w:pPr>
        <w:pStyle w:val="BodyText"/>
        <w:tabs>
          <w:tab w:val="left" w:pos="737"/>
          <w:tab w:val="right" w:pos="9356"/>
        </w:tabs>
        <w:rPr>
          <w:b w:val="0"/>
          <w:sz w:val="20"/>
          <w:szCs w:val="20"/>
        </w:rPr>
      </w:pPr>
    </w:p>
    <w:p w:rsidR="0098068F" w:rsidRPr="00A87CF8" w:rsidRDefault="0098068F" w:rsidP="0098068F">
      <w:pPr>
        <w:pStyle w:val="BodyText"/>
        <w:tabs>
          <w:tab w:val="left" w:pos="737"/>
          <w:tab w:val="right" w:pos="9356"/>
        </w:tabs>
        <w:ind w:left="0"/>
        <w:jc w:val="both"/>
        <w:rPr>
          <w:b w:val="0"/>
          <w:sz w:val="20"/>
          <w:szCs w:val="20"/>
          <w:lang w:val="sr-Latn-CS"/>
        </w:rPr>
      </w:pPr>
      <w:r w:rsidRPr="00A87CF8">
        <w:rPr>
          <w:b w:val="0"/>
          <w:sz w:val="20"/>
          <w:szCs w:val="20"/>
          <w:lang w:val="sr-Latn-CS"/>
        </w:rPr>
        <w:t>Mikrostruktura ispitivanih materijala je određena u</w:t>
      </w:r>
      <w:r>
        <w:rPr>
          <w:b w:val="0"/>
          <w:sz w:val="20"/>
          <w:szCs w:val="20"/>
          <w:lang w:val="sr-Latn-CS"/>
        </w:rPr>
        <w:t xml:space="preserve"> Laboratoriji Valjaonice bakra </w:t>
      </w:r>
      <w:r w:rsidRPr="00A87CF8">
        <w:rPr>
          <w:b w:val="0"/>
          <w:sz w:val="20"/>
          <w:szCs w:val="20"/>
          <w:lang w:val="sr-Latn-CS"/>
        </w:rPr>
        <w:t xml:space="preserve">u Sevojnu na metalografskim šlifovima posmatranjem na univerzalnom mikroskopu, LEITZ WETZLAR Nemačka, sa instalisanom kamerom za vezu sa računarom. Izgled mikrostrukture ispitivanih materijala, pri uvećanju od 100x, dat je na slici </w:t>
      </w:r>
      <w:r>
        <w:rPr>
          <w:b w:val="0"/>
          <w:sz w:val="20"/>
          <w:szCs w:val="20"/>
          <w:lang w:val="sr-Latn-CS"/>
        </w:rPr>
        <w:t>2</w:t>
      </w:r>
      <w:r w:rsidRPr="00A87CF8">
        <w:rPr>
          <w:b w:val="0"/>
          <w:sz w:val="20"/>
          <w:szCs w:val="20"/>
          <w:lang w:val="sr-Latn-CS"/>
        </w:rPr>
        <w:t xml:space="preserve">. Može se videti da je prilikom rekristalizacije došlo do povećanog rasta zrna, naročito u slučaju mesinga CuZn37. Objašnjenje za ovu pojavu leži u nedovoljno ostvarenom stepenu prethodne hladne deformacije. </w:t>
      </w:r>
    </w:p>
    <w:p w:rsidR="00F007AD" w:rsidRDefault="00F007AD" w:rsidP="00F007AD">
      <w:pPr>
        <w:pStyle w:val="BodyText"/>
        <w:tabs>
          <w:tab w:val="left" w:pos="737"/>
          <w:tab w:val="right" w:pos="9356"/>
        </w:tabs>
        <w:rPr>
          <w:lang w:val="sr-Latn-CS"/>
        </w:rPr>
      </w:pPr>
    </w:p>
    <w:p w:rsidR="00F007AD" w:rsidRDefault="00464ADA" w:rsidP="00F007AD">
      <w:pPr>
        <w:pStyle w:val="BodyText"/>
        <w:tabs>
          <w:tab w:val="left" w:pos="737"/>
          <w:tab w:val="right" w:pos="9356"/>
        </w:tabs>
      </w:pPr>
      <w:r>
        <w:rPr>
          <w:noProof/>
          <w:lang w:val="en-US"/>
        </w:rPr>
        <w:drawing>
          <wp:inline distT="0" distB="0" distL="0" distR="0">
            <wp:extent cx="3935730" cy="1503045"/>
            <wp:effectExtent l="19050" t="0" r="7620" b="0"/>
            <wp:docPr id="5" name="Picture 5" descr="MagSlik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Slika5"/>
                    <pic:cNvPicPr>
                      <a:picLocks noChangeAspect="1" noChangeArrowheads="1"/>
                    </pic:cNvPicPr>
                  </pic:nvPicPr>
                  <pic:blipFill>
                    <a:blip r:embed="rId17" cstate="print"/>
                    <a:srcRect r="716" b="-3729"/>
                    <a:stretch>
                      <a:fillRect/>
                    </a:stretch>
                  </pic:blipFill>
                  <pic:spPr bwMode="auto">
                    <a:xfrm>
                      <a:off x="0" y="0"/>
                      <a:ext cx="3935730" cy="1503045"/>
                    </a:xfrm>
                    <a:prstGeom prst="rect">
                      <a:avLst/>
                    </a:prstGeom>
                    <a:noFill/>
                    <a:ln w="9525">
                      <a:noFill/>
                      <a:miter lim="800000"/>
                      <a:headEnd/>
                      <a:tailEnd/>
                    </a:ln>
                  </pic:spPr>
                </pic:pic>
              </a:graphicData>
            </a:graphic>
          </wp:inline>
        </w:drawing>
      </w:r>
    </w:p>
    <w:p w:rsidR="00F007AD" w:rsidRPr="0098068F" w:rsidRDefault="00F007AD" w:rsidP="0098068F">
      <w:pPr>
        <w:pStyle w:val="BodyText"/>
        <w:tabs>
          <w:tab w:val="left" w:pos="737"/>
          <w:tab w:val="right" w:pos="9356"/>
        </w:tabs>
        <w:ind w:left="0"/>
        <w:rPr>
          <w:b w:val="0"/>
          <w:szCs w:val="22"/>
        </w:rPr>
      </w:pPr>
      <w:r w:rsidRPr="0098068F">
        <w:rPr>
          <w:b w:val="0"/>
          <w:sz w:val="20"/>
          <w:szCs w:val="20"/>
        </w:rPr>
        <w:t>a)                                                               b</w:t>
      </w:r>
      <w:r w:rsidRPr="0098068F">
        <w:rPr>
          <w:b w:val="0"/>
          <w:szCs w:val="22"/>
        </w:rPr>
        <w:t>)</w:t>
      </w:r>
    </w:p>
    <w:p w:rsidR="00F007AD" w:rsidRPr="0098068F" w:rsidRDefault="0098068F" w:rsidP="00F007AD">
      <w:pPr>
        <w:pStyle w:val="BodyText"/>
        <w:tabs>
          <w:tab w:val="left" w:pos="737"/>
          <w:tab w:val="right" w:pos="9356"/>
        </w:tabs>
        <w:rPr>
          <w:b w:val="0"/>
          <w:sz w:val="20"/>
          <w:szCs w:val="20"/>
        </w:rPr>
      </w:pPr>
      <w:r w:rsidRPr="0098068F">
        <w:rPr>
          <w:sz w:val="20"/>
          <w:szCs w:val="20"/>
        </w:rPr>
        <w:t>Slika 2:</w:t>
      </w:r>
      <w:r w:rsidR="00F007AD" w:rsidRPr="0098068F">
        <w:rPr>
          <w:b w:val="0"/>
          <w:sz w:val="20"/>
          <w:szCs w:val="20"/>
        </w:rPr>
        <w:t xml:space="preserve"> Izgled mikrostrukture ispitivanih materijala: a) DVP1-Cu; b) CuZn37</w:t>
      </w:r>
    </w:p>
    <w:p w:rsidR="0098068F" w:rsidRDefault="0098068F" w:rsidP="0098068F">
      <w:pPr>
        <w:pStyle w:val="BodyText"/>
        <w:tabs>
          <w:tab w:val="left" w:pos="737"/>
          <w:tab w:val="right" w:pos="9356"/>
        </w:tabs>
        <w:ind w:firstLine="737"/>
      </w:pPr>
    </w:p>
    <w:p w:rsidR="0098068F" w:rsidRPr="00A74BEC" w:rsidRDefault="0098068F" w:rsidP="00A74BEC">
      <w:pPr>
        <w:pStyle w:val="BodyText"/>
        <w:tabs>
          <w:tab w:val="left" w:pos="737"/>
          <w:tab w:val="right" w:pos="9356"/>
        </w:tabs>
        <w:ind w:left="0"/>
        <w:jc w:val="both"/>
        <w:rPr>
          <w:b w:val="0"/>
          <w:sz w:val="20"/>
          <w:szCs w:val="20"/>
          <w:lang w:val="sr-Latn-CS"/>
        </w:rPr>
      </w:pPr>
      <w:r w:rsidRPr="00A74BEC">
        <w:rPr>
          <w:b w:val="0"/>
          <w:sz w:val="20"/>
          <w:szCs w:val="20"/>
        </w:rPr>
        <w:t>Osnovne meh</w:t>
      </w:r>
      <w:r w:rsidRPr="00A74BEC">
        <w:rPr>
          <w:b w:val="0"/>
          <w:sz w:val="20"/>
          <w:szCs w:val="20"/>
          <w:lang w:val="sr-Latn-CS"/>
        </w:rPr>
        <w:t>aničke karakteristike ispitivanih materijal su određene jednoosnim zatezanjem, prema normama koje su za ovo ispitivanje propisane (JUS C.A4.002/85 i DIN 50125). Epruveta sa osnovnim dimenzijama (proprocionalna kratka</w:t>
      </w:r>
      <w:r w:rsidR="00A74BEC" w:rsidRPr="00A74BEC">
        <w:rPr>
          <w:b w:val="0"/>
          <w:sz w:val="20"/>
          <w:szCs w:val="20"/>
          <w:lang w:val="sr-Latn-CS"/>
        </w:rPr>
        <w:t>,</w:t>
      </w:r>
      <w:r w:rsidRPr="00A74BEC">
        <w:rPr>
          <w:b w:val="0"/>
          <w:sz w:val="20"/>
          <w:szCs w:val="20"/>
          <w:lang w:val="sr-Latn-CS"/>
        </w:rPr>
        <w:t xml:space="preserve"> prikazana je na slici </w:t>
      </w:r>
      <w:r w:rsidR="00A74BEC">
        <w:rPr>
          <w:b w:val="0"/>
          <w:sz w:val="20"/>
          <w:szCs w:val="20"/>
          <w:lang w:val="sr-Latn-CS"/>
        </w:rPr>
        <w:t>3</w:t>
      </w:r>
      <w:r w:rsidRPr="00A74BEC">
        <w:rPr>
          <w:b w:val="0"/>
          <w:sz w:val="20"/>
          <w:szCs w:val="20"/>
          <w:lang w:val="sr-Latn-CS"/>
        </w:rPr>
        <w:t xml:space="preserve">. </w:t>
      </w:r>
    </w:p>
    <w:p w:rsidR="0098068F" w:rsidRPr="00A74BEC" w:rsidRDefault="00464ADA" w:rsidP="0098068F">
      <w:pPr>
        <w:pStyle w:val="BodyText"/>
        <w:tabs>
          <w:tab w:val="left" w:pos="737"/>
          <w:tab w:val="right" w:pos="9356"/>
        </w:tabs>
        <w:rPr>
          <w:b w:val="0"/>
          <w:sz w:val="20"/>
          <w:szCs w:val="20"/>
        </w:rPr>
      </w:pPr>
      <w:r>
        <w:rPr>
          <w:b w:val="0"/>
          <w:noProof/>
          <w:sz w:val="20"/>
          <w:szCs w:val="20"/>
          <w:lang w:val="en-US"/>
        </w:rPr>
        <w:drawing>
          <wp:inline distT="0" distB="0" distL="0" distR="0">
            <wp:extent cx="4714875" cy="1304290"/>
            <wp:effectExtent l="19050" t="0" r="9525" b="0"/>
            <wp:docPr id="6" name="Picture 6" descr="A-MagSlik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gSlika5"/>
                    <pic:cNvPicPr>
                      <a:picLocks noChangeAspect="1" noChangeArrowheads="1"/>
                    </pic:cNvPicPr>
                  </pic:nvPicPr>
                  <pic:blipFill>
                    <a:blip r:embed="rId18"/>
                    <a:srcRect b="-7457"/>
                    <a:stretch>
                      <a:fillRect/>
                    </a:stretch>
                  </pic:blipFill>
                  <pic:spPr bwMode="auto">
                    <a:xfrm>
                      <a:off x="0" y="0"/>
                      <a:ext cx="4714875" cy="1304290"/>
                    </a:xfrm>
                    <a:prstGeom prst="rect">
                      <a:avLst/>
                    </a:prstGeom>
                    <a:noFill/>
                    <a:ln w="9525">
                      <a:noFill/>
                      <a:miter lim="800000"/>
                      <a:headEnd/>
                      <a:tailEnd/>
                    </a:ln>
                  </pic:spPr>
                </pic:pic>
              </a:graphicData>
            </a:graphic>
          </wp:inline>
        </w:drawing>
      </w:r>
    </w:p>
    <w:p w:rsidR="0098068F" w:rsidRPr="00A74BEC" w:rsidRDefault="0098068F" w:rsidP="00A74BEC">
      <w:pPr>
        <w:pStyle w:val="BodyText"/>
        <w:tabs>
          <w:tab w:val="left" w:pos="737"/>
          <w:tab w:val="right" w:pos="9356"/>
        </w:tabs>
        <w:rPr>
          <w:b w:val="0"/>
          <w:sz w:val="20"/>
          <w:szCs w:val="20"/>
        </w:rPr>
      </w:pPr>
      <w:r w:rsidRPr="00A74BEC">
        <w:rPr>
          <w:sz w:val="20"/>
          <w:szCs w:val="20"/>
        </w:rPr>
        <w:t xml:space="preserve">Slika </w:t>
      </w:r>
      <w:r w:rsidR="00A74BEC" w:rsidRPr="00A74BEC">
        <w:rPr>
          <w:sz w:val="20"/>
          <w:szCs w:val="20"/>
        </w:rPr>
        <w:t>3:</w:t>
      </w:r>
      <w:r w:rsidRPr="00A74BEC">
        <w:rPr>
          <w:b w:val="0"/>
          <w:sz w:val="20"/>
          <w:szCs w:val="20"/>
        </w:rPr>
        <w:t xml:space="preserve"> Epruveta za ispitivanje zatezanjem sa osnovnim dimenzijama</w:t>
      </w:r>
    </w:p>
    <w:p w:rsidR="0098068F" w:rsidRPr="00A74BEC" w:rsidRDefault="0098068F" w:rsidP="0098068F">
      <w:pPr>
        <w:pStyle w:val="BodyText"/>
        <w:tabs>
          <w:tab w:val="left" w:pos="737"/>
          <w:tab w:val="right" w:pos="9356"/>
        </w:tabs>
        <w:rPr>
          <w:b w:val="0"/>
          <w:sz w:val="20"/>
          <w:szCs w:val="20"/>
        </w:rPr>
      </w:pPr>
    </w:p>
    <w:p w:rsidR="0098068F" w:rsidRPr="00A74BEC" w:rsidRDefault="0098068F" w:rsidP="00A74BEC">
      <w:pPr>
        <w:pStyle w:val="BodyText"/>
        <w:tabs>
          <w:tab w:val="left" w:pos="737"/>
          <w:tab w:val="right" w:pos="9356"/>
        </w:tabs>
        <w:ind w:left="0"/>
        <w:jc w:val="both"/>
        <w:rPr>
          <w:b w:val="0"/>
          <w:sz w:val="20"/>
          <w:szCs w:val="20"/>
        </w:rPr>
      </w:pPr>
      <w:r w:rsidRPr="00A74BEC">
        <w:rPr>
          <w:b w:val="0"/>
          <w:sz w:val="20"/>
          <w:szCs w:val="20"/>
        </w:rPr>
        <w:t xml:space="preserve">Ispitivanje zatezanjem je izvedeno u Laboratoriji Valjaonice bakra u Sevojnu na mehaničkoj kidalici Nemačke proizvodnje ZWICK 1484 Usvojena brzina ispitivanja je bila 10 mm/min i opseg sile </w:t>
      </w:r>
      <w:r w:rsidR="00C87691">
        <w:rPr>
          <w:b w:val="0"/>
          <w:sz w:val="20"/>
          <w:szCs w:val="20"/>
        </w:rPr>
        <w:t>do 50 kN. Razmere za silu i izdu</w:t>
      </w:r>
      <w:r w:rsidRPr="00A74BEC">
        <w:rPr>
          <w:b w:val="0"/>
          <w:sz w:val="20"/>
          <w:szCs w:val="20"/>
        </w:rPr>
        <w:t>ženje su bile U</w:t>
      </w:r>
      <w:r w:rsidRPr="00A74BEC">
        <w:rPr>
          <w:b w:val="0"/>
          <w:sz w:val="20"/>
          <w:szCs w:val="20"/>
          <w:vertAlign w:val="subscript"/>
        </w:rPr>
        <w:t>F</w:t>
      </w:r>
      <w:r w:rsidRPr="00A74BEC">
        <w:rPr>
          <w:b w:val="0"/>
          <w:sz w:val="20"/>
          <w:szCs w:val="20"/>
        </w:rPr>
        <w:t>=200 N/mm i U</w:t>
      </w:r>
      <w:r w:rsidRPr="00A74BEC">
        <w:rPr>
          <w:b w:val="0"/>
          <w:sz w:val="20"/>
          <w:szCs w:val="20"/>
          <w:vertAlign w:val="subscript"/>
        </w:rPr>
        <w:sym w:font="Symbol" w:char="F044"/>
      </w:r>
      <w:r w:rsidRPr="00A74BEC">
        <w:rPr>
          <w:b w:val="0"/>
          <w:sz w:val="20"/>
          <w:szCs w:val="20"/>
          <w:vertAlign w:val="subscript"/>
        </w:rPr>
        <w:t>L</w:t>
      </w:r>
      <w:r w:rsidRPr="00A74BEC">
        <w:rPr>
          <w:b w:val="0"/>
          <w:sz w:val="20"/>
          <w:szCs w:val="20"/>
        </w:rPr>
        <w:t xml:space="preserve">=0.2 mm/mm respektivno. </w:t>
      </w:r>
      <w:r w:rsidR="00A74BEC">
        <w:rPr>
          <w:b w:val="0"/>
          <w:sz w:val="20"/>
          <w:szCs w:val="20"/>
        </w:rPr>
        <w:t>U</w:t>
      </w:r>
      <w:r w:rsidRPr="00A74BEC">
        <w:rPr>
          <w:b w:val="0"/>
          <w:sz w:val="20"/>
          <w:szCs w:val="20"/>
        </w:rPr>
        <w:t xml:space="preserve"> tabeli</w:t>
      </w:r>
      <w:r w:rsidR="00A74BEC">
        <w:rPr>
          <w:b w:val="0"/>
          <w:sz w:val="20"/>
          <w:szCs w:val="20"/>
        </w:rPr>
        <w:t xml:space="preserve"> 2</w:t>
      </w:r>
      <w:r w:rsidRPr="00A74BEC">
        <w:rPr>
          <w:b w:val="0"/>
          <w:sz w:val="20"/>
          <w:szCs w:val="20"/>
        </w:rPr>
        <w:t xml:space="preserve"> date </w:t>
      </w:r>
      <w:r w:rsidR="00A74BEC">
        <w:rPr>
          <w:b w:val="0"/>
          <w:sz w:val="20"/>
          <w:szCs w:val="20"/>
        </w:rPr>
        <w:t xml:space="preserve">su </w:t>
      </w:r>
      <w:r w:rsidRPr="00A74BEC">
        <w:rPr>
          <w:b w:val="0"/>
          <w:sz w:val="20"/>
          <w:szCs w:val="20"/>
        </w:rPr>
        <w:t>osnovne mehaničke karakteristike ispitivanih materijala</w:t>
      </w:r>
      <w:r w:rsidR="003A200B">
        <w:rPr>
          <w:b w:val="0"/>
          <w:sz w:val="20"/>
          <w:szCs w:val="20"/>
        </w:rPr>
        <w:t xml:space="preserve"> saglasno standardu DIN17672 [</w:t>
      </w:r>
      <w:r w:rsidR="00E64C0C">
        <w:rPr>
          <w:b w:val="0"/>
          <w:sz w:val="20"/>
          <w:szCs w:val="20"/>
        </w:rPr>
        <w:t>8</w:t>
      </w:r>
      <w:r w:rsidR="003A200B">
        <w:rPr>
          <w:b w:val="0"/>
          <w:sz w:val="20"/>
          <w:szCs w:val="20"/>
        </w:rPr>
        <w:t xml:space="preserve">] i izmerenim vrednostima </w:t>
      </w:r>
      <w:r w:rsidRPr="00A74BEC">
        <w:rPr>
          <w:b w:val="0"/>
          <w:sz w:val="20"/>
          <w:szCs w:val="20"/>
        </w:rPr>
        <w:t>.</w:t>
      </w:r>
    </w:p>
    <w:p w:rsidR="008B7A60" w:rsidRDefault="008B7A60" w:rsidP="00A74BEC">
      <w:pPr>
        <w:pStyle w:val="BodyText"/>
        <w:tabs>
          <w:tab w:val="left" w:pos="737"/>
          <w:tab w:val="right" w:pos="9356"/>
        </w:tabs>
        <w:ind w:left="0"/>
        <w:rPr>
          <w:sz w:val="20"/>
          <w:szCs w:val="20"/>
        </w:rPr>
      </w:pPr>
    </w:p>
    <w:p w:rsidR="004F0E02" w:rsidRDefault="004F0E02" w:rsidP="00A74BEC">
      <w:pPr>
        <w:pStyle w:val="BodyText"/>
        <w:tabs>
          <w:tab w:val="left" w:pos="737"/>
          <w:tab w:val="right" w:pos="9356"/>
        </w:tabs>
        <w:ind w:left="0"/>
        <w:rPr>
          <w:sz w:val="20"/>
          <w:szCs w:val="20"/>
        </w:rPr>
      </w:pPr>
    </w:p>
    <w:p w:rsidR="0098068F" w:rsidRPr="00A74BEC" w:rsidRDefault="0098068F" w:rsidP="00A74BEC">
      <w:pPr>
        <w:pStyle w:val="BodyText"/>
        <w:tabs>
          <w:tab w:val="left" w:pos="737"/>
          <w:tab w:val="right" w:pos="9356"/>
        </w:tabs>
        <w:ind w:left="0"/>
        <w:rPr>
          <w:b w:val="0"/>
          <w:sz w:val="20"/>
          <w:szCs w:val="20"/>
        </w:rPr>
      </w:pPr>
      <w:r w:rsidRPr="00A74BEC">
        <w:rPr>
          <w:sz w:val="20"/>
          <w:szCs w:val="20"/>
        </w:rPr>
        <w:t xml:space="preserve">Tabela </w:t>
      </w:r>
      <w:r w:rsidR="00A74BEC" w:rsidRPr="00A74BEC">
        <w:rPr>
          <w:sz w:val="20"/>
          <w:szCs w:val="20"/>
        </w:rPr>
        <w:t>2:</w:t>
      </w:r>
      <w:r w:rsidRPr="00A74BEC">
        <w:rPr>
          <w:sz w:val="20"/>
          <w:szCs w:val="20"/>
        </w:rPr>
        <w:t xml:space="preserve"> </w:t>
      </w:r>
      <w:r w:rsidRPr="00A74BEC">
        <w:rPr>
          <w:b w:val="0"/>
          <w:sz w:val="20"/>
          <w:szCs w:val="20"/>
        </w:rPr>
        <w:t>Mehaničke karakteristike ispitivanih materijala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24"/>
        <w:gridCol w:w="2281"/>
        <w:gridCol w:w="1108"/>
        <w:gridCol w:w="1134"/>
        <w:gridCol w:w="850"/>
        <w:gridCol w:w="852"/>
      </w:tblGrid>
      <w:tr w:rsidR="0098068F" w:rsidRPr="00A74BEC" w:rsidTr="003A200B">
        <w:trPr>
          <w:cantSplit/>
          <w:trHeight w:val="550"/>
          <w:jc w:val="center"/>
        </w:trPr>
        <w:tc>
          <w:tcPr>
            <w:tcW w:w="3405" w:type="dxa"/>
            <w:gridSpan w:val="2"/>
            <w:tcBorders>
              <w:top w:val="single" w:sz="8" w:space="0" w:color="auto"/>
              <w:left w:val="single" w:sz="8" w:space="0" w:color="auto"/>
              <w:right w:val="single" w:sz="4" w:space="0" w:color="auto"/>
            </w:tcBorders>
            <w:vAlign w:val="center"/>
          </w:tcPr>
          <w:p w:rsidR="0098068F" w:rsidRPr="00A74BEC" w:rsidRDefault="0098068F" w:rsidP="0023629A">
            <w:pPr>
              <w:jc w:val="center"/>
              <w:rPr>
                <w:rFonts w:ascii="Times New Roman" w:hAnsi="Times New Roman"/>
                <w:sz w:val="20"/>
              </w:rPr>
            </w:pPr>
            <w:r w:rsidRPr="00A74BEC">
              <w:rPr>
                <w:rFonts w:ascii="Times New Roman" w:hAnsi="Times New Roman"/>
                <w:sz w:val="20"/>
              </w:rPr>
              <w:t>Materijal</w:t>
            </w:r>
          </w:p>
        </w:tc>
        <w:tc>
          <w:tcPr>
            <w:tcW w:w="1108" w:type="dxa"/>
            <w:tcBorders>
              <w:top w:val="single" w:sz="8" w:space="0" w:color="auto"/>
              <w:left w:val="single" w:sz="4" w:space="0" w:color="auto"/>
            </w:tcBorders>
            <w:vAlign w:val="center"/>
          </w:tcPr>
          <w:p w:rsidR="0098068F" w:rsidRPr="00A74BEC" w:rsidRDefault="0098068F" w:rsidP="0023629A">
            <w:pPr>
              <w:jc w:val="center"/>
              <w:rPr>
                <w:rFonts w:ascii="Times New Roman" w:hAnsi="Times New Roman"/>
                <w:sz w:val="20"/>
              </w:rPr>
            </w:pPr>
            <w:r w:rsidRPr="00A74BEC">
              <w:rPr>
                <w:rFonts w:ascii="Times New Roman" w:hAnsi="Times New Roman"/>
                <w:sz w:val="20"/>
              </w:rPr>
              <w:t>R</w:t>
            </w:r>
            <w:r w:rsidRPr="00A74BEC">
              <w:rPr>
                <w:rFonts w:ascii="Times New Roman" w:hAnsi="Times New Roman"/>
                <w:sz w:val="20"/>
                <w:vertAlign w:val="subscript"/>
              </w:rPr>
              <w:t>m</w:t>
            </w:r>
          </w:p>
          <w:p w:rsidR="0098068F" w:rsidRPr="00A74BEC" w:rsidRDefault="0098068F" w:rsidP="0023629A">
            <w:pPr>
              <w:jc w:val="center"/>
              <w:rPr>
                <w:rFonts w:ascii="Times New Roman" w:hAnsi="Times New Roman"/>
                <w:sz w:val="20"/>
              </w:rPr>
            </w:pPr>
            <w:r w:rsidRPr="00A74BEC">
              <w:rPr>
                <w:rFonts w:ascii="Times New Roman" w:hAnsi="Times New Roman"/>
                <w:sz w:val="20"/>
              </w:rPr>
              <w:sym w:font="Symbol" w:char="F05B"/>
            </w:r>
            <w:r w:rsidRPr="00A74BEC">
              <w:rPr>
                <w:rFonts w:ascii="Times New Roman" w:hAnsi="Times New Roman"/>
                <w:sz w:val="20"/>
              </w:rPr>
              <w:t>N/mm</w:t>
            </w:r>
            <w:r w:rsidRPr="00A74BEC">
              <w:rPr>
                <w:rFonts w:ascii="Times New Roman" w:hAnsi="Times New Roman"/>
                <w:sz w:val="20"/>
                <w:vertAlign w:val="superscript"/>
              </w:rPr>
              <w:t>2</w:t>
            </w:r>
            <w:r w:rsidRPr="00A74BEC">
              <w:rPr>
                <w:rFonts w:ascii="Times New Roman" w:hAnsi="Times New Roman"/>
                <w:sz w:val="20"/>
              </w:rPr>
              <w:sym w:font="Symbol" w:char="F05D"/>
            </w:r>
          </w:p>
        </w:tc>
        <w:tc>
          <w:tcPr>
            <w:tcW w:w="1134" w:type="dxa"/>
            <w:tcBorders>
              <w:top w:val="single" w:sz="8" w:space="0" w:color="auto"/>
            </w:tcBorders>
            <w:vAlign w:val="center"/>
          </w:tcPr>
          <w:p w:rsidR="0098068F" w:rsidRPr="00A74BEC" w:rsidRDefault="0098068F" w:rsidP="0023629A">
            <w:pPr>
              <w:jc w:val="center"/>
              <w:rPr>
                <w:rFonts w:ascii="Times New Roman" w:hAnsi="Times New Roman"/>
                <w:sz w:val="20"/>
              </w:rPr>
            </w:pPr>
            <w:r w:rsidRPr="00A74BEC">
              <w:rPr>
                <w:rFonts w:ascii="Times New Roman" w:hAnsi="Times New Roman"/>
                <w:sz w:val="20"/>
              </w:rPr>
              <w:t>R</w:t>
            </w:r>
            <w:r w:rsidRPr="00A74BEC">
              <w:rPr>
                <w:rFonts w:ascii="Times New Roman" w:hAnsi="Times New Roman"/>
                <w:sz w:val="20"/>
                <w:vertAlign w:val="subscript"/>
              </w:rPr>
              <w:t>p</w:t>
            </w:r>
          </w:p>
          <w:p w:rsidR="0098068F" w:rsidRPr="00A74BEC" w:rsidRDefault="0098068F" w:rsidP="0023629A">
            <w:pPr>
              <w:jc w:val="center"/>
              <w:rPr>
                <w:rFonts w:ascii="Times New Roman" w:hAnsi="Times New Roman"/>
                <w:sz w:val="20"/>
              </w:rPr>
            </w:pPr>
            <w:r w:rsidRPr="00A74BEC">
              <w:rPr>
                <w:rFonts w:ascii="Times New Roman" w:hAnsi="Times New Roman"/>
                <w:sz w:val="20"/>
              </w:rPr>
              <w:sym w:font="Symbol" w:char="F05B"/>
            </w:r>
            <w:r w:rsidRPr="00A74BEC">
              <w:rPr>
                <w:rFonts w:ascii="Times New Roman" w:hAnsi="Times New Roman"/>
                <w:sz w:val="20"/>
              </w:rPr>
              <w:t>N/mm</w:t>
            </w:r>
            <w:r w:rsidRPr="00A74BEC">
              <w:rPr>
                <w:rFonts w:ascii="Times New Roman" w:hAnsi="Times New Roman"/>
                <w:sz w:val="20"/>
                <w:vertAlign w:val="superscript"/>
              </w:rPr>
              <w:t>2</w:t>
            </w:r>
            <w:r w:rsidRPr="00A74BEC">
              <w:rPr>
                <w:rFonts w:ascii="Times New Roman" w:hAnsi="Times New Roman"/>
                <w:sz w:val="20"/>
              </w:rPr>
              <w:sym w:font="Symbol" w:char="F05D"/>
            </w:r>
          </w:p>
        </w:tc>
        <w:tc>
          <w:tcPr>
            <w:tcW w:w="850" w:type="dxa"/>
            <w:tcBorders>
              <w:top w:val="single" w:sz="8" w:space="0" w:color="auto"/>
            </w:tcBorders>
            <w:vAlign w:val="center"/>
          </w:tcPr>
          <w:p w:rsidR="0098068F" w:rsidRPr="00A74BEC" w:rsidRDefault="0098068F" w:rsidP="0023629A">
            <w:pPr>
              <w:jc w:val="center"/>
              <w:rPr>
                <w:rFonts w:ascii="Times New Roman" w:hAnsi="Times New Roman"/>
                <w:sz w:val="20"/>
                <w:vertAlign w:val="subscript"/>
              </w:rPr>
            </w:pPr>
            <w:r w:rsidRPr="00A74BEC">
              <w:rPr>
                <w:rFonts w:ascii="Times New Roman" w:hAnsi="Times New Roman"/>
                <w:sz w:val="20"/>
              </w:rPr>
              <w:t>A</w:t>
            </w:r>
            <w:r w:rsidRPr="00A74BEC">
              <w:rPr>
                <w:rFonts w:ascii="Times New Roman" w:hAnsi="Times New Roman"/>
                <w:sz w:val="20"/>
                <w:vertAlign w:val="subscript"/>
              </w:rPr>
              <w:t>5</w:t>
            </w:r>
          </w:p>
          <w:p w:rsidR="0098068F" w:rsidRPr="00A74BEC" w:rsidRDefault="0098068F" w:rsidP="0023629A">
            <w:pPr>
              <w:jc w:val="center"/>
              <w:rPr>
                <w:rFonts w:ascii="Times New Roman" w:hAnsi="Times New Roman"/>
                <w:sz w:val="20"/>
              </w:rPr>
            </w:pPr>
            <w:r w:rsidRPr="00A74BEC">
              <w:rPr>
                <w:rFonts w:ascii="Times New Roman" w:hAnsi="Times New Roman"/>
                <w:sz w:val="20"/>
              </w:rPr>
              <w:sym w:font="Symbol" w:char="F05B"/>
            </w:r>
            <w:r w:rsidRPr="00A74BEC">
              <w:rPr>
                <w:rFonts w:ascii="Times New Roman" w:hAnsi="Times New Roman"/>
                <w:sz w:val="20"/>
              </w:rPr>
              <w:t>%</w:t>
            </w:r>
            <w:r w:rsidRPr="00A74BEC">
              <w:rPr>
                <w:rFonts w:ascii="Times New Roman" w:hAnsi="Times New Roman"/>
                <w:sz w:val="20"/>
              </w:rPr>
              <w:sym w:font="Symbol" w:char="F05D"/>
            </w:r>
          </w:p>
        </w:tc>
        <w:tc>
          <w:tcPr>
            <w:tcW w:w="852" w:type="dxa"/>
            <w:tcBorders>
              <w:top w:val="single" w:sz="8" w:space="0" w:color="auto"/>
              <w:right w:val="single" w:sz="8" w:space="0" w:color="auto"/>
            </w:tcBorders>
            <w:vAlign w:val="center"/>
          </w:tcPr>
          <w:p w:rsidR="0098068F" w:rsidRPr="00A74BEC" w:rsidRDefault="0098068F" w:rsidP="0023629A">
            <w:pPr>
              <w:jc w:val="center"/>
              <w:rPr>
                <w:rFonts w:ascii="Times New Roman" w:hAnsi="Times New Roman"/>
                <w:sz w:val="20"/>
                <w:highlight w:val="cyan"/>
              </w:rPr>
            </w:pPr>
            <w:r w:rsidRPr="00A74BEC">
              <w:rPr>
                <w:rFonts w:ascii="Times New Roman" w:hAnsi="Times New Roman"/>
                <w:sz w:val="20"/>
              </w:rPr>
              <w:t>HB</w:t>
            </w:r>
          </w:p>
        </w:tc>
      </w:tr>
      <w:tr w:rsidR="00C87691" w:rsidRPr="00A74BEC" w:rsidTr="003A200B">
        <w:trPr>
          <w:cantSplit/>
          <w:trHeight w:val="300"/>
          <w:jc w:val="center"/>
        </w:trPr>
        <w:tc>
          <w:tcPr>
            <w:tcW w:w="1124" w:type="dxa"/>
            <w:vMerge w:val="restart"/>
            <w:tcBorders>
              <w:top w:val="single" w:sz="8" w:space="0" w:color="auto"/>
              <w:left w:val="single" w:sz="8" w:space="0" w:color="auto"/>
              <w:right w:val="single" w:sz="4" w:space="0" w:color="auto"/>
            </w:tcBorders>
            <w:vAlign w:val="center"/>
          </w:tcPr>
          <w:p w:rsidR="00C87691" w:rsidRPr="00A74BEC" w:rsidRDefault="00C87691" w:rsidP="00A74BEC">
            <w:pPr>
              <w:ind w:left="0" w:right="113"/>
              <w:jc w:val="center"/>
              <w:rPr>
                <w:rFonts w:ascii="Times New Roman" w:hAnsi="Times New Roman"/>
                <w:sz w:val="20"/>
              </w:rPr>
            </w:pPr>
            <w:r w:rsidRPr="00A74BEC">
              <w:rPr>
                <w:rFonts w:ascii="Times New Roman" w:hAnsi="Times New Roman"/>
                <w:sz w:val="20"/>
              </w:rPr>
              <w:t>DVP1-Cu</w:t>
            </w:r>
          </w:p>
        </w:tc>
        <w:tc>
          <w:tcPr>
            <w:tcW w:w="2281" w:type="dxa"/>
            <w:tcBorders>
              <w:top w:val="single" w:sz="8" w:space="0" w:color="auto"/>
              <w:left w:val="single" w:sz="4" w:space="0" w:color="auto"/>
              <w:right w:val="single" w:sz="4" w:space="0" w:color="auto"/>
            </w:tcBorders>
            <w:tcMar>
              <w:left w:w="57" w:type="dxa"/>
              <w:right w:w="57" w:type="dxa"/>
            </w:tcMar>
            <w:vAlign w:val="center"/>
          </w:tcPr>
          <w:p w:rsidR="00C87691" w:rsidRPr="00A74BEC" w:rsidRDefault="003A200B" w:rsidP="003A200B">
            <w:pPr>
              <w:ind w:left="0" w:right="113"/>
              <w:jc w:val="center"/>
              <w:rPr>
                <w:rFonts w:ascii="Times New Roman" w:hAnsi="Times New Roman"/>
                <w:sz w:val="20"/>
              </w:rPr>
            </w:pPr>
            <w:r>
              <w:rPr>
                <w:rFonts w:ascii="Times New Roman" w:hAnsi="Times New Roman"/>
                <w:sz w:val="20"/>
              </w:rPr>
              <w:t>Stanje F20 po s</w:t>
            </w:r>
            <w:r w:rsidR="00C87691">
              <w:rPr>
                <w:rFonts w:ascii="Times New Roman" w:hAnsi="Times New Roman"/>
                <w:sz w:val="20"/>
              </w:rPr>
              <w:t>tandard</w:t>
            </w:r>
            <w:r>
              <w:rPr>
                <w:rFonts w:ascii="Times New Roman" w:hAnsi="Times New Roman"/>
                <w:sz w:val="20"/>
              </w:rPr>
              <w:t>u</w:t>
            </w:r>
            <w:r w:rsidR="00C87691">
              <w:rPr>
                <w:rFonts w:ascii="Times New Roman" w:hAnsi="Times New Roman"/>
                <w:sz w:val="20"/>
              </w:rPr>
              <w:t xml:space="preserve"> </w:t>
            </w:r>
          </w:p>
        </w:tc>
        <w:tc>
          <w:tcPr>
            <w:tcW w:w="1108" w:type="dxa"/>
            <w:tcBorders>
              <w:top w:val="single" w:sz="8" w:space="0" w:color="auto"/>
              <w:left w:val="single" w:sz="4" w:space="0" w:color="auto"/>
            </w:tcBorders>
            <w:vAlign w:val="center"/>
          </w:tcPr>
          <w:p w:rsidR="00C87691" w:rsidRPr="00C87691" w:rsidRDefault="00C87691" w:rsidP="0023629A">
            <w:pPr>
              <w:pStyle w:val="BodyText"/>
              <w:tabs>
                <w:tab w:val="left" w:pos="737"/>
                <w:tab w:val="right" w:pos="9356"/>
              </w:tabs>
              <w:rPr>
                <w:b w:val="0"/>
                <w:sz w:val="20"/>
              </w:rPr>
            </w:pPr>
            <w:r w:rsidRPr="00C87691">
              <w:rPr>
                <w:b w:val="0"/>
                <w:sz w:val="20"/>
              </w:rPr>
              <w:t>220-250</w:t>
            </w:r>
          </w:p>
        </w:tc>
        <w:tc>
          <w:tcPr>
            <w:tcW w:w="1134" w:type="dxa"/>
            <w:tcBorders>
              <w:top w:val="single" w:sz="8" w:space="0" w:color="auto"/>
            </w:tcBorders>
            <w:vAlign w:val="center"/>
          </w:tcPr>
          <w:p w:rsidR="00C87691" w:rsidRPr="00C87691" w:rsidRDefault="00C87691" w:rsidP="0023629A">
            <w:pPr>
              <w:pStyle w:val="BodyText"/>
              <w:tabs>
                <w:tab w:val="left" w:pos="737"/>
                <w:tab w:val="right" w:pos="9356"/>
              </w:tabs>
              <w:rPr>
                <w:b w:val="0"/>
                <w:sz w:val="20"/>
              </w:rPr>
            </w:pPr>
            <w:r w:rsidRPr="00C87691">
              <w:rPr>
                <w:b w:val="0"/>
                <w:sz w:val="20"/>
              </w:rPr>
              <w:sym w:font="Symbol" w:char="F0A3"/>
            </w:r>
            <w:r w:rsidRPr="00C87691">
              <w:rPr>
                <w:b w:val="0"/>
                <w:sz w:val="20"/>
              </w:rPr>
              <w:t>140</w:t>
            </w:r>
          </w:p>
        </w:tc>
        <w:tc>
          <w:tcPr>
            <w:tcW w:w="850" w:type="dxa"/>
            <w:tcBorders>
              <w:top w:val="single" w:sz="8" w:space="0" w:color="auto"/>
            </w:tcBorders>
            <w:vAlign w:val="center"/>
          </w:tcPr>
          <w:p w:rsidR="00C87691" w:rsidRPr="00C87691" w:rsidRDefault="00C87691" w:rsidP="0023629A">
            <w:pPr>
              <w:pStyle w:val="BodyText"/>
              <w:tabs>
                <w:tab w:val="left" w:pos="737"/>
                <w:tab w:val="right" w:pos="9356"/>
              </w:tabs>
              <w:rPr>
                <w:b w:val="0"/>
                <w:sz w:val="20"/>
              </w:rPr>
            </w:pPr>
            <w:r w:rsidRPr="00C87691">
              <w:rPr>
                <w:b w:val="0"/>
                <w:sz w:val="20"/>
              </w:rPr>
              <w:t>36</w:t>
            </w:r>
          </w:p>
        </w:tc>
        <w:tc>
          <w:tcPr>
            <w:tcW w:w="852" w:type="dxa"/>
            <w:tcBorders>
              <w:top w:val="single" w:sz="8" w:space="0" w:color="auto"/>
              <w:right w:val="single" w:sz="8" w:space="0" w:color="auto"/>
            </w:tcBorders>
          </w:tcPr>
          <w:p w:rsidR="00C87691" w:rsidRPr="00A74BEC" w:rsidRDefault="00C87691" w:rsidP="0023629A">
            <w:pPr>
              <w:jc w:val="center"/>
              <w:rPr>
                <w:rFonts w:ascii="Times New Roman" w:hAnsi="Times New Roman"/>
                <w:sz w:val="20"/>
              </w:rPr>
            </w:pPr>
            <w:r>
              <w:rPr>
                <w:rFonts w:ascii="Times New Roman" w:hAnsi="Times New Roman"/>
                <w:sz w:val="20"/>
              </w:rPr>
              <w:t>55</w:t>
            </w:r>
          </w:p>
        </w:tc>
      </w:tr>
      <w:tr w:rsidR="00C87691" w:rsidRPr="00A74BEC" w:rsidTr="003A200B">
        <w:trPr>
          <w:cantSplit/>
          <w:trHeight w:val="300"/>
          <w:jc w:val="center"/>
        </w:trPr>
        <w:tc>
          <w:tcPr>
            <w:tcW w:w="1124" w:type="dxa"/>
            <w:vMerge/>
            <w:tcBorders>
              <w:left w:val="single" w:sz="8" w:space="0" w:color="auto"/>
              <w:right w:val="single" w:sz="4" w:space="0" w:color="auto"/>
            </w:tcBorders>
            <w:vAlign w:val="center"/>
          </w:tcPr>
          <w:p w:rsidR="00C87691" w:rsidRPr="00A74BEC" w:rsidRDefault="00C87691" w:rsidP="00A74BEC">
            <w:pPr>
              <w:ind w:left="0" w:right="113"/>
              <w:jc w:val="center"/>
              <w:rPr>
                <w:rFonts w:ascii="Times New Roman" w:hAnsi="Times New Roman"/>
                <w:sz w:val="20"/>
              </w:rPr>
            </w:pPr>
          </w:p>
        </w:tc>
        <w:tc>
          <w:tcPr>
            <w:tcW w:w="2281" w:type="dxa"/>
            <w:tcBorders>
              <w:top w:val="single" w:sz="8" w:space="0" w:color="auto"/>
              <w:left w:val="single" w:sz="4" w:space="0" w:color="auto"/>
              <w:right w:val="single" w:sz="4" w:space="0" w:color="auto"/>
            </w:tcBorders>
            <w:tcMar>
              <w:left w:w="57" w:type="dxa"/>
              <w:right w:w="57" w:type="dxa"/>
            </w:tcMar>
            <w:vAlign w:val="center"/>
          </w:tcPr>
          <w:p w:rsidR="00C87691" w:rsidRPr="00A74BEC" w:rsidRDefault="00C87691" w:rsidP="00A74BEC">
            <w:pPr>
              <w:ind w:left="0" w:right="113"/>
              <w:jc w:val="center"/>
              <w:rPr>
                <w:rFonts w:ascii="Times New Roman" w:hAnsi="Times New Roman"/>
                <w:sz w:val="20"/>
              </w:rPr>
            </w:pPr>
            <w:r>
              <w:rPr>
                <w:rFonts w:ascii="Times New Roman" w:hAnsi="Times New Roman"/>
                <w:sz w:val="20"/>
              </w:rPr>
              <w:t>Izmereno</w:t>
            </w:r>
          </w:p>
        </w:tc>
        <w:tc>
          <w:tcPr>
            <w:tcW w:w="1108" w:type="dxa"/>
            <w:tcBorders>
              <w:top w:val="single" w:sz="8" w:space="0" w:color="auto"/>
              <w:left w:val="single" w:sz="4" w:space="0" w:color="auto"/>
            </w:tcBorders>
            <w:vAlign w:val="center"/>
          </w:tcPr>
          <w:p w:rsidR="00C87691" w:rsidRPr="00A74BEC" w:rsidRDefault="00C87691" w:rsidP="0023629A">
            <w:pPr>
              <w:jc w:val="center"/>
              <w:rPr>
                <w:rFonts w:ascii="Times New Roman" w:hAnsi="Times New Roman"/>
                <w:sz w:val="20"/>
              </w:rPr>
            </w:pPr>
            <w:r w:rsidRPr="00A74BEC">
              <w:rPr>
                <w:rFonts w:ascii="Times New Roman" w:hAnsi="Times New Roman"/>
                <w:sz w:val="20"/>
              </w:rPr>
              <w:t>219</w:t>
            </w:r>
          </w:p>
        </w:tc>
        <w:tc>
          <w:tcPr>
            <w:tcW w:w="1134" w:type="dxa"/>
            <w:tcBorders>
              <w:top w:val="single" w:sz="8" w:space="0" w:color="auto"/>
            </w:tcBorders>
            <w:vAlign w:val="center"/>
          </w:tcPr>
          <w:p w:rsidR="00C87691" w:rsidRPr="00A74BEC" w:rsidRDefault="00C87691" w:rsidP="0023629A">
            <w:pPr>
              <w:jc w:val="center"/>
              <w:rPr>
                <w:rFonts w:ascii="Times New Roman" w:hAnsi="Times New Roman"/>
                <w:sz w:val="20"/>
              </w:rPr>
            </w:pPr>
            <w:r w:rsidRPr="00A74BEC">
              <w:rPr>
                <w:rFonts w:ascii="Times New Roman" w:hAnsi="Times New Roman"/>
                <w:sz w:val="20"/>
              </w:rPr>
              <w:t>33.1</w:t>
            </w:r>
          </w:p>
        </w:tc>
        <w:tc>
          <w:tcPr>
            <w:tcW w:w="850" w:type="dxa"/>
            <w:tcBorders>
              <w:top w:val="single" w:sz="8" w:space="0" w:color="auto"/>
            </w:tcBorders>
            <w:vAlign w:val="center"/>
          </w:tcPr>
          <w:p w:rsidR="00C87691" w:rsidRPr="00A74BEC" w:rsidRDefault="00C87691" w:rsidP="0023629A">
            <w:pPr>
              <w:jc w:val="center"/>
              <w:rPr>
                <w:rFonts w:ascii="Times New Roman" w:hAnsi="Times New Roman"/>
                <w:sz w:val="20"/>
              </w:rPr>
            </w:pPr>
            <w:r w:rsidRPr="00A74BEC">
              <w:rPr>
                <w:rFonts w:ascii="Times New Roman" w:hAnsi="Times New Roman"/>
                <w:sz w:val="20"/>
              </w:rPr>
              <w:t>59.8</w:t>
            </w:r>
          </w:p>
        </w:tc>
        <w:tc>
          <w:tcPr>
            <w:tcW w:w="852" w:type="dxa"/>
            <w:tcBorders>
              <w:top w:val="single" w:sz="8" w:space="0" w:color="auto"/>
              <w:right w:val="single" w:sz="8" w:space="0" w:color="auto"/>
            </w:tcBorders>
          </w:tcPr>
          <w:p w:rsidR="00C87691" w:rsidRPr="00A74BEC" w:rsidRDefault="00C87691" w:rsidP="0023629A">
            <w:pPr>
              <w:jc w:val="center"/>
              <w:rPr>
                <w:rFonts w:ascii="Times New Roman" w:hAnsi="Times New Roman"/>
                <w:sz w:val="20"/>
              </w:rPr>
            </w:pPr>
            <w:r w:rsidRPr="00A74BEC">
              <w:rPr>
                <w:rFonts w:ascii="Times New Roman" w:hAnsi="Times New Roman"/>
                <w:sz w:val="20"/>
              </w:rPr>
              <w:t>60</w:t>
            </w:r>
          </w:p>
        </w:tc>
      </w:tr>
      <w:tr w:rsidR="00C87691" w:rsidRPr="00A74BEC" w:rsidTr="003A200B">
        <w:trPr>
          <w:cantSplit/>
          <w:trHeight w:val="300"/>
          <w:jc w:val="center"/>
        </w:trPr>
        <w:tc>
          <w:tcPr>
            <w:tcW w:w="1124" w:type="dxa"/>
            <w:vMerge w:val="restart"/>
            <w:tcBorders>
              <w:left w:val="single" w:sz="8" w:space="0" w:color="auto"/>
              <w:right w:val="single" w:sz="4" w:space="0" w:color="auto"/>
            </w:tcBorders>
            <w:vAlign w:val="center"/>
          </w:tcPr>
          <w:p w:rsidR="00C87691" w:rsidRPr="00A74BEC" w:rsidRDefault="00C87691" w:rsidP="00A74BEC">
            <w:pPr>
              <w:ind w:left="0"/>
              <w:jc w:val="center"/>
              <w:rPr>
                <w:rFonts w:ascii="Times New Roman" w:hAnsi="Times New Roman"/>
                <w:sz w:val="20"/>
              </w:rPr>
            </w:pPr>
            <w:r w:rsidRPr="00A74BEC">
              <w:rPr>
                <w:rFonts w:ascii="Times New Roman" w:hAnsi="Times New Roman"/>
                <w:sz w:val="20"/>
              </w:rPr>
              <w:t>CuZn37</w:t>
            </w:r>
          </w:p>
        </w:tc>
        <w:tc>
          <w:tcPr>
            <w:tcW w:w="2281" w:type="dxa"/>
            <w:tcBorders>
              <w:left w:val="single" w:sz="4" w:space="0" w:color="auto"/>
              <w:right w:val="single" w:sz="4" w:space="0" w:color="auto"/>
            </w:tcBorders>
            <w:tcMar>
              <w:left w:w="57" w:type="dxa"/>
              <w:right w:w="57" w:type="dxa"/>
            </w:tcMar>
            <w:vAlign w:val="center"/>
          </w:tcPr>
          <w:p w:rsidR="00C87691" w:rsidRPr="00A74BEC" w:rsidRDefault="003A200B" w:rsidP="003A200B">
            <w:pPr>
              <w:ind w:left="0" w:right="113"/>
              <w:jc w:val="center"/>
              <w:rPr>
                <w:rFonts w:ascii="Times New Roman" w:hAnsi="Times New Roman"/>
                <w:sz w:val="20"/>
              </w:rPr>
            </w:pPr>
            <w:r>
              <w:rPr>
                <w:rFonts w:ascii="Times New Roman" w:hAnsi="Times New Roman"/>
                <w:sz w:val="20"/>
              </w:rPr>
              <w:t>Stanje F30 po standardu</w:t>
            </w:r>
          </w:p>
        </w:tc>
        <w:tc>
          <w:tcPr>
            <w:tcW w:w="1108" w:type="dxa"/>
            <w:tcBorders>
              <w:left w:val="single" w:sz="4" w:space="0" w:color="auto"/>
            </w:tcBorders>
            <w:vAlign w:val="center"/>
          </w:tcPr>
          <w:p w:rsidR="00C87691" w:rsidRPr="00C87691" w:rsidRDefault="00C87691" w:rsidP="0023629A">
            <w:pPr>
              <w:pStyle w:val="BodyText"/>
              <w:tabs>
                <w:tab w:val="left" w:pos="737"/>
                <w:tab w:val="right" w:pos="9356"/>
              </w:tabs>
              <w:rPr>
                <w:b w:val="0"/>
                <w:sz w:val="20"/>
              </w:rPr>
            </w:pPr>
            <w:r w:rsidRPr="00C87691">
              <w:rPr>
                <w:b w:val="0"/>
                <w:sz w:val="20"/>
              </w:rPr>
              <w:t>290-370</w:t>
            </w:r>
          </w:p>
        </w:tc>
        <w:tc>
          <w:tcPr>
            <w:tcW w:w="1134" w:type="dxa"/>
            <w:vAlign w:val="center"/>
          </w:tcPr>
          <w:p w:rsidR="00C87691" w:rsidRPr="00C87691" w:rsidRDefault="00C87691" w:rsidP="0023629A">
            <w:pPr>
              <w:pStyle w:val="BodyText"/>
              <w:tabs>
                <w:tab w:val="left" w:pos="737"/>
                <w:tab w:val="right" w:pos="9356"/>
              </w:tabs>
              <w:rPr>
                <w:b w:val="0"/>
                <w:sz w:val="20"/>
              </w:rPr>
            </w:pPr>
            <w:r w:rsidRPr="00C87691">
              <w:rPr>
                <w:b w:val="0"/>
                <w:sz w:val="20"/>
              </w:rPr>
              <w:sym w:font="Symbol" w:char="F0A3"/>
            </w:r>
            <w:r w:rsidRPr="00C87691">
              <w:rPr>
                <w:b w:val="0"/>
                <w:sz w:val="20"/>
              </w:rPr>
              <w:t>250</w:t>
            </w:r>
          </w:p>
        </w:tc>
        <w:tc>
          <w:tcPr>
            <w:tcW w:w="850" w:type="dxa"/>
            <w:vAlign w:val="center"/>
          </w:tcPr>
          <w:p w:rsidR="00C87691" w:rsidRPr="00C87691" w:rsidRDefault="00C87691" w:rsidP="0023629A">
            <w:pPr>
              <w:pStyle w:val="BodyText"/>
              <w:tabs>
                <w:tab w:val="left" w:pos="737"/>
                <w:tab w:val="right" w:pos="9356"/>
              </w:tabs>
              <w:rPr>
                <w:b w:val="0"/>
                <w:sz w:val="20"/>
              </w:rPr>
            </w:pPr>
            <w:r w:rsidRPr="00C87691">
              <w:rPr>
                <w:b w:val="0"/>
                <w:sz w:val="20"/>
              </w:rPr>
              <w:t>45</w:t>
            </w:r>
          </w:p>
        </w:tc>
        <w:tc>
          <w:tcPr>
            <w:tcW w:w="852" w:type="dxa"/>
            <w:tcBorders>
              <w:right w:val="single" w:sz="8" w:space="0" w:color="auto"/>
            </w:tcBorders>
          </w:tcPr>
          <w:p w:rsidR="00C87691" w:rsidRPr="00A74BEC" w:rsidRDefault="00C87691" w:rsidP="0023629A">
            <w:pPr>
              <w:jc w:val="center"/>
              <w:rPr>
                <w:rFonts w:ascii="Times New Roman" w:hAnsi="Times New Roman"/>
                <w:sz w:val="20"/>
              </w:rPr>
            </w:pPr>
            <w:r>
              <w:rPr>
                <w:rFonts w:ascii="Times New Roman" w:hAnsi="Times New Roman"/>
                <w:sz w:val="20"/>
              </w:rPr>
              <w:t>75</w:t>
            </w:r>
          </w:p>
        </w:tc>
      </w:tr>
      <w:tr w:rsidR="00C87691" w:rsidRPr="00A74BEC" w:rsidTr="003A200B">
        <w:trPr>
          <w:cantSplit/>
          <w:trHeight w:val="300"/>
          <w:jc w:val="center"/>
        </w:trPr>
        <w:tc>
          <w:tcPr>
            <w:tcW w:w="1124" w:type="dxa"/>
            <w:vMerge/>
            <w:tcBorders>
              <w:left w:val="single" w:sz="8" w:space="0" w:color="auto"/>
              <w:bottom w:val="single" w:sz="8" w:space="0" w:color="auto"/>
              <w:right w:val="single" w:sz="4" w:space="0" w:color="auto"/>
            </w:tcBorders>
            <w:vAlign w:val="center"/>
          </w:tcPr>
          <w:p w:rsidR="00C87691" w:rsidRPr="00A74BEC" w:rsidRDefault="00C87691" w:rsidP="00A74BEC">
            <w:pPr>
              <w:ind w:left="0"/>
              <w:jc w:val="center"/>
              <w:rPr>
                <w:rFonts w:ascii="Times New Roman" w:hAnsi="Times New Roman"/>
                <w:sz w:val="20"/>
              </w:rPr>
            </w:pPr>
          </w:p>
        </w:tc>
        <w:tc>
          <w:tcPr>
            <w:tcW w:w="2281" w:type="dxa"/>
            <w:tcBorders>
              <w:left w:val="single" w:sz="4" w:space="0" w:color="auto"/>
              <w:bottom w:val="single" w:sz="8" w:space="0" w:color="auto"/>
              <w:right w:val="single" w:sz="4" w:space="0" w:color="auto"/>
            </w:tcBorders>
            <w:tcMar>
              <w:left w:w="57" w:type="dxa"/>
              <w:right w:w="57" w:type="dxa"/>
            </w:tcMar>
            <w:vAlign w:val="center"/>
          </w:tcPr>
          <w:p w:rsidR="00C87691" w:rsidRPr="00A74BEC" w:rsidRDefault="00C87691" w:rsidP="0023629A">
            <w:pPr>
              <w:ind w:left="0" w:right="113"/>
              <w:jc w:val="center"/>
              <w:rPr>
                <w:rFonts w:ascii="Times New Roman" w:hAnsi="Times New Roman"/>
                <w:sz w:val="20"/>
              </w:rPr>
            </w:pPr>
            <w:r>
              <w:rPr>
                <w:rFonts w:ascii="Times New Roman" w:hAnsi="Times New Roman"/>
                <w:sz w:val="20"/>
              </w:rPr>
              <w:t>Izmereno</w:t>
            </w:r>
          </w:p>
        </w:tc>
        <w:tc>
          <w:tcPr>
            <w:tcW w:w="1108" w:type="dxa"/>
            <w:tcBorders>
              <w:left w:val="single" w:sz="4" w:space="0" w:color="auto"/>
              <w:bottom w:val="single" w:sz="8" w:space="0" w:color="auto"/>
            </w:tcBorders>
            <w:vAlign w:val="center"/>
          </w:tcPr>
          <w:p w:rsidR="00C87691" w:rsidRPr="00A74BEC" w:rsidRDefault="00C87691" w:rsidP="0023629A">
            <w:pPr>
              <w:jc w:val="center"/>
              <w:rPr>
                <w:rFonts w:ascii="Times New Roman" w:hAnsi="Times New Roman"/>
                <w:sz w:val="20"/>
              </w:rPr>
            </w:pPr>
            <w:r w:rsidRPr="00A74BEC">
              <w:rPr>
                <w:rFonts w:ascii="Times New Roman" w:hAnsi="Times New Roman"/>
                <w:sz w:val="20"/>
              </w:rPr>
              <w:t>363.5</w:t>
            </w:r>
          </w:p>
        </w:tc>
        <w:tc>
          <w:tcPr>
            <w:tcW w:w="1134" w:type="dxa"/>
            <w:tcBorders>
              <w:bottom w:val="single" w:sz="8" w:space="0" w:color="auto"/>
            </w:tcBorders>
            <w:vAlign w:val="center"/>
          </w:tcPr>
          <w:p w:rsidR="00C87691" w:rsidRPr="00A74BEC" w:rsidRDefault="00C87691" w:rsidP="0023629A">
            <w:pPr>
              <w:jc w:val="center"/>
              <w:rPr>
                <w:rFonts w:ascii="Times New Roman" w:hAnsi="Times New Roman"/>
                <w:sz w:val="20"/>
              </w:rPr>
            </w:pPr>
            <w:r w:rsidRPr="00A74BEC">
              <w:rPr>
                <w:rFonts w:ascii="Times New Roman" w:hAnsi="Times New Roman"/>
                <w:sz w:val="20"/>
              </w:rPr>
              <w:t>119.7</w:t>
            </w:r>
          </w:p>
        </w:tc>
        <w:tc>
          <w:tcPr>
            <w:tcW w:w="850" w:type="dxa"/>
            <w:tcBorders>
              <w:bottom w:val="single" w:sz="8" w:space="0" w:color="auto"/>
            </w:tcBorders>
            <w:vAlign w:val="center"/>
          </w:tcPr>
          <w:p w:rsidR="00C87691" w:rsidRPr="00A74BEC" w:rsidRDefault="00C87691" w:rsidP="0023629A">
            <w:pPr>
              <w:jc w:val="center"/>
              <w:rPr>
                <w:rFonts w:ascii="Times New Roman" w:hAnsi="Times New Roman"/>
                <w:sz w:val="20"/>
              </w:rPr>
            </w:pPr>
            <w:r w:rsidRPr="00A74BEC">
              <w:rPr>
                <w:rFonts w:ascii="Times New Roman" w:hAnsi="Times New Roman"/>
                <w:sz w:val="20"/>
              </w:rPr>
              <w:t>61</w:t>
            </w:r>
          </w:p>
        </w:tc>
        <w:tc>
          <w:tcPr>
            <w:tcW w:w="852" w:type="dxa"/>
            <w:tcBorders>
              <w:bottom w:val="single" w:sz="8" w:space="0" w:color="auto"/>
              <w:right w:val="single" w:sz="8" w:space="0" w:color="auto"/>
            </w:tcBorders>
          </w:tcPr>
          <w:p w:rsidR="00C87691" w:rsidRPr="00A74BEC" w:rsidRDefault="00C87691" w:rsidP="0023629A">
            <w:pPr>
              <w:jc w:val="center"/>
              <w:rPr>
                <w:rFonts w:ascii="Times New Roman" w:hAnsi="Times New Roman"/>
                <w:sz w:val="20"/>
              </w:rPr>
            </w:pPr>
            <w:r w:rsidRPr="00A74BEC">
              <w:rPr>
                <w:rFonts w:ascii="Times New Roman" w:hAnsi="Times New Roman"/>
                <w:sz w:val="20"/>
              </w:rPr>
              <w:t>70</w:t>
            </w:r>
          </w:p>
        </w:tc>
      </w:tr>
    </w:tbl>
    <w:p w:rsidR="005331AC" w:rsidRDefault="005331AC" w:rsidP="00620653">
      <w:pPr>
        <w:pStyle w:val="BodyText"/>
        <w:ind w:left="0"/>
        <w:jc w:val="both"/>
        <w:rPr>
          <w:b w:val="0"/>
          <w:sz w:val="20"/>
          <w:szCs w:val="20"/>
        </w:rPr>
      </w:pPr>
    </w:p>
    <w:p w:rsidR="001C4D82" w:rsidRPr="00143599" w:rsidRDefault="00620653" w:rsidP="00620653">
      <w:pPr>
        <w:pStyle w:val="BodyText"/>
        <w:ind w:left="0"/>
        <w:jc w:val="both"/>
        <w:rPr>
          <w:b w:val="0"/>
          <w:sz w:val="20"/>
          <w:szCs w:val="20"/>
        </w:rPr>
      </w:pPr>
      <w:r>
        <w:rPr>
          <w:b w:val="0"/>
          <w:sz w:val="20"/>
          <w:szCs w:val="20"/>
        </w:rPr>
        <w:t xml:space="preserve">Kao što je u uvodnom delu rečeno, vrednost funkcije </w:t>
      </w:r>
      <w:r w:rsidRPr="00960883">
        <w:rPr>
          <w:b w:val="0"/>
          <w:sz w:val="20"/>
          <w:szCs w:val="20"/>
          <w:lang w:val="en-US"/>
        </w:rPr>
        <w:sym w:font="Symbol" w:char="F05B"/>
      </w:r>
      <w:r w:rsidRPr="00960883">
        <w:rPr>
          <w:b w:val="0"/>
          <w:sz w:val="20"/>
          <w:szCs w:val="20"/>
          <w:lang w:val="en-US"/>
        </w:rPr>
        <w:sym w:font="Symbol" w:char="F06A"/>
      </w:r>
      <w:r w:rsidRPr="00143599">
        <w:rPr>
          <w:b w:val="0"/>
          <w:sz w:val="20"/>
          <w:szCs w:val="20"/>
          <w:vertAlign w:val="subscript"/>
        </w:rPr>
        <w:t>eg</w:t>
      </w:r>
      <w:r w:rsidRPr="00143599">
        <w:rPr>
          <w:b w:val="0"/>
          <w:sz w:val="20"/>
          <w:szCs w:val="20"/>
        </w:rPr>
        <w:t>=f(</w:t>
      </w:r>
      <w:r w:rsidRPr="00960883">
        <w:rPr>
          <w:b w:val="0"/>
          <w:sz w:val="20"/>
          <w:szCs w:val="20"/>
          <w:lang w:val="en-US"/>
        </w:rPr>
        <w:sym w:font="Symbol" w:char="F062"/>
      </w:r>
      <w:r w:rsidRPr="00143599">
        <w:rPr>
          <w:b w:val="0"/>
          <w:sz w:val="20"/>
          <w:szCs w:val="20"/>
        </w:rPr>
        <w:t>)</w:t>
      </w:r>
      <w:r w:rsidRPr="00960883">
        <w:rPr>
          <w:b w:val="0"/>
          <w:sz w:val="20"/>
          <w:szCs w:val="20"/>
          <w:lang w:val="en-US"/>
        </w:rPr>
        <w:sym w:font="Symbol" w:char="F05D"/>
      </w:r>
      <w:r w:rsidRPr="00143599">
        <w:rPr>
          <w:b w:val="0"/>
          <w:sz w:val="20"/>
          <w:szCs w:val="20"/>
        </w:rPr>
        <w:t xml:space="preserve"> je moguće odrediti samo pomoću odgovarajućih eksperimentalnih </w:t>
      </w:r>
      <w:r w:rsidR="009C6C03" w:rsidRPr="00143599">
        <w:rPr>
          <w:b w:val="0"/>
          <w:sz w:val="20"/>
          <w:szCs w:val="20"/>
        </w:rPr>
        <w:t>ispitivanja</w:t>
      </w:r>
      <w:r w:rsidR="007C3A1D" w:rsidRPr="00143599">
        <w:rPr>
          <w:b w:val="0"/>
          <w:sz w:val="20"/>
          <w:szCs w:val="20"/>
        </w:rPr>
        <w:t>, odnosno testova deformabilnosti,</w:t>
      </w:r>
      <w:r w:rsidRPr="00143599">
        <w:rPr>
          <w:b w:val="0"/>
          <w:sz w:val="20"/>
          <w:szCs w:val="20"/>
        </w:rPr>
        <w:t xml:space="preserve"> na osnovu kojih se određuju vrednosti ekvivalentnih deformacija za karakteristične vrednosti naponskog indeksa deformabilnosti. </w:t>
      </w:r>
      <w:r w:rsidR="00A65031" w:rsidRPr="00143599">
        <w:rPr>
          <w:b w:val="0"/>
          <w:sz w:val="20"/>
          <w:szCs w:val="20"/>
        </w:rPr>
        <w:t>U radu su realizovana</w:t>
      </w:r>
      <w:r w:rsidR="007C3A1D" w:rsidRPr="00143599">
        <w:rPr>
          <w:b w:val="0"/>
          <w:sz w:val="20"/>
          <w:szCs w:val="20"/>
        </w:rPr>
        <w:t xml:space="preserve"> tri testa deformabilnosti na osnovu kojih su određene po tri tačke za svaki od ispitivanih materijala</w:t>
      </w:r>
      <w:r w:rsidR="00700C19" w:rsidRPr="00143599">
        <w:rPr>
          <w:b w:val="0"/>
          <w:sz w:val="20"/>
          <w:szCs w:val="20"/>
        </w:rPr>
        <w:t xml:space="preserve">: test uvijanja, test jednoosnog zatezanja i test </w:t>
      </w:r>
      <w:r w:rsidR="00700C19">
        <w:rPr>
          <w:b w:val="0"/>
          <w:sz w:val="20"/>
          <w:szCs w:val="20"/>
        </w:rPr>
        <w:t>deformisanje tankozidne cevi unutrašnjim pritiskom</w:t>
      </w:r>
      <w:r w:rsidR="007C3A1D" w:rsidRPr="00143599">
        <w:rPr>
          <w:b w:val="0"/>
          <w:sz w:val="20"/>
          <w:szCs w:val="20"/>
        </w:rPr>
        <w:t xml:space="preserve">. </w:t>
      </w:r>
    </w:p>
    <w:p w:rsidR="007B79EE" w:rsidRDefault="007B79EE" w:rsidP="007B79EE">
      <w:pPr>
        <w:pStyle w:val="BodyText"/>
        <w:ind w:left="0"/>
        <w:jc w:val="left"/>
        <w:rPr>
          <w:b w:val="0"/>
          <w:sz w:val="20"/>
          <w:szCs w:val="20"/>
        </w:rPr>
      </w:pPr>
    </w:p>
    <w:p w:rsidR="00B975B7" w:rsidRPr="00F258B5" w:rsidRDefault="00B975B7" w:rsidP="007B79EE">
      <w:pPr>
        <w:pStyle w:val="BodyText"/>
        <w:ind w:left="0"/>
        <w:jc w:val="left"/>
        <w:rPr>
          <w:szCs w:val="22"/>
        </w:rPr>
      </w:pPr>
      <w:r w:rsidRPr="00F258B5">
        <w:rPr>
          <w:szCs w:val="22"/>
        </w:rPr>
        <w:t>2.1 Test uvijanja</w:t>
      </w:r>
    </w:p>
    <w:p w:rsidR="00F258B5" w:rsidRDefault="00F258B5" w:rsidP="007B79EE">
      <w:pPr>
        <w:pStyle w:val="BodyText"/>
        <w:ind w:left="0"/>
        <w:jc w:val="left"/>
        <w:rPr>
          <w:b w:val="0"/>
          <w:sz w:val="20"/>
          <w:szCs w:val="20"/>
        </w:rPr>
      </w:pPr>
    </w:p>
    <w:p w:rsidR="00B975B7" w:rsidRDefault="00B975B7" w:rsidP="00F258B5">
      <w:pPr>
        <w:pStyle w:val="BodyText"/>
        <w:tabs>
          <w:tab w:val="left" w:pos="737"/>
          <w:tab w:val="right" w:pos="9356"/>
        </w:tabs>
        <w:ind w:left="0"/>
        <w:jc w:val="both"/>
        <w:rPr>
          <w:b w:val="0"/>
          <w:sz w:val="20"/>
          <w:szCs w:val="20"/>
        </w:rPr>
      </w:pPr>
      <w:r w:rsidRPr="00B975B7">
        <w:rPr>
          <w:b w:val="0"/>
          <w:sz w:val="20"/>
          <w:szCs w:val="20"/>
        </w:rPr>
        <w:t>Torzioni test ili test uvijanja ima poseban značaj jer se pri njegovom korišćenju eliminiše problematika trenja na kontaktnim površinama. Kao test deformabilnosti on je značajan posebno po tome što osigurava čisto devijatorsko naponsko stanje, odnosno nultu vrednost naponskog indeksa deformabilnosti. Za ovaj test važe sledeći naponski odnosi:</w:t>
      </w:r>
    </w:p>
    <w:p w:rsidR="00F258B5" w:rsidRPr="00B975B7" w:rsidRDefault="00F258B5" w:rsidP="00F258B5">
      <w:pPr>
        <w:pStyle w:val="BodyText"/>
        <w:tabs>
          <w:tab w:val="left" w:pos="737"/>
          <w:tab w:val="right" w:pos="9356"/>
        </w:tabs>
        <w:ind w:left="0"/>
        <w:jc w:val="both"/>
        <w:rPr>
          <w:b w:val="0"/>
          <w:sz w:val="20"/>
          <w:szCs w:val="20"/>
        </w:rPr>
      </w:pPr>
    </w:p>
    <w:p w:rsidR="00B975B7" w:rsidRDefault="00F258B5" w:rsidP="00F258B5">
      <w:pPr>
        <w:pStyle w:val="BodyText"/>
        <w:tabs>
          <w:tab w:val="left" w:pos="737"/>
          <w:tab w:val="right" w:pos="9639"/>
        </w:tabs>
        <w:jc w:val="left"/>
        <w:rPr>
          <w:b w:val="0"/>
          <w:sz w:val="20"/>
          <w:szCs w:val="20"/>
        </w:rPr>
      </w:pPr>
      <w:r w:rsidRPr="00B975B7">
        <w:rPr>
          <w:b w:val="0"/>
          <w:position w:val="-10"/>
          <w:sz w:val="20"/>
          <w:szCs w:val="20"/>
        </w:rPr>
        <w:object w:dxaOrig="4819" w:dyaOrig="360">
          <v:shape id="_x0000_i1028" type="#_x0000_t75" style="width:240.4pt;height:18.15pt" o:ole="">
            <v:imagedata r:id="rId19" o:title=""/>
          </v:shape>
          <o:OLEObject Type="Embed" ProgID="Equation.3" ShapeID="_x0000_i1028" DrawAspect="Content" ObjectID="_1569741877" r:id="rId20"/>
        </w:object>
      </w:r>
      <w:r>
        <w:rPr>
          <w:b w:val="0"/>
          <w:sz w:val="20"/>
          <w:szCs w:val="20"/>
        </w:rPr>
        <w:tab/>
      </w:r>
      <w:r w:rsidRPr="00F258B5">
        <w:rPr>
          <w:sz w:val="20"/>
          <w:szCs w:val="20"/>
        </w:rPr>
        <w:t>(</w:t>
      </w:r>
      <w:r w:rsidR="00B975B7" w:rsidRPr="00F258B5">
        <w:rPr>
          <w:sz w:val="20"/>
          <w:szCs w:val="20"/>
        </w:rPr>
        <w:t>4)</w:t>
      </w:r>
    </w:p>
    <w:p w:rsidR="00F258B5" w:rsidRPr="00B975B7" w:rsidRDefault="00F258B5" w:rsidP="00F258B5">
      <w:pPr>
        <w:pStyle w:val="BodyText"/>
        <w:tabs>
          <w:tab w:val="left" w:pos="737"/>
          <w:tab w:val="right" w:pos="9356"/>
        </w:tabs>
        <w:ind w:left="0"/>
        <w:jc w:val="left"/>
        <w:rPr>
          <w:b w:val="0"/>
          <w:sz w:val="20"/>
          <w:szCs w:val="20"/>
        </w:rPr>
      </w:pPr>
    </w:p>
    <w:p w:rsidR="00B975B7" w:rsidRDefault="00B975B7" w:rsidP="00F258B5">
      <w:pPr>
        <w:pStyle w:val="BodyText"/>
        <w:tabs>
          <w:tab w:val="left" w:pos="737"/>
          <w:tab w:val="right" w:pos="9356"/>
        </w:tabs>
        <w:ind w:left="0"/>
        <w:jc w:val="left"/>
        <w:rPr>
          <w:b w:val="0"/>
          <w:sz w:val="20"/>
          <w:szCs w:val="20"/>
        </w:rPr>
      </w:pPr>
      <w:r w:rsidRPr="00B975B7">
        <w:rPr>
          <w:b w:val="0"/>
          <w:sz w:val="20"/>
          <w:szCs w:val="20"/>
        </w:rPr>
        <w:t>što dovodi do</w:t>
      </w:r>
    </w:p>
    <w:p w:rsidR="00F258B5" w:rsidRPr="00B975B7" w:rsidRDefault="00F258B5" w:rsidP="00F258B5">
      <w:pPr>
        <w:pStyle w:val="BodyText"/>
        <w:tabs>
          <w:tab w:val="left" w:pos="737"/>
          <w:tab w:val="right" w:pos="9356"/>
        </w:tabs>
        <w:ind w:left="0"/>
        <w:jc w:val="left"/>
        <w:rPr>
          <w:b w:val="0"/>
          <w:sz w:val="20"/>
          <w:szCs w:val="20"/>
        </w:rPr>
      </w:pPr>
    </w:p>
    <w:p w:rsidR="00B975B7" w:rsidRDefault="00F258B5" w:rsidP="00F258B5">
      <w:pPr>
        <w:pStyle w:val="BodyText"/>
        <w:tabs>
          <w:tab w:val="left" w:pos="737"/>
          <w:tab w:val="right" w:pos="9639"/>
        </w:tabs>
        <w:jc w:val="left"/>
        <w:rPr>
          <w:b w:val="0"/>
          <w:sz w:val="20"/>
          <w:szCs w:val="20"/>
        </w:rPr>
      </w:pPr>
      <w:r w:rsidRPr="00F258B5">
        <w:rPr>
          <w:b w:val="0"/>
          <w:position w:val="-30"/>
          <w:sz w:val="20"/>
          <w:szCs w:val="20"/>
        </w:rPr>
        <w:object w:dxaOrig="3080" w:dyaOrig="639">
          <v:shape id="_x0000_i1029" type="#_x0000_t75" style="width:153.4pt;height:31.95pt" o:ole="">
            <v:imagedata r:id="rId21" o:title=""/>
          </v:shape>
          <o:OLEObject Type="Embed" ProgID="Equation.3" ShapeID="_x0000_i1029" DrawAspect="Content" ObjectID="_1569741878" r:id="rId22"/>
        </w:object>
      </w:r>
      <w:r>
        <w:rPr>
          <w:b w:val="0"/>
          <w:sz w:val="20"/>
          <w:szCs w:val="20"/>
        </w:rPr>
        <w:tab/>
      </w:r>
      <w:r w:rsidRPr="00F258B5">
        <w:rPr>
          <w:sz w:val="20"/>
          <w:szCs w:val="20"/>
        </w:rPr>
        <w:t>(</w:t>
      </w:r>
      <w:r w:rsidR="00B975B7" w:rsidRPr="00F258B5">
        <w:rPr>
          <w:sz w:val="20"/>
          <w:szCs w:val="20"/>
        </w:rPr>
        <w:t>5)</w:t>
      </w:r>
    </w:p>
    <w:p w:rsidR="00F258B5" w:rsidRPr="00B975B7" w:rsidRDefault="00F258B5" w:rsidP="00F258B5">
      <w:pPr>
        <w:pStyle w:val="BodyText"/>
        <w:tabs>
          <w:tab w:val="left" w:pos="737"/>
          <w:tab w:val="right" w:pos="9356"/>
        </w:tabs>
        <w:ind w:left="0"/>
        <w:jc w:val="left"/>
        <w:rPr>
          <w:b w:val="0"/>
          <w:sz w:val="20"/>
          <w:szCs w:val="20"/>
        </w:rPr>
      </w:pPr>
    </w:p>
    <w:p w:rsidR="00F258B5" w:rsidRDefault="00B975B7" w:rsidP="00F258B5">
      <w:pPr>
        <w:pStyle w:val="BodyText"/>
        <w:tabs>
          <w:tab w:val="left" w:pos="737"/>
          <w:tab w:val="right" w:pos="9356"/>
        </w:tabs>
        <w:ind w:left="0"/>
        <w:jc w:val="left"/>
        <w:rPr>
          <w:b w:val="0"/>
          <w:sz w:val="20"/>
          <w:szCs w:val="20"/>
        </w:rPr>
      </w:pPr>
      <w:r w:rsidRPr="00B975B7">
        <w:rPr>
          <w:b w:val="0"/>
          <w:sz w:val="20"/>
          <w:szCs w:val="20"/>
        </w:rPr>
        <w:t>i</w:t>
      </w:r>
    </w:p>
    <w:p w:rsidR="00F258B5" w:rsidRDefault="00F258B5" w:rsidP="00F258B5">
      <w:pPr>
        <w:pStyle w:val="BodyText"/>
        <w:tabs>
          <w:tab w:val="left" w:pos="737"/>
          <w:tab w:val="right" w:pos="9356"/>
        </w:tabs>
        <w:ind w:left="0"/>
        <w:jc w:val="left"/>
        <w:rPr>
          <w:b w:val="0"/>
          <w:sz w:val="20"/>
          <w:szCs w:val="20"/>
        </w:rPr>
      </w:pPr>
    </w:p>
    <w:p w:rsidR="00B975B7" w:rsidRDefault="00F258B5" w:rsidP="00F258B5">
      <w:pPr>
        <w:pStyle w:val="BodyText"/>
        <w:tabs>
          <w:tab w:val="left" w:pos="737"/>
          <w:tab w:val="right" w:pos="9639"/>
        </w:tabs>
        <w:jc w:val="left"/>
        <w:rPr>
          <w:b w:val="0"/>
          <w:sz w:val="20"/>
          <w:szCs w:val="20"/>
        </w:rPr>
      </w:pPr>
      <w:r w:rsidRPr="00F258B5">
        <w:rPr>
          <w:b w:val="0"/>
          <w:position w:val="-26"/>
          <w:sz w:val="20"/>
          <w:szCs w:val="20"/>
        </w:rPr>
        <w:object w:dxaOrig="5780" w:dyaOrig="580">
          <v:shape id="_x0000_i1030" type="#_x0000_t75" style="width:289.9pt;height:28.8pt" o:ole="">
            <v:imagedata r:id="rId23" o:title=""/>
          </v:shape>
          <o:OLEObject Type="Embed" ProgID="Equation.3" ShapeID="_x0000_i1030" DrawAspect="Content" ObjectID="_1569741879" r:id="rId24"/>
        </w:object>
      </w:r>
      <w:r>
        <w:rPr>
          <w:b w:val="0"/>
          <w:sz w:val="20"/>
          <w:szCs w:val="20"/>
        </w:rPr>
        <w:tab/>
      </w:r>
      <w:r w:rsidRPr="00F258B5">
        <w:rPr>
          <w:sz w:val="20"/>
          <w:szCs w:val="20"/>
        </w:rPr>
        <w:t>(</w:t>
      </w:r>
      <w:r w:rsidR="00B975B7" w:rsidRPr="00F258B5">
        <w:rPr>
          <w:sz w:val="20"/>
          <w:szCs w:val="20"/>
        </w:rPr>
        <w:t>6)</w:t>
      </w:r>
    </w:p>
    <w:p w:rsidR="00F258B5" w:rsidRPr="00B975B7" w:rsidRDefault="00F258B5" w:rsidP="00F258B5">
      <w:pPr>
        <w:pStyle w:val="BodyText"/>
        <w:tabs>
          <w:tab w:val="left" w:pos="737"/>
          <w:tab w:val="right" w:pos="9356"/>
        </w:tabs>
        <w:ind w:left="0"/>
        <w:jc w:val="left"/>
        <w:rPr>
          <w:b w:val="0"/>
          <w:sz w:val="20"/>
          <w:szCs w:val="20"/>
        </w:rPr>
      </w:pPr>
    </w:p>
    <w:p w:rsidR="00B975B7" w:rsidRPr="00B975B7" w:rsidRDefault="00B975B7" w:rsidP="00F258B5">
      <w:pPr>
        <w:pStyle w:val="BodyText"/>
        <w:tabs>
          <w:tab w:val="left" w:pos="737"/>
          <w:tab w:val="right" w:pos="9356"/>
        </w:tabs>
        <w:ind w:left="0"/>
        <w:jc w:val="left"/>
        <w:rPr>
          <w:b w:val="0"/>
          <w:sz w:val="20"/>
          <w:szCs w:val="20"/>
        </w:rPr>
      </w:pPr>
      <w:r w:rsidRPr="00B975B7">
        <w:rPr>
          <w:b w:val="0"/>
          <w:sz w:val="20"/>
          <w:szCs w:val="20"/>
        </w:rPr>
        <w:t>pri čemu su:</w:t>
      </w:r>
    </w:p>
    <w:p w:rsidR="008A6B3A" w:rsidRPr="00B975B7" w:rsidRDefault="00B975B7" w:rsidP="008A6B3A">
      <w:pPr>
        <w:pStyle w:val="BodyText"/>
        <w:tabs>
          <w:tab w:val="left" w:pos="737"/>
          <w:tab w:val="right" w:pos="9356"/>
        </w:tabs>
        <w:ind w:left="0"/>
        <w:jc w:val="left"/>
        <w:rPr>
          <w:b w:val="0"/>
          <w:sz w:val="20"/>
          <w:szCs w:val="20"/>
        </w:rPr>
      </w:pPr>
      <w:r w:rsidRPr="00B975B7">
        <w:rPr>
          <w:b w:val="0"/>
          <w:sz w:val="20"/>
          <w:szCs w:val="20"/>
        </w:rPr>
        <w:sym w:font="Symbol" w:char="F067"/>
      </w:r>
      <w:r w:rsidRPr="00B975B7">
        <w:rPr>
          <w:b w:val="0"/>
          <w:sz w:val="20"/>
          <w:szCs w:val="20"/>
        </w:rPr>
        <w:t xml:space="preserve"> - tangencijalna (ugaona) deformacija </w:t>
      </w:r>
      <w:r w:rsidRPr="00B975B7">
        <w:rPr>
          <w:b w:val="0"/>
          <w:sz w:val="20"/>
          <w:szCs w:val="20"/>
        </w:rPr>
        <w:sym w:font="Symbol" w:char="F067"/>
      </w:r>
      <w:r w:rsidRPr="00B975B7">
        <w:rPr>
          <w:b w:val="0"/>
          <w:sz w:val="20"/>
          <w:szCs w:val="20"/>
        </w:rPr>
        <w:t>=r</w:t>
      </w:r>
      <w:r w:rsidRPr="00B975B7">
        <w:rPr>
          <w:b w:val="0"/>
          <w:sz w:val="20"/>
          <w:szCs w:val="20"/>
        </w:rPr>
        <w:sym w:font="Symbol" w:char="F071"/>
      </w:r>
      <w:r w:rsidRPr="00B975B7">
        <w:rPr>
          <w:b w:val="0"/>
          <w:sz w:val="20"/>
          <w:szCs w:val="20"/>
        </w:rPr>
        <w:t>/L,</w:t>
      </w:r>
      <w:r w:rsidR="008A6B3A">
        <w:rPr>
          <w:b w:val="0"/>
          <w:sz w:val="20"/>
          <w:szCs w:val="20"/>
        </w:rPr>
        <w:t xml:space="preserve"> </w:t>
      </w:r>
      <w:r w:rsidR="008A6B3A" w:rsidRPr="00B975B7">
        <w:rPr>
          <w:b w:val="0"/>
          <w:sz w:val="20"/>
          <w:szCs w:val="20"/>
        </w:rPr>
        <w:t>r - poluprečnik epruvete,</w:t>
      </w:r>
      <w:r w:rsidR="008A6B3A">
        <w:rPr>
          <w:b w:val="0"/>
          <w:sz w:val="20"/>
          <w:szCs w:val="20"/>
        </w:rPr>
        <w:t xml:space="preserve"> </w:t>
      </w:r>
      <w:r w:rsidR="008A6B3A" w:rsidRPr="00B975B7">
        <w:rPr>
          <w:b w:val="0"/>
          <w:sz w:val="20"/>
          <w:szCs w:val="20"/>
        </w:rPr>
        <w:sym w:font="Symbol" w:char="F071"/>
      </w:r>
      <w:r w:rsidR="008A6B3A">
        <w:rPr>
          <w:b w:val="0"/>
          <w:sz w:val="20"/>
          <w:szCs w:val="20"/>
        </w:rPr>
        <w:t xml:space="preserve"> - konačni ugao uvijanja i </w:t>
      </w:r>
      <w:r w:rsidR="008A6B3A" w:rsidRPr="00B975B7">
        <w:rPr>
          <w:b w:val="0"/>
          <w:sz w:val="20"/>
          <w:szCs w:val="20"/>
        </w:rPr>
        <w:t>L - nominalna (referentna) dužina uvijanja.</w:t>
      </w:r>
    </w:p>
    <w:p w:rsidR="00F258B5" w:rsidRDefault="00C6603B" w:rsidP="00F258B5">
      <w:pPr>
        <w:pStyle w:val="BodyText"/>
        <w:tabs>
          <w:tab w:val="left" w:pos="737"/>
          <w:tab w:val="right" w:pos="9356"/>
        </w:tabs>
        <w:ind w:left="0"/>
        <w:jc w:val="both"/>
        <w:rPr>
          <w:b w:val="0"/>
          <w:sz w:val="20"/>
          <w:szCs w:val="20"/>
        </w:rPr>
      </w:pPr>
      <w:r>
        <w:rPr>
          <w:b w:val="0"/>
          <w:sz w:val="20"/>
          <w:szCs w:val="20"/>
        </w:rPr>
        <w:t xml:space="preserve">Umesto izraza </w:t>
      </w:r>
      <w:r w:rsidR="00F258B5">
        <w:rPr>
          <w:b w:val="0"/>
          <w:sz w:val="20"/>
          <w:szCs w:val="20"/>
        </w:rPr>
        <w:t>(</w:t>
      </w:r>
      <w:r w:rsidR="00B975B7" w:rsidRPr="00B975B7">
        <w:rPr>
          <w:b w:val="0"/>
          <w:sz w:val="20"/>
          <w:szCs w:val="20"/>
        </w:rPr>
        <w:t>6) prema</w:t>
      </w:r>
      <w:r>
        <w:rPr>
          <w:b w:val="0"/>
          <w:sz w:val="20"/>
          <w:szCs w:val="20"/>
        </w:rPr>
        <w:t>,</w:t>
      </w:r>
      <w:r w:rsidR="00B975B7" w:rsidRPr="00B975B7">
        <w:rPr>
          <w:b w:val="0"/>
          <w:sz w:val="20"/>
          <w:szCs w:val="20"/>
        </w:rPr>
        <w:t xml:space="preserve"> dosadašnjim iskustvima</w:t>
      </w:r>
      <w:r>
        <w:rPr>
          <w:b w:val="0"/>
          <w:sz w:val="20"/>
          <w:szCs w:val="20"/>
        </w:rPr>
        <w:t>,</w:t>
      </w:r>
      <w:r w:rsidR="00B975B7" w:rsidRPr="00B975B7">
        <w:rPr>
          <w:b w:val="0"/>
          <w:sz w:val="20"/>
          <w:szCs w:val="20"/>
        </w:rPr>
        <w:t xml:space="preserve"> egzaktniji metod je izračunavanje </w:t>
      </w:r>
      <w:r w:rsidR="00B975B7" w:rsidRPr="00B975B7">
        <w:rPr>
          <w:b w:val="0"/>
          <w:sz w:val="20"/>
          <w:szCs w:val="20"/>
        </w:rPr>
        <w:sym w:font="Symbol" w:char="F06A"/>
      </w:r>
      <w:r w:rsidR="00B975B7" w:rsidRPr="00B975B7">
        <w:rPr>
          <w:b w:val="0"/>
          <w:sz w:val="20"/>
          <w:szCs w:val="20"/>
          <w:vertAlign w:val="subscript"/>
        </w:rPr>
        <w:t>e</w:t>
      </w:r>
      <w:r w:rsidR="00B975B7" w:rsidRPr="00B975B7">
        <w:rPr>
          <w:b w:val="0"/>
          <w:sz w:val="20"/>
          <w:szCs w:val="20"/>
        </w:rPr>
        <w:t xml:space="preserve"> po Mises-ovom uslovu tečenja</w:t>
      </w:r>
      <w:r w:rsidR="00F258B5">
        <w:rPr>
          <w:b w:val="0"/>
          <w:sz w:val="20"/>
          <w:szCs w:val="20"/>
        </w:rPr>
        <w:t>, koji je i korišćen u radu,</w:t>
      </w:r>
      <w:r w:rsidR="00B975B7" w:rsidRPr="00B975B7">
        <w:rPr>
          <w:b w:val="0"/>
          <w:sz w:val="20"/>
          <w:szCs w:val="20"/>
        </w:rPr>
        <w:t xml:space="preserve"> </w:t>
      </w:r>
      <w:r w:rsidR="00163062">
        <w:rPr>
          <w:b w:val="0"/>
          <w:sz w:val="20"/>
          <w:szCs w:val="20"/>
        </w:rPr>
        <w:t>a na osnovu Nadai-eve formule</w:t>
      </w:r>
      <w:r w:rsidR="00B975B7" w:rsidRPr="00B975B7">
        <w:rPr>
          <w:b w:val="0"/>
          <w:sz w:val="20"/>
          <w:szCs w:val="20"/>
        </w:rPr>
        <w:t>, tj.:</w:t>
      </w:r>
    </w:p>
    <w:p w:rsidR="008A6B3A" w:rsidRPr="00B975B7" w:rsidRDefault="008A6B3A" w:rsidP="00F258B5">
      <w:pPr>
        <w:pStyle w:val="BodyText"/>
        <w:tabs>
          <w:tab w:val="left" w:pos="737"/>
          <w:tab w:val="right" w:pos="9356"/>
        </w:tabs>
        <w:ind w:left="0"/>
        <w:jc w:val="both"/>
        <w:rPr>
          <w:b w:val="0"/>
          <w:sz w:val="20"/>
          <w:szCs w:val="20"/>
        </w:rPr>
      </w:pPr>
    </w:p>
    <w:p w:rsidR="00B975B7" w:rsidRDefault="00C6603B" w:rsidP="00F258B5">
      <w:pPr>
        <w:pStyle w:val="BodyText"/>
        <w:tabs>
          <w:tab w:val="left" w:pos="737"/>
          <w:tab w:val="right" w:pos="9639"/>
        </w:tabs>
        <w:jc w:val="left"/>
        <w:rPr>
          <w:b w:val="0"/>
          <w:sz w:val="20"/>
          <w:szCs w:val="20"/>
        </w:rPr>
      </w:pPr>
      <w:r w:rsidRPr="00F258B5">
        <w:rPr>
          <w:b w:val="0"/>
          <w:position w:val="-38"/>
          <w:sz w:val="20"/>
          <w:szCs w:val="20"/>
        </w:rPr>
        <w:object w:dxaOrig="2260" w:dyaOrig="859">
          <v:shape id="_x0000_i1031" type="#_x0000_t75" style="width:112.7pt;height:43.2pt" o:ole="">
            <v:imagedata r:id="rId25" o:title=""/>
          </v:shape>
          <o:OLEObject Type="Embed" ProgID="Equation.3" ShapeID="_x0000_i1031" DrawAspect="Content" ObjectID="_1569741880" r:id="rId26"/>
        </w:object>
      </w:r>
      <w:r w:rsidR="00F258B5">
        <w:rPr>
          <w:b w:val="0"/>
          <w:sz w:val="20"/>
          <w:szCs w:val="20"/>
        </w:rPr>
        <w:tab/>
      </w:r>
      <w:r w:rsidR="00F258B5" w:rsidRPr="00F258B5">
        <w:rPr>
          <w:sz w:val="20"/>
          <w:szCs w:val="20"/>
        </w:rPr>
        <w:t>(</w:t>
      </w:r>
      <w:r w:rsidR="00B975B7" w:rsidRPr="00F258B5">
        <w:rPr>
          <w:sz w:val="20"/>
          <w:szCs w:val="20"/>
        </w:rPr>
        <w:t>7)</w:t>
      </w:r>
    </w:p>
    <w:p w:rsidR="00F258B5" w:rsidRPr="00B975B7" w:rsidRDefault="00F258B5" w:rsidP="00F258B5">
      <w:pPr>
        <w:pStyle w:val="BodyText"/>
        <w:tabs>
          <w:tab w:val="left" w:pos="737"/>
          <w:tab w:val="right" w:pos="9356"/>
        </w:tabs>
        <w:ind w:left="0"/>
        <w:jc w:val="left"/>
        <w:rPr>
          <w:b w:val="0"/>
          <w:sz w:val="20"/>
          <w:szCs w:val="20"/>
        </w:rPr>
      </w:pPr>
    </w:p>
    <w:p w:rsidR="003D4C68" w:rsidRPr="00B975B7" w:rsidRDefault="003D4C68" w:rsidP="003D4C68">
      <w:pPr>
        <w:ind w:left="0"/>
        <w:jc w:val="both"/>
        <w:rPr>
          <w:rFonts w:ascii="Times New Roman" w:hAnsi="Times New Roman"/>
          <w:sz w:val="20"/>
          <w:lang w:val="sr-Latn-CS"/>
        </w:rPr>
      </w:pPr>
      <w:r>
        <w:rPr>
          <w:rFonts w:ascii="Times New Roman" w:hAnsi="Times New Roman"/>
          <w:sz w:val="20"/>
          <w:lang w:val="sr-Latn-CS"/>
        </w:rPr>
        <w:t>Za sprovođenje testa deforambilnosti  uvijanjem i</w:t>
      </w:r>
      <w:r w:rsidRPr="00B975B7">
        <w:rPr>
          <w:rFonts w:ascii="Times New Roman" w:hAnsi="Times New Roman"/>
          <w:sz w:val="20"/>
          <w:lang w:val="sr-Latn-CS"/>
        </w:rPr>
        <w:t>spitivane su po tri epruvete od materijala DVP1-Cu i CuZ</w:t>
      </w:r>
      <w:r>
        <w:rPr>
          <w:rFonts w:ascii="Times New Roman" w:hAnsi="Times New Roman"/>
          <w:sz w:val="20"/>
          <w:lang w:val="sr-Latn-CS"/>
        </w:rPr>
        <w:t>n37 sa dimenzijama prema slici 4</w:t>
      </w:r>
      <w:r w:rsidRPr="00B975B7">
        <w:rPr>
          <w:rFonts w:ascii="Times New Roman" w:hAnsi="Times New Roman"/>
          <w:sz w:val="20"/>
          <w:lang w:val="sr-Latn-CS"/>
        </w:rPr>
        <w:t xml:space="preserve">. </w:t>
      </w:r>
    </w:p>
    <w:p w:rsidR="003D4C68" w:rsidRPr="00B975B7" w:rsidRDefault="003D4C68" w:rsidP="003D4C68">
      <w:pPr>
        <w:ind w:left="0"/>
        <w:rPr>
          <w:rFonts w:ascii="Times New Roman" w:hAnsi="Times New Roman"/>
          <w:sz w:val="20"/>
          <w:lang w:val="sl-SI"/>
        </w:rPr>
      </w:pPr>
    </w:p>
    <w:p w:rsidR="003D4C68" w:rsidRPr="00B975B7" w:rsidRDefault="00464ADA" w:rsidP="003D4C68">
      <w:pPr>
        <w:ind w:left="0"/>
        <w:jc w:val="center"/>
        <w:rPr>
          <w:rFonts w:ascii="Times New Roman" w:hAnsi="Times New Roman"/>
          <w:sz w:val="20"/>
          <w:lang w:val="sl-SI"/>
        </w:rPr>
      </w:pPr>
      <w:r>
        <w:rPr>
          <w:rFonts w:ascii="Times New Roman" w:hAnsi="Times New Roman"/>
          <w:noProof/>
          <w:sz w:val="20"/>
        </w:rPr>
        <w:drawing>
          <wp:inline distT="0" distB="0" distL="0" distR="0">
            <wp:extent cx="4977765" cy="1224280"/>
            <wp:effectExtent l="0" t="0" r="0" b="0"/>
            <wp:docPr id="11" name="Picture 11" descr="A-MagSlik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agSlika7"/>
                    <pic:cNvPicPr>
                      <a:picLocks noChangeAspect="1" noChangeArrowheads="1"/>
                    </pic:cNvPicPr>
                  </pic:nvPicPr>
                  <pic:blipFill>
                    <a:blip r:embed="rId27"/>
                    <a:srcRect b="-5214"/>
                    <a:stretch>
                      <a:fillRect/>
                    </a:stretch>
                  </pic:blipFill>
                  <pic:spPr bwMode="auto">
                    <a:xfrm>
                      <a:off x="0" y="0"/>
                      <a:ext cx="4977765" cy="1224280"/>
                    </a:xfrm>
                    <a:prstGeom prst="rect">
                      <a:avLst/>
                    </a:prstGeom>
                    <a:noFill/>
                    <a:ln w="9525">
                      <a:noFill/>
                      <a:miter lim="800000"/>
                      <a:headEnd/>
                      <a:tailEnd/>
                    </a:ln>
                  </pic:spPr>
                </pic:pic>
              </a:graphicData>
            </a:graphic>
          </wp:inline>
        </w:drawing>
      </w:r>
    </w:p>
    <w:p w:rsidR="003D4C68" w:rsidRPr="003D4C68" w:rsidRDefault="003D4C68" w:rsidP="003D4C68">
      <w:pPr>
        <w:ind w:left="0"/>
        <w:jc w:val="center"/>
        <w:rPr>
          <w:rFonts w:ascii="Times New Roman" w:hAnsi="Times New Roman"/>
          <w:sz w:val="20"/>
          <w:lang w:val="sl-SI"/>
        </w:rPr>
      </w:pPr>
      <w:r w:rsidRPr="003D4C68">
        <w:rPr>
          <w:rFonts w:ascii="Times New Roman" w:hAnsi="Times New Roman"/>
          <w:b/>
          <w:sz w:val="20"/>
          <w:lang w:val="sl-SI"/>
        </w:rPr>
        <w:t>Slika 4:</w:t>
      </w:r>
      <w:r w:rsidRPr="003D4C68">
        <w:rPr>
          <w:rFonts w:ascii="Times New Roman" w:hAnsi="Times New Roman"/>
          <w:sz w:val="20"/>
          <w:lang w:val="sl-SI"/>
        </w:rPr>
        <w:t xml:space="preserve"> Epruveta za ispitivanje uvijanjem</w:t>
      </w:r>
    </w:p>
    <w:p w:rsidR="003D4C68" w:rsidRPr="00B975B7" w:rsidRDefault="003D4C68" w:rsidP="003D4C68">
      <w:pPr>
        <w:ind w:left="0"/>
        <w:rPr>
          <w:rFonts w:ascii="Times New Roman" w:hAnsi="Times New Roman"/>
          <w:sz w:val="20"/>
          <w:lang w:val="sl-SI"/>
        </w:rPr>
      </w:pPr>
    </w:p>
    <w:p w:rsidR="003D4C68" w:rsidRDefault="003D4C68" w:rsidP="00D36FBE">
      <w:pPr>
        <w:ind w:left="0"/>
        <w:jc w:val="both"/>
        <w:rPr>
          <w:rFonts w:ascii="Times New Roman" w:hAnsi="Times New Roman"/>
          <w:sz w:val="20"/>
          <w:lang w:val="sr-Latn-CS"/>
        </w:rPr>
      </w:pPr>
      <w:r w:rsidRPr="00B975B7">
        <w:rPr>
          <w:rFonts w:ascii="Times New Roman" w:hAnsi="Times New Roman"/>
          <w:sz w:val="20"/>
          <w:lang w:val="sr-Latn-CS"/>
        </w:rPr>
        <w:t xml:space="preserve">Duž epruveta, odnosno na delovima koji predstavljaju referentne dužine uvijanja, povučene su tanke linije koje nakon uvijanja služe za određivanje ugla uvijanja </w:t>
      </w:r>
      <w:r w:rsidRPr="00B975B7">
        <w:rPr>
          <w:rFonts w:ascii="Times New Roman" w:hAnsi="Times New Roman"/>
          <w:sz w:val="20"/>
          <w:lang w:val="sr-Latn-CS"/>
        </w:rPr>
        <w:sym w:font="Symbol" w:char="F071"/>
      </w:r>
      <w:r w:rsidRPr="00B975B7">
        <w:rPr>
          <w:rFonts w:ascii="Times New Roman" w:hAnsi="Times New Roman"/>
          <w:sz w:val="20"/>
          <w:lang w:val="sr-Latn-CS"/>
        </w:rPr>
        <w:t>, na osnovu koraka zavojnica u koje prelaze. Uvijanje epruveta do loma izvršeno je na univerzalnoj gladalici, pri čemu je jedan kraj bio stegnut u steznu glavu podeonog a</w:t>
      </w:r>
      <w:r>
        <w:rPr>
          <w:rFonts w:ascii="Times New Roman" w:hAnsi="Times New Roman"/>
          <w:sz w:val="20"/>
          <w:lang w:val="sr-Latn-CS"/>
        </w:rPr>
        <w:t xml:space="preserve">parata a drugi u stegu, Na slici </w:t>
      </w:r>
      <w:r w:rsidR="00D44510">
        <w:rPr>
          <w:rFonts w:ascii="Times New Roman" w:hAnsi="Times New Roman"/>
          <w:sz w:val="20"/>
          <w:lang w:val="sr-Latn-CS"/>
        </w:rPr>
        <w:t>5</w:t>
      </w:r>
      <w:r w:rsidRPr="00B975B7">
        <w:rPr>
          <w:rFonts w:ascii="Times New Roman" w:hAnsi="Times New Roman"/>
          <w:sz w:val="20"/>
          <w:lang w:val="sr-Latn-CS"/>
        </w:rPr>
        <w:t xml:space="preserve"> je prikazan izgled epruvete od CuZn37 pre</w:t>
      </w:r>
      <w:r w:rsidR="003A200B">
        <w:rPr>
          <w:rFonts w:ascii="Times New Roman" w:hAnsi="Times New Roman"/>
          <w:sz w:val="20"/>
          <w:lang w:val="sr-Latn-CS"/>
        </w:rPr>
        <w:t xml:space="preserve"> i nakon loma</w:t>
      </w:r>
      <w:r w:rsidR="00D36FBE">
        <w:rPr>
          <w:rFonts w:ascii="Times New Roman" w:hAnsi="Times New Roman"/>
          <w:sz w:val="20"/>
          <w:lang w:val="sr-Latn-CS"/>
        </w:rPr>
        <w:t>.</w:t>
      </w:r>
      <w:r w:rsidRPr="00B975B7">
        <w:rPr>
          <w:rFonts w:ascii="Times New Roman" w:hAnsi="Times New Roman"/>
          <w:sz w:val="20"/>
          <w:lang w:val="sr-Latn-CS"/>
        </w:rPr>
        <w:t xml:space="preserve"> </w:t>
      </w:r>
      <w:r w:rsidR="00D36FBE">
        <w:rPr>
          <w:rFonts w:ascii="Times New Roman" w:hAnsi="Times New Roman"/>
          <w:sz w:val="20"/>
          <w:lang w:val="sr-Latn-CS"/>
        </w:rPr>
        <w:t>M</w:t>
      </w:r>
      <w:r w:rsidR="00D44510" w:rsidRPr="00B975B7">
        <w:rPr>
          <w:rFonts w:ascii="Times New Roman" w:hAnsi="Times New Roman"/>
          <w:sz w:val="20"/>
          <w:lang w:val="sr-Latn-CS"/>
        </w:rPr>
        <w:t>erenje koraka zavojnica nakon testa uvijanja radi određivanja ugla uvijanja</w:t>
      </w:r>
      <w:r w:rsidR="00D36FBE">
        <w:rPr>
          <w:rFonts w:ascii="Times New Roman" w:hAnsi="Times New Roman"/>
          <w:sz w:val="20"/>
          <w:lang w:val="sr-Latn-CS"/>
        </w:rPr>
        <w:t xml:space="preserve"> vršena su na mernom mikroskopu</w:t>
      </w:r>
      <w:r w:rsidR="00D44510" w:rsidRPr="00B975B7">
        <w:rPr>
          <w:rFonts w:ascii="Times New Roman" w:hAnsi="Times New Roman"/>
          <w:sz w:val="20"/>
          <w:lang w:val="sr-Latn-CS"/>
        </w:rPr>
        <w:t xml:space="preserve">. </w:t>
      </w:r>
    </w:p>
    <w:p w:rsidR="00D36FBE" w:rsidRPr="00D36FBE" w:rsidRDefault="00D36FBE" w:rsidP="00D36FBE">
      <w:pPr>
        <w:ind w:left="0"/>
        <w:jc w:val="both"/>
        <w:rPr>
          <w:rFonts w:ascii="Times New Roman" w:hAnsi="Times New Roman"/>
          <w:sz w:val="20"/>
          <w:lang w:val="sr-Latn-CS"/>
        </w:rPr>
      </w:pPr>
    </w:p>
    <w:p w:rsidR="003D4C68" w:rsidRPr="00B975B7" w:rsidRDefault="00464ADA" w:rsidP="003D4C68">
      <w:pPr>
        <w:ind w:left="0"/>
        <w:jc w:val="center"/>
        <w:rPr>
          <w:rFonts w:ascii="Times New Roman" w:hAnsi="Times New Roman"/>
          <w:sz w:val="20"/>
          <w:lang w:val="sl-SI"/>
        </w:rPr>
      </w:pPr>
      <w:r>
        <w:rPr>
          <w:rFonts w:ascii="Times New Roman" w:hAnsi="Times New Roman"/>
          <w:noProof/>
          <w:sz w:val="20"/>
        </w:rPr>
        <w:drawing>
          <wp:inline distT="0" distB="0" distL="0" distR="0">
            <wp:extent cx="3506470" cy="1073150"/>
            <wp:effectExtent l="19050" t="0" r="0" b="0"/>
            <wp:docPr id="12" name="Picture 12" descr="MagSlik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gSlika7"/>
                    <pic:cNvPicPr>
                      <a:picLocks noChangeAspect="1" noChangeArrowheads="1"/>
                    </pic:cNvPicPr>
                  </pic:nvPicPr>
                  <pic:blipFill>
                    <a:blip r:embed="rId28"/>
                    <a:srcRect b="-8267"/>
                    <a:stretch>
                      <a:fillRect/>
                    </a:stretch>
                  </pic:blipFill>
                  <pic:spPr bwMode="auto">
                    <a:xfrm>
                      <a:off x="0" y="0"/>
                      <a:ext cx="3506470" cy="1073150"/>
                    </a:xfrm>
                    <a:prstGeom prst="rect">
                      <a:avLst/>
                    </a:prstGeom>
                    <a:noFill/>
                    <a:ln w="9525">
                      <a:noFill/>
                      <a:miter lim="800000"/>
                      <a:headEnd/>
                      <a:tailEnd/>
                    </a:ln>
                  </pic:spPr>
                </pic:pic>
              </a:graphicData>
            </a:graphic>
          </wp:inline>
        </w:drawing>
      </w:r>
    </w:p>
    <w:p w:rsidR="00ED1566" w:rsidRPr="00D36FBE" w:rsidRDefault="00D44510" w:rsidP="00D36FBE">
      <w:pPr>
        <w:ind w:left="0"/>
        <w:jc w:val="center"/>
        <w:rPr>
          <w:rFonts w:ascii="Times New Roman" w:hAnsi="Times New Roman"/>
          <w:sz w:val="20"/>
          <w:lang w:val="sl-SI"/>
        </w:rPr>
      </w:pPr>
      <w:r>
        <w:rPr>
          <w:rFonts w:ascii="Times New Roman" w:hAnsi="Times New Roman"/>
          <w:b/>
          <w:sz w:val="20"/>
          <w:lang w:val="sl-SI"/>
        </w:rPr>
        <w:t>Slika 5</w:t>
      </w:r>
      <w:r w:rsidR="00ED1566" w:rsidRPr="00ED1566">
        <w:rPr>
          <w:rFonts w:ascii="Times New Roman" w:hAnsi="Times New Roman"/>
          <w:b/>
          <w:sz w:val="20"/>
          <w:lang w:val="sl-SI"/>
        </w:rPr>
        <w:t>:</w:t>
      </w:r>
      <w:r w:rsidR="003D4C68" w:rsidRPr="00ED1566">
        <w:rPr>
          <w:rFonts w:ascii="Times New Roman" w:hAnsi="Times New Roman"/>
          <w:sz w:val="20"/>
          <w:lang w:val="sl-SI"/>
        </w:rPr>
        <w:t xml:space="preserve"> Izgled epruvete pre i nakon uvijanja</w:t>
      </w:r>
    </w:p>
    <w:p w:rsidR="002B0539" w:rsidRDefault="002B0539" w:rsidP="00ED1566">
      <w:pPr>
        <w:pStyle w:val="BodyText"/>
        <w:ind w:left="0"/>
        <w:jc w:val="left"/>
        <w:rPr>
          <w:szCs w:val="22"/>
        </w:rPr>
      </w:pPr>
    </w:p>
    <w:p w:rsidR="00ED1566" w:rsidRPr="00F258B5" w:rsidRDefault="00ED1566" w:rsidP="00ED1566">
      <w:pPr>
        <w:pStyle w:val="BodyText"/>
        <w:ind w:left="0"/>
        <w:jc w:val="left"/>
        <w:rPr>
          <w:szCs w:val="22"/>
        </w:rPr>
      </w:pPr>
      <w:r>
        <w:rPr>
          <w:szCs w:val="22"/>
        </w:rPr>
        <w:t>2.2</w:t>
      </w:r>
      <w:r w:rsidRPr="00F258B5">
        <w:rPr>
          <w:szCs w:val="22"/>
        </w:rPr>
        <w:t xml:space="preserve"> Test </w:t>
      </w:r>
      <w:r>
        <w:rPr>
          <w:szCs w:val="22"/>
        </w:rPr>
        <w:t>jednoosnog zatezanja</w:t>
      </w:r>
    </w:p>
    <w:p w:rsidR="00B975B7" w:rsidRPr="00B975B7" w:rsidRDefault="00B975B7" w:rsidP="00ED1566">
      <w:pPr>
        <w:pStyle w:val="BodyText"/>
        <w:tabs>
          <w:tab w:val="left" w:pos="737"/>
          <w:tab w:val="right" w:pos="9356"/>
        </w:tabs>
        <w:ind w:left="0"/>
        <w:jc w:val="both"/>
        <w:rPr>
          <w:b w:val="0"/>
          <w:sz w:val="20"/>
          <w:szCs w:val="20"/>
        </w:rPr>
      </w:pPr>
    </w:p>
    <w:p w:rsidR="00B975B7" w:rsidRDefault="00B975B7" w:rsidP="00ED1566">
      <w:pPr>
        <w:pStyle w:val="BodyText"/>
        <w:tabs>
          <w:tab w:val="left" w:pos="737"/>
          <w:tab w:val="right" w:pos="9356"/>
        </w:tabs>
        <w:ind w:left="0"/>
        <w:jc w:val="both"/>
        <w:rPr>
          <w:b w:val="0"/>
          <w:sz w:val="20"/>
          <w:szCs w:val="20"/>
        </w:rPr>
      </w:pPr>
      <w:r w:rsidRPr="00B975B7">
        <w:rPr>
          <w:b w:val="0"/>
          <w:sz w:val="20"/>
          <w:szCs w:val="20"/>
        </w:rPr>
        <w:t>Test zatezanja kao test deformabilnosti se razlikuje od uobičajenog testa zatezanja koji se koristi za ispitivanje materijala. Tokom celog procesa deformisanja neophodno je da budu ispunjeni uslovi:</w:t>
      </w:r>
    </w:p>
    <w:p w:rsidR="00C6603B" w:rsidRPr="00B975B7" w:rsidRDefault="00C6603B" w:rsidP="00ED1566">
      <w:pPr>
        <w:pStyle w:val="BodyText"/>
        <w:tabs>
          <w:tab w:val="left" w:pos="737"/>
          <w:tab w:val="right" w:pos="9356"/>
        </w:tabs>
        <w:ind w:left="0"/>
        <w:jc w:val="both"/>
        <w:rPr>
          <w:b w:val="0"/>
          <w:sz w:val="20"/>
          <w:szCs w:val="20"/>
        </w:rPr>
      </w:pPr>
    </w:p>
    <w:p w:rsidR="00B975B7" w:rsidRDefault="00ED1566" w:rsidP="00C6603B">
      <w:pPr>
        <w:pStyle w:val="BodyText"/>
        <w:tabs>
          <w:tab w:val="left" w:pos="737"/>
          <w:tab w:val="right" w:pos="9639"/>
        </w:tabs>
        <w:ind w:left="170"/>
        <w:jc w:val="left"/>
        <w:rPr>
          <w:sz w:val="20"/>
          <w:szCs w:val="20"/>
        </w:rPr>
      </w:pPr>
      <w:r w:rsidRPr="00ED1566">
        <w:rPr>
          <w:b w:val="0"/>
          <w:position w:val="-20"/>
          <w:sz w:val="20"/>
          <w:szCs w:val="20"/>
        </w:rPr>
        <w:object w:dxaOrig="5120" w:dyaOrig="520">
          <v:shape id="_x0000_i1032" type="#_x0000_t75" style="width:255.45pt;height:26.3pt" o:ole="">
            <v:imagedata r:id="rId29" o:title=""/>
          </v:shape>
          <o:OLEObject Type="Embed" ProgID="Equation.3" ShapeID="_x0000_i1032" DrawAspect="Content" ObjectID="_1569741881" r:id="rId30"/>
        </w:object>
      </w:r>
      <w:r>
        <w:rPr>
          <w:b w:val="0"/>
          <w:sz w:val="20"/>
          <w:szCs w:val="20"/>
        </w:rPr>
        <w:tab/>
      </w:r>
      <w:r w:rsidRPr="00C6603B">
        <w:rPr>
          <w:sz w:val="20"/>
          <w:szCs w:val="20"/>
        </w:rPr>
        <w:t>(</w:t>
      </w:r>
      <w:r w:rsidR="00B975B7" w:rsidRPr="00C6603B">
        <w:rPr>
          <w:sz w:val="20"/>
          <w:szCs w:val="20"/>
        </w:rPr>
        <w:t>8)</w:t>
      </w:r>
    </w:p>
    <w:p w:rsidR="00C6603B" w:rsidRPr="00B975B7" w:rsidRDefault="00C6603B" w:rsidP="00C6603B">
      <w:pPr>
        <w:pStyle w:val="BodyText"/>
        <w:tabs>
          <w:tab w:val="left" w:pos="737"/>
          <w:tab w:val="right" w:pos="9639"/>
        </w:tabs>
        <w:ind w:left="170"/>
        <w:jc w:val="left"/>
        <w:rPr>
          <w:b w:val="0"/>
          <w:sz w:val="20"/>
          <w:szCs w:val="20"/>
        </w:rPr>
      </w:pPr>
    </w:p>
    <w:p w:rsidR="00B975B7" w:rsidRDefault="00B975B7" w:rsidP="00F258B5">
      <w:pPr>
        <w:pStyle w:val="BodyText"/>
        <w:tabs>
          <w:tab w:val="left" w:pos="737"/>
          <w:tab w:val="right" w:pos="9356"/>
        </w:tabs>
        <w:ind w:left="0"/>
        <w:jc w:val="left"/>
        <w:rPr>
          <w:b w:val="0"/>
          <w:sz w:val="20"/>
          <w:szCs w:val="20"/>
        </w:rPr>
      </w:pPr>
      <w:r w:rsidRPr="00B975B7">
        <w:rPr>
          <w:b w:val="0"/>
          <w:sz w:val="20"/>
          <w:szCs w:val="20"/>
        </w:rPr>
        <w:t>koji uslovljavaju</w:t>
      </w:r>
    </w:p>
    <w:p w:rsidR="00C6603B" w:rsidRPr="00B975B7" w:rsidRDefault="00C6603B" w:rsidP="00F258B5">
      <w:pPr>
        <w:pStyle w:val="BodyText"/>
        <w:tabs>
          <w:tab w:val="left" w:pos="737"/>
          <w:tab w:val="right" w:pos="9356"/>
        </w:tabs>
        <w:ind w:left="0"/>
        <w:jc w:val="left"/>
        <w:rPr>
          <w:b w:val="0"/>
          <w:sz w:val="20"/>
          <w:szCs w:val="20"/>
        </w:rPr>
      </w:pPr>
    </w:p>
    <w:p w:rsidR="00B975B7" w:rsidRDefault="00ED1566" w:rsidP="00C6603B">
      <w:pPr>
        <w:pStyle w:val="BodyText"/>
        <w:tabs>
          <w:tab w:val="left" w:pos="737"/>
          <w:tab w:val="right" w:pos="9639"/>
        </w:tabs>
        <w:jc w:val="left"/>
        <w:rPr>
          <w:sz w:val="20"/>
          <w:szCs w:val="20"/>
        </w:rPr>
      </w:pPr>
      <w:r w:rsidRPr="00ED1566">
        <w:rPr>
          <w:b w:val="0"/>
          <w:position w:val="-26"/>
          <w:sz w:val="20"/>
          <w:szCs w:val="20"/>
        </w:rPr>
        <w:object w:dxaOrig="3040" w:dyaOrig="600">
          <v:shape id="_x0000_i1033" type="#_x0000_t75" style="width:152.15pt;height:30.05pt" o:ole="">
            <v:imagedata r:id="rId31" o:title=""/>
          </v:shape>
          <o:OLEObject Type="Embed" ProgID="Equation.3" ShapeID="_x0000_i1033" DrawAspect="Content" ObjectID="_1569741882" r:id="rId32"/>
        </w:object>
      </w:r>
      <w:r>
        <w:rPr>
          <w:b w:val="0"/>
          <w:sz w:val="20"/>
          <w:szCs w:val="20"/>
        </w:rPr>
        <w:tab/>
      </w:r>
      <w:r w:rsidRPr="00C6603B">
        <w:rPr>
          <w:sz w:val="20"/>
          <w:szCs w:val="20"/>
        </w:rPr>
        <w:t>(</w:t>
      </w:r>
      <w:r w:rsidR="00B975B7" w:rsidRPr="00C6603B">
        <w:rPr>
          <w:sz w:val="20"/>
          <w:szCs w:val="20"/>
        </w:rPr>
        <w:t>9)</w:t>
      </w:r>
    </w:p>
    <w:p w:rsidR="00C6603B" w:rsidRPr="00B975B7" w:rsidRDefault="00C6603B" w:rsidP="00C6603B">
      <w:pPr>
        <w:pStyle w:val="BodyText"/>
        <w:tabs>
          <w:tab w:val="left" w:pos="737"/>
          <w:tab w:val="right" w:pos="9639"/>
        </w:tabs>
        <w:jc w:val="left"/>
        <w:rPr>
          <w:b w:val="0"/>
          <w:sz w:val="20"/>
          <w:szCs w:val="20"/>
        </w:rPr>
      </w:pPr>
    </w:p>
    <w:p w:rsidR="00B975B7" w:rsidRDefault="00ED1566" w:rsidP="00C6603B">
      <w:pPr>
        <w:pStyle w:val="BodyText"/>
        <w:tabs>
          <w:tab w:val="left" w:pos="737"/>
          <w:tab w:val="right" w:pos="9639"/>
        </w:tabs>
        <w:jc w:val="left"/>
        <w:rPr>
          <w:sz w:val="20"/>
          <w:szCs w:val="20"/>
        </w:rPr>
      </w:pPr>
      <w:r w:rsidRPr="00ED1566">
        <w:rPr>
          <w:b w:val="0"/>
          <w:position w:val="-26"/>
          <w:sz w:val="20"/>
          <w:szCs w:val="20"/>
        </w:rPr>
        <w:object w:dxaOrig="3720" w:dyaOrig="600">
          <v:shape id="_x0000_i1034" type="#_x0000_t75" style="width:185.95pt;height:30.05pt" o:ole="">
            <v:imagedata r:id="rId33" o:title=""/>
          </v:shape>
          <o:OLEObject Type="Embed" ProgID="Equation.3" ShapeID="_x0000_i1034" DrawAspect="Content" ObjectID="_1569741883" r:id="rId34"/>
        </w:object>
      </w:r>
      <w:r>
        <w:rPr>
          <w:b w:val="0"/>
          <w:sz w:val="20"/>
          <w:szCs w:val="20"/>
        </w:rPr>
        <w:tab/>
      </w:r>
      <w:r w:rsidRPr="00C6603B">
        <w:rPr>
          <w:sz w:val="20"/>
          <w:szCs w:val="20"/>
        </w:rPr>
        <w:t>(1</w:t>
      </w:r>
      <w:r w:rsidR="00B975B7" w:rsidRPr="00C6603B">
        <w:rPr>
          <w:sz w:val="20"/>
          <w:szCs w:val="20"/>
        </w:rPr>
        <w:t>0)</w:t>
      </w:r>
    </w:p>
    <w:p w:rsidR="00C6603B" w:rsidRPr="00B975B7" w:rsidRDefault="00C6603B" w:rsidP="00C6603B">
      <w:pPr>
        <w:pStyle w:val="BodyText"/>
        <w:tabs>
          <w:tab w:val="left" w:pos="737"/>
          <w:tab w:val="right" w:pos="9639"/>
        </w:tabs>
        <w:jc w:val="left"/>
        <w:rPr>
          <w:b w:val="0"/>
          <w:sz w:val="20"/>
          <w:szCs w:val="20"/>
        </w:rPr>
      </w:pPr>
    </w:p>
    <w:p w:rsidR="00B975B7" w:rsidRDefault="00B975B7" w:rsidP="00F258B5">
      <w:pPr>
        <w:pStyle w:val="BodyText"/>
        <w:tabs>
          <w:tab w:val="left" w:pos="737"/>
          <w:tab w:val="right" w:pos="9356"/>
        </w:tabs>
        <w:ind w:left="0"/>
        <w:jc w:val="left"/>
        <w:rPr>
          <w:b w:val="0"/>
          <w:sz w:val="20"/>
          <w:szCs w:val="20"/>
        </w:rPr>
      </w:pPr>
      <w:r w:rsidRPr="00B975B7">
        <w:rPr>
          <w:b w:val="0"/>
          <w:sz w:val="20"/>
          <w:szCs w:val="20"/>
        </w:rPr>
        <w:t>gde su A</w:t>
      </w:r>
      <w:r w:rsidRPr="00B975B7">
        <w:rPr>
          <w:b w:val="0"/>
          <w:sz w:val="20"/>
          <w:szCs w:val="20"/>
          <w:vertAlign w:val="subscript"/>
        </w:rPr>
        <w:t>0</w:t>
      </w:r>
      <w:r w:rsidRPr="00B975B7">
        <w:rPr>
          <w:b w:val="0"/>
          <w:sz w:val="20"/>
          <w:szCs w:val="20"/>
        </w:rPr>
        <w:t xml:space="preserve"> i A</w:t>
      </w:r>
      <w:r w:rsidRPr="00B975B7">
        <w:rPr>
          <w:b w:val="0"/>
          <w:sz w:val="20"/>
          <w:szCs w:val="20"/>
          <w:vertAlign w:val="subscript"/>
        </w:rPr>
        <w:t>1</w:t>
      </w:r>
      <w:r w:rsidRPr="00B975B7">
        <w:rPr>
          <w:b w:val="0"/>
          <w:sz w:val="20"/>
          <w:szCs w:val="20"/>
        </w:rPr>
        <w:t xml:space="preserve"> površina poprečnog preseka nedeformisane, odnosno deformisane epruvete.</w:t>
      </w:r>
    </w:p>
    <w:p w:rsidR="00B975B7" w:rsidRDefault="00B975B7" w:rsidP="00ED1566">
      <w:pPr>
        <w:pStyle w:val="BodyText"/>
        <w:tabs>
          <w:tab w:val="left" w:pos="737"/>
          <w:tab w:val="right" w:pos="9356"/>
        </w:tabs>
        <w:ind w:left="0"/>
        <w:jc w:val="both"/>
        <w:rPr>
          <w:b w:val="0"/>
          <w:sz w:val="20"/>
          <w:szCs w:val="20"/>
        </w:rPr>
      </w:pPr>
      <w:r w:rsidRPr="00B975B7">
        <w:rPr>
          <w:b w:val="0"/>
          <w:sz w:val="20"/>
          <w:szCs w:val="20"/>
        </w:rPr>
        <w:t>Da bi ovi uslovi bili zadovoljeni proces se prati samo do pojave nepravilnog (lokalizovanog) deformisanja. Veličina granične efektivne deformacije se određuje u trenutku početka lokalizacije. Nastavak deformisanja epruvete posle pojave lokalizovanog deformisanja se vrši u drugim naponskim uslovima, koji uzrokuju potrebu uzimanja u obzir istorije deformisanja. Praktično, eksperiment zatezanja se izvodi do prekida epruvete, a merenje deformacija se vrši u predelu izvan mesta lokalizacije. Posle prekida epruvete isključuje se nepravilno deformisani – lokalizovani deo, a merenje promene parcijalnih dužina l</w:t>
      </w:r>
      <w:r w:rsidRPr="00B975B7">
        <w:rPr>
          <w:b w:val="0"/>
          <w:sz w:val="20"/>
          <w:szCs w:val="20"/>
          <w:vertAlign w:val="subscript"/>
        </w:rPr>
        <w:t>i</w:t>
      </w:r>
      <w:r w:rsidRPr="00B975B7">
        <w:rPr>
          <w:b w:val="0"/>
          <w:sz w:val="20"/>
          <w:szCs w:val="20"/>
        </w:rPr>
        <w:t xml:space="preserve"> se vrše na ostatku referentne dužine. Na osnovu promena parcijalnih dužina određuju se parcijalne logaritamske deformacije:</w:t>
      </w:r>
    </w:p>
    <w:p w:rsidR="00035A90" w:rsidRPr="00B975B7" w:rsidRDefault="00035A90" w:rsidP="00ED1566">
      <w:pPr>
        <w:pStyle w:val="BodyText"/>
        <w:tabs>
          <w:tab w:val="left" w:pos="737"/>
          <w:tab w:val="right" w:pos="9356"/>
        </w:tabs>
        <w:ind w:left="0"/>
        <w:jc w:val="both"/>
        <w:rPr>
          <w:b w:val="0"/>
          <w:sz w:val="20"/>
          <w:szCs w:val="20"/>
        </w:rPr>
      </w:pPr>
    </w:p>
    <w:p w:rsidR="00B975B7" w:rsidRPr="00D7364E" w:rsidRDefault="00035A90" w:rsidP="00D7364E">
      <w:pPr>
        <w:pStyle w:val="BodyText"/>
        <w:tabs>
          <w:tab w:val="left" w:pos="737"/>
          <w:tab w:val="right" w:pos="9639"/>
        </w:tabs>
        <w:jc w:val="left"/>
        <w:rPr>
          <w:sz w:val="20"/>
          <w:szCs w:val="20"/>
        </w:rPr>
      </w:pPr>
      <w:r w:rsidRPr="00035A90">
        <w:rPr>
          <w:b w:val="0"/>
          <w:position w:val="-26"/>
          <w:sz w:val="20"/>
          <w:szCs w:val="20"/>
        </w:rPr>
        <w:object w:dxaOrig="940" w:dyaOrig="600">
          <v:shape id="_x0000_i1035" type="#_x0000_t75" style="width:46.95pt;height:30.05pt" o:ole="">
            <v:imagedata r:id="rId35" o:title=""/>
          </v:shape>
          <o:OLEObject Type="Embed" ProgID="Equation.3" ShapeID="_x0000_i1035" DrawAspect="Content" ObjectID="_1569741884" r:id="rId36"/>
        </w:object>
      </w:r>
      <w:r w:rsidR="00D7364E">
        <w:rPr>
          <w:b w:val="0"/>
          <w:sz w:val="20"/>
          <w:szCs w:val="20"/>
        </w:rPr>
        <w:tab/>
      </w:r>
      <w:r w:rsidR="00D7364E" w:rsidRPr="00D7364E">
        <w:rPr>
          <w:sz w:val="20"/>
          <w:szCs w:val="20"/>
        </w:rPr>
        <w:t>(1</w:t>
      </w:r>
      <w:r w:rsidR="00B975B7" w:rsidRPr="00D7364E">
        <w:rPr>
          <w:sz w:val="20"/>
          <w:szCs w:val="20"/>
        </w:rPr>
        <w:t>1)</w:t>
      </w:r>
    </w:p>
    <w:p w:rsidR="00035A90" w:rsidRPr="00B975B7" w:rsidRDefault="00035A90" w:rsidP="00F258B5">
      <w:pPr>
        <w:pStyle w:val="BodyText"/>
        <w:tabs>
          <w:tab w:val="left" w:pos="737"/>
          <w:tab w:val="right" w:pos="9356"/>
        </w:tabs>
        <w:ind w:left="0"/>
        <w:jc w:val="left"/>
        <w:rPr>
          <w:b w:val="0"/>
          <w:sz w:val="20"/>
          <w:szCs w:val="20"/>
        </w:rPr>
      </w:pPr>
    </w:p>
    <w:p w:rsidR="00B975B7" w:rsidRPr="00B975B7" w:rsidRDefault="00B975B7" w:rsidP="00F258B5">
      <w:pPr>
        <w:pStyle w:val="BodyText"/>
        <w:tabs>
          <w:tab w:val="left" w:pos="737"/>
          <w:tab w:val="right" w:pos="9356"/>
        </w:tabs>
        <w:ind w:left="0"/>
        <w:jc w:val="left"/>
        <w:rPr>
          <w:b w:val="0"/>
          <w:sz w:val="20"/>
          <w:szCs w:val="20"/>
        </w:rPr>
      </w:pPr>
      <w:r w:rsidRPr="00B975B7">
        <w:rPr>
          <w:b w:val="0"/>
          <w:sz w:val="20"/>
          <w:szCs w:val="20"/>
        </w:rPr>
        <w:t>pri čemu su:</w:t>
      </w:r>
    </w:p>
    <w:p w:rsidR="00B975B7" w:rsidRPr="00B975B7" w:rsidRDefault="00B975B7" w:rsidP="00F258B5">
      <w:pPr>
        <w:pStyle w:val="BodyText"/>
        <w:tabs>
          <w:tab w:val="left" w:pos="737"/>
          <w:tab w:val="right" w:pos="9356"/>
        </w:tabs>
        <w:ind w:left="0"/>
        <w:jc w:val="left"/>
        <w:rPr>
          <w:b w:val="0"/>
          <w:sz w:val="20"/>
          <w:szCs w:val="20"/>
        </w:rPr>
      </w:pPr>
      <w:r w:rsidRPr="00B975B7">
        <w:rPr>
          <w:b w:val="0"/>
          <w:sz w:val="20"/>
          <w:szCs w:val="20"/>
        </w:rPr>
        <w:t>l</w:t>
      </w:r>
      <w:r w:rsidRPr="00B975B7">
        <w:rPr>
          <w:b w:val="0"/>
          <w:sz w:val="20"/>
          <w:szCs w:val="20"/>
          <w:vertAlign w:val="subscript"/>
        </w:rPr>
        <w:t>i0</w:t>
      </w:r>
      <w:r w:rsidRPr="00B975B7">
        <w:rPr>
          <w:b w:val="0"/>
          <w:sz w:val="20"/>
          <w:szCs w:val="20"/>
        </w:rPr>
        <w:t xml:space="preserve"> - nedeformisane parcijalne dužine,</w:t>
      </w:r>
    </w:p>
    <w:p w:rsidR="00B975B7" w:rsidRPr="00B975B7" w:rsidRDefault="00B975B7" w:rsidP="00F258B5">
      <w:pPr>
        <w:pStyle w:val="BodyText"/>
        <w:tabs>
          <w:tab w:val="left" w:pos="737"/>
          <w:tab w:val="right" w:pos="9356"/>
        </w:tabs>
        <w:ind w:left="0"/>
        <w:jc w:val="left"/>
        <w:rPr>
          <w:b w:val="0"/>
          <w:sz w:val="20"/>
          <w:szCs w:val="20"/>
        </w:rPr>
      </w:pPr>
      <w:r w:rsidRPr="00B975B7">
        <w:rPr>
          <w:b w:val="0"/>
          <w:sz w:val="20"/>
          <w:szCs w:val="20"/>
        </w:rPr>
        <w:t>l</w:t>
      </w:r>
      <w:r w:rsidRPr="00B975B7">
        <w:rPr>
          <w:b w:val="0"/>
          <w:sz w:val="20"/>
          <w:szCs w:val="20"/>
          <w:vertAlign w:val="subscript"/>
        </w:rPr>
        <w:t>in</w:t>
      </w:r>
      <w:r w:rsidRPr="00B975B7">
        <w:rPr>
          <w:b w:val="0"/>
          <w:sz w:val="20"/>
          <w:szCs w:val="20"/>
        </w:rPr>
        <w:t xml:space="preserve"> - parcijalne dužine nakon prekida na ravnomerno deformisanom delu epruvete,</w:t>
      </w:r>
    </w:p>
    <w:p w:rsidR="00B975B7" w:rsidRPr="00B975B7" w:rsidRDefault="00B975B7" w:rsidP="00F258B5">
      <w:pPr>
        <w:pStyle w:val="BodyText"/>
        <w:tabs>
          <w:tab w:val="left" w:pos="737"/>
          <w:tab w:val="right" w:pos="9356"/>
        </w:tabs>
        <w:ind w:left="0"/>
        <w:jc w:val="left"/>
        <w:rPr>
          <w:b w:val="0"/>
          <w:sz w:val="20"/>
          <w:szCs w:val="20"/>
        </w:rPr>
      </w:pPr>
      <w:r w:rsidRPr="00B975B7">
        <w:rPr>
          <w:b w:val="0"/>
          <w:sz w:val="20"/>
          <w:szCs w:val="20"/>
        </w:rPr>
        <w:t>n - broj podeoka.</w:t>
      </w:r>
    </w:p>
    <w:p w:rsidR="00B975B7" w:rsidRDefault="00B975B7" w:rsidP="00F258B5">
      <w:pPr>
        <w:pStyle w:val="BodyText"/>
        <w:tabs>
          <w:tab w:val="left" w:pos="737"/>
          <w:tab w:val="right" w:pos="9356"/>
        </w:tabs>
        <w:ind w:left="0"/>
        <w:jc w:val="left"/>
        <w:rPr>
          <w:b w:val="0"/>
          <w:sz w:val="20"/>
          <w:szCs w:val="20"/>
        </w:rPr>
      </w:pPr>
      <w:r w:rsidRPr="00B975B7">
        <w:rPr>
          <w:b w:val="0"/>
          <w:sz w:val="20"/>
          <w:szCs w:val="20"/>
        </w:rPr>
        <w:t>Prosečna logaritamska</w:t>
      </w:r>
      <w:r w:rsidR="00035A90">
        <w:rPr>
          <w:b w:val="0"/>
          <w:sz w:val="20"/>
          <w:szCs w:val="20"/>
        </w:rPr>
        <w:t>, odnosno granična akvivalentna,</w:t>
      </w:r>
      <w:r w:rsidRPr="00B975B7">
        <w:rPr>
          <w:b w:val="0"/>
          <w:sz w:val="20"/>
          <w:szCs w:val="20"/>
        </w:rPr>
        <w:t xml:space="preserve"> deformacija za svih n elemenata je:</w:t>
      </w:r>
    </w:p>
    <w:p w:rsidR="00035A90" w:rsidRPr="00B975B7" w:rsidRDefault="00035A90" w:rsidP="00F258B5">
      <w:pPr>
        <w:pStyle w:val="BodyText"/>
        <w:tabs>
          <w:tab w:val="left" w:pos="737"/>
          <w:tab w:val="right" w:pos="9356"/>
        </w:tabs>
        <w:ind w:left="0"/>
        <w:jc w:val="left"/>
        <w:rPr>
          <w:b w:val="0"/>
          <w:sz w:val="20"/>
          <w:szCs w:val="20"/>
        </w:rPr>
      </w:pPr>
    </w:p>
    <w:p w:rsidR="00B975B7" w:rsidRPr="00B975B7" w:rsidRDefault="00035A90" w:rsidP="00D7364E">
      <w:pPr>
        <w:pStyle w:val="BodyText"/>
        <w:tabs>
          <w:tab w:val="left" w:pos="737"/>
          <w:tab w:val="right" w:pos="9639"/>
        </w:tabs>
        <w:jc w:val="left"/>
        <w:rPr>
          <w:b w:val="0"/>
          <w:sz w:val="20"/>
          <w:szCs w:val="20"/>
        </w:rPr>
      </w:pPr>
      <w:r w:rsidRPr="00B975B7">
        <w:rPr>
          <w:b w:val="0"/>
          <w:position w:val="-28"/>
          <w:sz w:val="20"/>
          <w:szCs w:val="20"/>
        </w:rPr>
        <w:object w:dxaOrig="1540" w:dyaOrig="660">
          <v:shape id="_x0000_i1036" type="#_x0000_t75" style="width:77pt;height:33.2pt" o:ole="">
            <v:imagedata r:id="rId37" o:title=""/>
          </v:shape>
          <o:OLEObject Type="Embed" ProgID="Equation.3" ShapeID="_x0000_i1036" DrawAspect="Content" ObjectID="_1569741885" r:id="rId38"/>
        </w:object>
      </w:r>
      <w:r w:rsidR="00D7364E">
        <w:rPr>
          <w:b w:val="0"/>
          <w:sz w:val="20"/>
          <w:szCs w:val="20"/>
        </w:rPr>
        <w:tab/>
      </w:r>
      <w:r w:rsidR="00D7364E" w:rsidRPr="00D7364E">
        <w:rPr>
          <w:sz w:val="20"/>
          <w:szCs w:val="20"/>
        </w:rPr>
        <w:t>(1</w:t>
      </w:r>
      <w:r w:rsidR="00B975B7" w:rsidRPr="00D7364E">
        <w:rPr>
          <w:sz w:val="20"/>
          <w:szCs w:val="20"/>
        </w:rPr>
        <w:t>2)</w:t>
      </w:r>
    </w:p>
    <w:p w:rsidR="00ED1566" w:rsidRPr="00B975B7" w:rsidRDefault="00ED1566" w:rsidP="00ED1566">
      <w:pPr>
        <w:ind w:left="0"/>
        <w:rPr>
          <w:rFonts w:ascii="Times New Roman" w:hAnsi="Times New Roman"/>
          <w:sz w:val="20"/>
          <w:lang w:val="sl-SI"/>
        </w:rPr>
      </w:pPr>
    </w:p>
    <w:p w:rsidR="0068672C" w:rsidRPr="00B975B7" w:rsidRDefault="00464ADA" w:rsidP="0068672C">
      <w:pPr>
        <w:ind w:left="0"/>
        <w:jc w:val="center"/>
        <w:rPr>
          <w:rFonts w:ascii="Times New Roman" w:hAnsi="Times New Roman"/>
          <w:sz w:val="20"/>
          <w:lang w:val="sl-SI"/>
        </w:rPr>
      </w:pPr>
      <w:r>
        <w:rPr>
          <w:rFonts w:ascii="Times New Roman" w:hAnsi="Times New Roman"/>
          <w:noProof/>
          <w:sz w:val="20"/>
        </w:rPr>
        <w:drawing>
          <wp:inline distT="0" distB="0" distL="0" distR="0">
            <wp:extent cx="5438775" cy="1192530"/>
            <wp:effectExtent l="19050" t="0" r="9525" b="0"/>
            <wp:docPr id="18" name="Picture 18" descr="MagSlik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gSlika7"/>
                    <pic:cNvPicPr>
                      <a:picLocks noChangeAspect="1" noChangeArrowheads="1"/>
                    </pic:cNvPicPr>
                  </pic:nvPicPr>
                  <pic:blipFill>
                    <a:blip r:embed="rId39"/>
                    <a:srcRect t="-1941" b="-5824"/>
                    <a:stretch>
                      <a:fillRect/>
                    </a:stretch>
                  </pic:blipFill>
                  <pic:spPr bwMode="auto">
                    <a:xfrm>
                      <a:off x="0" y="0"/>
                      <a:ext cx="5438775" cy="1192530"/>
                    </a:xfrm>
                    <a:prstGeom prst="rect">
                      <a:avLst/>
                    </a:prstGeom>
                    <a:noFill/>
                    <a:ln w="9525">
                      <a:noFill/>
                      <a:miter lim="800000"/>
                      <a:headEnd/>
                      <a:tailEnd/>
                    </a:ln>
                  </pic:spPr>
                </pic:pic>
              </a:graphicData>
            </a:graphic>
          </wp:inline>
        </w:drawing>
      </w:r>
    </w:p>
    <w:p w:rsidR="0068672C" w:rsidRPr="006B2700" w:rsidRDefault="0068672C" w:rsidP="006B2700">
      <w:pPr>
        <w:ind w:left="0"/>
        <w:jc w:val="center"/>
        <w:rPr>
          <w:rFonts w:ascii="Times New Roman" w:hAnsi="Times New Roman"/>
          <w:sz w:val="20"/>
          <w:lang w:val="sl-SI"/>
        </w:rPr>
      </w:pPr>
      <w:r w:rsidRPr="00D7364E">
        <w:rPr>
          <w:rFonts w:ascii="Times New Roman" w:hAnsi="Times New Roman"/>
          <w:b/>
          <w:sz w:val="20"/>
          <w:lang w:val="sl-SI"/>
        </w:rPr>
        <w:t xml:space="preserve">Slika </w:t>
      </w:r>
      <w:r>
        <w:rPr>
          <w:rFonts w:ascii="Times New Roman" w:hAnsi="Times New Roman"/>
          <w:b/>
          <w:sz w:val="20"/>
          <w:lang w:val="sl-SI"/>
        </w:rPr>
        <w:t>6</w:t>
      </w:r>
      <w:r w:rsidRPr="00D7364E">
        <w:rPr>
          <w:rFonts w:ascii="Times New Roman" w:hAnsi="Times New Roman"/>
          <w:b/>
          <w:sz w:val="20"/>
          <w:lang w:val="sl-SI"/>
        </w:rPr>
        <w:t>:</w:t>
      </w:r>
      <w:r w:rsidRPr="00D7364E">
        <w:rPr>
          <w:rFonts w:ascii="Times New Roman" w:hAnsi="Times New Roman"/>
          <w:sz w:val="20"/>
          <w:lang w:val="sl-SI"/>
        </w:rPr>
        <w:t xml:space="preserve"> Izgled pokidanih epruveta nakon ispitivanja jednoosnim zatezanjem </w:t>
      </w:r>
    </w:p>
    <w:p w:rsidR="00ED1566" w:rsidRPr="00B975B7" w:rsidRDefault="00ED1566" w:rsidP="00ED1566">
      <w:pPr>
        <w:ind w:left="0"/>
        <w:jc w:val="both"/>
        <w:rPr>
          <w:rFonts w:ascii="Times New Roman" w:hAnsi="Times New Roman"/>
          <w:sz w:val="20"/>
          <w:lang w:val="sr-Latn-CS"/>
        </w:rPr>
      </w:pPr>
      <w:r w:rsidRPr="00B975B7">
        <w:rPr>
          <w:rFonts w:ascii="Times New Roman" w:hAnsi="Times New Roman"/>
          <w:sz w:val="20"/>
          <w:lang w:val="sr-Latn-CS"/>
        </w:rPr>
        <w:t xml:space="preserve">Epruveta, korišćena za ovo ispitivanje, u potpunosti odgovara epruveti korišćenoj za određivanje mehaničkih karakteristika, slika </w:t>
      </w:r>
      <w:r w:rsidR="00035A90">
        <w:rPr>
          <w:rFonts w:ascii="Times New Roman" w:hAnsi="Times New Roman"/>
          <w:sz w:val="20"/>
          <w:lang w:val="sr-Latn-CS"/>
        </w:rPr>
        <w:t>3</w:t>
      </w:r>
      <w:r w:rsidRPr="00B975B7">
        <w:rPr>
          <w:rFonts w:ascii="Times New Roman" w:hAnsi="Times New Roman"/>
          <w:sz w:val="20"/>
          <w:lang w:val="sr-Latn-CS"/>
        </w:rPr>
        <w:t>, s tom razlikom što je na referentnoj dužini l</w:t>
      </w:r>
      <w:r w:rsidRPr="00B975B7">
        <w:rPr>
          <w:rFonts w:ascii="Times New Roman" w:hAnsi="Times New Roman"/>
          <w:sz w:val="20"/>
          <w:vertAlign w:val="subscript"/>
          <w:lang w:val="sr-Latn-CS"/>
        </w:rPr>
        <w:t>0</w:t>
      </w:r>
      <w:r w:rsidRPr="00B975B7">
        <w:rPr>
          <w:rFonts w:ascii="Times New Roman" w:hAnsi="Times New Roman"/>
          <w:sz w:val="20"/>
          <w:lang w:val="sr-Latn-CS"/>
        </w:rPr>
        <w:t xml:space="preserve">=50 mm naneta podela u vidu poprečnih linija na odstojanju od 5 mm. </w:t>
      </w:r>
    </w:p>
    <w:p w:rsidR="00ED1566" w:rsidRPr="00B975B7" w:rsidRDefault="00ED1566" w:rsidP="00ED1566">
      <w:pPr>
        <w:ind w:left="0"/>
        <w:jc w:val="both"/>
        <w:rPr>
          <w:rFonts w:ascii="Times New Roman" w:hAnsi="Times New Roman"/>
          <w:sz w:val="20"/>
          <w:lang w:val="sl-SI"/>
        </w:rPr>
      </w:pPr>
      <w:r w:rsidRPr="00B975B7">
        <w:rPr>
          <w:rFonts w:ascii="Times New Roman" w:hAnsi="Times New Roman"/>
          <w:sz w:val="20"/>
          <w:lang w:val="sr-Latn-CS"/>
        </w:rPr>
        <w:t>Ispitivanje je izvedeno u Laboratoriji Valjaonice bakra u Sevojnu na mehaničkoj kidalici ZWCIK</w:t>
      </w:r>
      <w:r w:rsidR="00035A90">
        <w:rPr>
          <w:rFonts w:ascii="Times New Roman" w:hAnsi="Times New Roman"/>
          <w:sz w:val="20"/>
          <w:lang w:val="sr-Latn-CS"/>
        </w:rPr>
        <w:t xml:space="preserve"> 1484. </w:t>
      </w:r>
      <w:r w:rsidRPr="00B975B7">
        <w:rPr>
          <w:rFonts w:ascii="Times New Roman" w:hAnsi="Times New Roman"/>
          <w:sz w:val="20"/>
          <w:lang w:val="sr-Latn-CS"/>
        </w:rPr>
        <w:t xml:space="preserve">Ispitivane su po tri epruvete za svaki od korišćenih materijala. Rastojanja između podeoka su merena </w:t>
      </w:r>
      <w:r w:rsidR="007E1A04">
        <w:rPr>
          <w:rFonts w:ascii="Times New Roman" w:hAnsi="Times New Roman"/>
          <w:sz w:val="20"/>
          <w:lang w:val="sr-Latn-CS"/>
        </w:rPr>
        <w:t xml:space="preserve">na </w:t>
      </w:r>
      <w:r w:rsidRPr="00B975B7">
        <w:rPr>
          <w:rFonts w:ascii="Times New Roman" w:hAnsi="Times New Roman"/>
          <w:sz w:val="20"/>
          <w:lang w:val="sr-Latn-CS"/>
        </w:rPr>
        <w:t xml:space="preserve">mikroskopu. </w:t>
      </w:r>
      <w:r w:rsidRPr="00B975B7">
        <w:rPr>
          <w:rFonts w:ascii="Times New Roman" w:hAnsi="Times New Roman"/>
          <w:sz w:val="20"/>
          <w:lang w:val="sl-SI"/>
        </w:rPr>
        <w:t>Na</w:t>
      </w:r>
      <w:r w:rsidR="00D7364E">
        <w:rPr>
          <w:rFonts w:ascii="Times New Roman" w:hAnsi="Times New Roman"/>
          <w:sz w:val="20"/>
          <w:lang w:val="sl-SI"/>
        </w:rPr>
        <w:t xml:space="preserve"> slici </w:t>
      </w:r>
      <w:r w:rsidR="002B0539">
        <w:rPr>
          <w:rFonts w:ascii="Times New Roman" w:hAnsi="Times New Roman"/>
          <w:sz w:val="20"/>
          <w:lang w:val="sl-SI"/>
        </w:rPr>
        <w:t>6</w:t>
      </w:r>
      <w:r w:rsidRPr="00B975B7">
        <w:rPr>
          <w:rFonts w:ascii="Times New Roman" w:hAnsi="Times New Roman"/>
          <w:sz w:val="20"/>
          <w:lang w:val="sl-SI"/>
        </w:rPr>
        <w:t xml:space="preserve"> prikazane su pokidane epruvete od DVP1-Cu (ispod) i CuZn37 korišćene za realizaciju testa jednoosn</w:t>
      </w:r>
      <w:r w:rsidR="002B0539">
        <w:rPr>
          <w:rFonts w:ascii="Times New Roman" w:hAnsi="Times New Roman"/>
          <w:sz w:val="20"/>
          <w:lang w:val="sl-SI"/>
        </w:rPr>
        <w:t>og zatezanja.</w:t>
      </w:r>
    </w:p>
    <w:p w:rsidR="002B0539" w:rsidRPr="00143599" w:rsidRDefault="002B0539" w:rsidP="00F258B5">
      <w:pPr>
        <w:pStyle w:val="Heading3"/>
        <w:numPr>
          <w:ilvl w:val="2"/>
          <w:numId w:val="0"/>
        </w:numPr>
        <w:spacing w:before="0" w:after="0"/>
        <w:rPr>
          <w:rFonts w:ascii="Times New Roman" w:hAnsi="Times New Roman"/>
          <w:b/>
          <w:i w:val="0"/>
          <w:sz w:val="22"/>
          <w:szCs w:val="22"/>
          <w:lang w:val="sr-Latn-CS"/>
        </w:rPr>
      </w:pPr>
      <w:bookmarkStart w:id="0" w:name="_Toc49959785"/>
      <w:bookmarkStart w:id="1" w:name="_Toc49960208"/>
    </w:p>
    <w:p w:rsidR="00B975B7" w:rsidRPr="00143599" w:rsidRDefault="00D7364E" w:rsidP="00F258B5">
      <w:pPr>
        <w:pStyle w:val="Heading3"/>
        <w:numPr>
          <w:ilvl w:val="2"/>
          <w:numId w:val="0"/>
        </w:numPr>
        <w:spacing w:before="0" w:after="0"/>
        <w:rPr>
          <w:rFonts w:ascii="Times New Roman" w:hAnsi="Times New Roman"/>
          <w:b/>
          <w:i w:val="0"/>
          <w:sz w:val="22"/>
          <w:szCs w:val="22"/>
          <w:lang w:val="de-DE"/>
        </w:rPr>
      </w:pPr>
      <w:r w:rsidRPr="00143599">
        <w:rPr>
          <w:rFonts w:ascii="Times New Roman" w:hAnsi="Times New Roman"/>
          <w:b/>
          <w:i w:val="0"/>
          <w:sz w:val="22"/>
          <w:szCs w:val="22"/>
          <w:lang w:val="de-DE"/>
        </w:rPr>
        <w:t xml:space="preserve">2.3 Test </w:t>
      </w:r>
      <w:r w:rsidR="002B0539" w:rsidRPr="00143599">
        <w:rPr>
          <w:rFonts w:ascii="Times New Roman" w:hAnsi="Times New Roman"/>
          <w:b/>
          <w:i w:val="0"/>
          <w:sz w:val="22"/>
          <w:szCs w:val="22"/>
          <w:lang w:val="de-DE"/>
        </w:rPr>
        <w:t>d</w:t>
      </w:r>
      <w:r w:rsidR="00B975B7" w:rsidRPr="00143599">
        <w:rPr>
          <w:rFonts w:ascii="Times New Roman" w:hAnsi="Times New Roman"/>
          <w:b/>
          <w:i w:val="0"/>
          <w:sz w:val="22"/>
          <w:szCs w:val="22"/>
          <w:lang w:val="de-DE"/>
        </w:rPr>
        <w:t>eformisanje tankozidne cevi unutrašnjim pritiskom</w:t>
      </w:r>
      <w:bookmarkEnd w:id="0"/>
      <w:bookmarkEnd w:id="1"/>
    </w:p>
    <w:p w:rsidR="00B975B7" w:rsidRPr="00B975B7" w:rsidRDefault="00B975B7" w:rsidP="00F258B5">
      <w:pPr>
        <w:pStyle w:val="BodyText"/>
        <w:tabs>
          <w:tab w:val="left" w:pos="737"/>
          <w:tab w:val="right" w:pos="9356"/>
        </w:tabs>
        <w:ind w:left="0"/>
        <w:jc w:val="left"/>
        <w:rPr>
          <w:b w:val="0"/>
          <w:sz w:val="20"/>
          <w:szCs w:val="20"/>
        </w:rPr>
      </w:pPr>
    </w:p>
    <w:p w:rsidR="00B975B7" w:rsidRDefault="00B975B7" w:rsidP="007E1A04">
      <w:pPr>
        <w:pStyle w:val="BodyText"/>
        <w:tabs>
          <w:tab w:val="left" w:pos="737"/>
          <w:tab w:val="right" w:pos="9356"/>
        </w:tabs>
        <w:ind w:left="0"/>
        <w:jc w:val="both"/>
        <w:rPr>
          <w:b w:val="0"/>
          <w:sz w:val="20"/>
          <w:szCs w:val="20"/>
        </w:rPr>
      </w:pPr>
      <w:r w:rsidRPr="00B975B7">
        <w:rPr>
          <w:b w:val="0"/>
          <w:sz w:val="20"/>
          <w:szCs w:val="20"/>
        </w:rPr>
        <w:t xml:space="preserve">Smatra se da na spoljnoj površini tankozidne cevi </w:t>
      </w:r>
      <w:r w:rsidR="002B0539">
        <w:rPr>
          <w:b w:val="0"/>
          <w:sz w:val="20"/>
          <w:szCs w:val="20"/>
        </w:rPr>
        <w:t xml:space="preserve">koja se defomiše unutrašnjim pritiskom </w:t>
      </w:r>
      <w:r w:rsidRPr="00B975B7">
        <w:rPr>
          <w:b w:val="0"/>
          <w:sz w:val="20"/>
          <w:szCs w:val="20"/>
        </w:rPr>
        <w:t>vlada dvodimenzionalno naponsko stanje, odnosno ovaj test po svojoj prirodi predstavlja dvoosno zatezanje. Tokom deformisanja važe sledeći naponski uslovi:</w:t>
      </w:r>
    </w:p>
    <w:p w:rsidR="00B975B7" w:rsidRDefault="007E1A04" w:rsidP="00E64C0C">
      <w:pPr>
        <w:pStyle w:val="BodyText"/>
        <w:tabs>
          <w:tab w:val="left" w:pos="737"/>
          <w:tab w:val="right" w:pos="9639"/>
        </w:tabs>
        <w:jc w:val="left"/>
        <w:rPr>
          <w:b w:val="0"/>
          <w:sz w:val="20"/>
          <w:szCs w:val="20"/>
        </w:rPr>
      </w:pPr>
      <w:r w:rsidRPr="007E1A04">
        <w:rPr>
          <w:b w:val="0"/>
          <w:position w:val="-20"/>
          <w:sz w:val="20"/>
          <w:szCs w:val="20"/>
        </w:rPr>
        <w:object w:dxaOrig="5840" w:dyaOrig="580">
          <v:shape id="_x0000_i1037" type="#_x0000_t75" style="width:291.75pt;height:28.8pt" o:ole="">
            <v:imagedata r:id="rId40" o:title=""/>
          </v:shape>
          <o:OLEObject Type="Embed" ProgID="Equation.3" ShapeID="_x0000_i1037" DrawAspect="Content" ObjectID="_1569741886" r:id="rId41"/>
        </w:object>
      </w:r>
      <w:r w:rsidR="00547644">
        <w:rPr>
          <w:b w:val="0"/>
          <w:sz w:val="20"/>
          <w:szCs w:val="20"/>
        </w:rPr>
        <w:tab/>
      </w:r>
      <w:r w:rsidR="00547644" w:rsidRPr="00E64C0C">
        <w:rPr>
          <w:sz w:val="20"/>
          <w:szCs w:val="20"/>
        </w:rPr>
        <w:t>(1</w:t>
      </w:r>
      <w:r w:rsidR="00B975B7" w:rsidRPr="00E64C0C">
        <w:rPr>
          <w:sz w:val="20"/>
          <w:szCs w:val="20"/>
        </w:rPr>
        <w:t>3)</w:t>
      </w:r>
    </w:p>
    <w:p w:rsidR="007E1A04" w:rsidRPr="00B975B7" w:rsidRDefault="007E1A04" w:rsidP="00F258B5">
      <w:pPr>
        <w:pStyle w:val="BodyText"/>
        <w:tabs>
          <w:tab w:val="left" w:pos="737"/>
          <w:tab w:val="right" w:pos="9356"/>
        </w:tabs>
        <w:ind w:left="0"/>
        <w:jc w:val="left"/>
        <w:rPr>
          <w:b w:val="0"/>
          <w:sz w:val="20"/>
          <w:szCs w:val="20"/>
        </w:rPr>
      </w:pPr>
    </w:p>
    <w:p w:rsidR="00B975B7" w:rsidRDefault="00B975B7" w:rsidP="00F258B5">
      <w:pPr>
        <w:pStyle w:val="BodyText"/>
        <w:tabs>
          <w:tab w:val="left" w:pos="737"/>
          <w:tab w:val="right" w:pos="9356"/>
        </w:tabs>
        <w:ind w:left="0"/>
        <w:jc w:val="left"/>
        <w:rPr>
          <w:b w:val="0"/>
          <w:sz w:val="20"/>
          <w:szCs w:val="20"/>
        </w:rPr>
      </w:pPr>
      <w:r w:rsidRPr="00B975B7">
        <w:rPr>
          <w:b w:val="0"/>
          <w:sz w:val="20"/>
          <w:szCs w:val="20"/>
        </w:rPr>
        <w:t>na osnovu kojih je</w:t>
      </w:r>
    </w:p>
    <w:p w:rsidR="007E1A04" w:rsidRPr="00B975B7" w:rsidRDefault="007E1A04" w:rsidP="00F258B5">
      <w:pPr>
        <w:pStyle w:val="BodyText"/>
        <w:tabs>
          <w:tab w:val="left" w:pos="737"/>
          <w:tab w:val="right" w:pos="9356"/>
        </w:tabs>
        <w:ind w:left="0"/>
        <w:jc w:val="left"/>
        <w:rPr>
          <w:b w:val="0"/>
          <w:sz w:val="20"/>
          <w:szCs w:val="20"/>
        </w:rPr>
      </w:pPr>
    </w:p>
    <w:p w:rsidR="00B975B7" w:rsidRDefault="007E1A04" w:rsidP="00E64C0C">
      <w:pPr>
        <w:pStyle w:val="BodyText"/>
        <w:tabs>
          <w:tab w:val="left" w:pos="737"/>
          <w:tab w:val="right" w:pos="9639"/>
        </w:tabs>
        <w:jc w:val="left"/>
        <w:rPr>
          <w:sz w:val="20"/>
          <w:szCs w:val="20"/>
        </w:rPr>
      </w:pPr>
      <w:r w:rsidRPr="007E1A04">
        <w:rPr>
          <w:b w:val="0"/>
          <w:position w:val="-52"/>
          <w:sz w:val="20"/>
          <w:szCs w:val="20"/>
        </w:rPr>
        <w:object w:dxaOrig="3100" w:dyaOrig="1100">
          <v:shape id="_x0000_i1038" type="#_x0000_t75" style="width:155.25pt;height:54.45pt" o:ole="">
            <v:imagedata r:id="rId42" o:title=""/>
          </v:shape>
          <o:OLEObject Type="Embed" ProgID="Equation.3" ShapeID="_x0000_i1038" DrawAspect="Content" ObjectID="_1569741887" r:id="rId43"/>
        </w:object>
      </w:r>
      <w:r w:rsidR="00547644">
        <w:rPr>
          <w:b w:val="0"/>
          <w:sz w:val="20"/>
          <w:szCs w:val="20"/>
        </w:rPr>
        <w:tab/>
      </w:r>
      <w:r w:rsidR="00547644" w:rsidRPr="00E64C0C">
        <w:rPr>
          <w:sz w:val="20"/>
          <w:szCs w:val="20"/>
        </w:rPr>
        <w:t>(1</w:t>
      </w:r>
      <w:r w:rsidR="00B975B7" w:rsidRPr="00E64C0C">
        <w:rPr>
          <w:sz w:val="20"/>
          <w:szCs w:val="20"/>
        </w:rPr>
        <w:t>4)</w:t>
      </w:r>
    </w:p>
    <w:p w:rsidR="00E64C0C" w:rsidRPr="00B975B7" w:rsidRDefault="00E64C0C" w:rsidP="00547644">
      <w:pPr>
        <w:pStyle w:val="BodyText"/>
        <w:tabs>
          <w:tab w:val="left" w:pos="737"/>
          <w:tab w:val="right" w:pos="9356"/>
        </w:tabs>
        <w:jc w:val="left"/>
        <w:rPr>
          <w:b w:val="0"/>
          <w:sz w:val="20"/>
          <w:szCs w:val="20"/>
        </w:rPr>
      </w:pPr>
    </w:p>
    <w:p w:rsidR="00B975B7" w:rsidRDefault="00547644" w:rsidP="00E64C0C">
      <w:pPr>
        <w:pStyle w:val="BodyText"/>
        <w:tabs>
          <w:tab w:val="left" w:pos="737"/>
          <w:tab w:val="right" w:pos="9639"/>
        </w:tabs>
        <w:jc w:val="left"/>
        <w:rPr>
          <w:b w:val="0"/>
          <w:sz w:val="20"/>
          <w:szCs w:val="20"/>
        </w:rPr>
      </w:pPr>
      <w:r w:rsidRPr="007E1A04">
        <w:rPr>
          <w:b w:val="0"/>
          <w:position w:val="-26"/>
          <w:sz w:val="20"/>
          <w:szCs w:val="20"/>
        </w:rPr>
        <w:object w:dxaOrig="5220" w:dyaOrig="600">
          <v:shape id="_x0000_i1039" type="#_x0000_t75" style="width:261.1pt;height:30.05pt" o:ole="">
            <v:imagedata r:id="rId44" o:title=""/>
          </v:shape>
          <o:OLEObject Type="Embed" ProgID="Equation.3" ShapeID="_x0000_i1039" DrawAspect="Content" ObjectID="_1569741888" r:id="rId45"/>
        </w:object>
      </w:r>
      <w:r>
        <w:rPr>
          <w:b w:val="0"/>
          <w:sz w:val="20"/>
          <w:szCs w:val="20"/>
        </w:rPr>
        <w:tab/>
      </w:r>
      <w:r w:rsidRPr="00E64C0C">
        <w:rPr>
          <w:sz w:val="20"/>
          <w:szCs w:val="20"/>
        </w:rPr>
        <w:t>(1</w:t>
      </w:r>
      <w:r w:rsidR="00B975B7" w:rsidRPr="00E64C0C">
        <w:rPr>
          <w:sz w:val="20"/>
          <w:szCs w:val="20"/>
        </w:rPr>
        <w:t>5)</w:t>
      </w:r>
    </w:p>
    <w:p w:rsidR="00547644" w:rsidRPr="00B975B7" w:rsidRDefault="00547644" w:rsidP="00F258B5">
      <w:pPr>
        <w:pStyle w:val="BodyText"/>
        <w:tabs>
          <w:tab w:val="left" w:pos="737"/>
          <w:tab w:val="right" w:pos="9356"/>
        </w:tabs>
        <w:ind w:left="0"/>
        <w:jc w:val="left"/>
        <w:rPr>
          <w:b w:val="0"/>
          <w:sz w:val="20"/>
          <w:szCs w:val="20"/>
        </w:rPr>
      </w:pPr>
    </w:p>
    <w:p w:rsidR="00B975B7" w:rsidRPr="00B975B7" w:rsidRDefault="00547644" w:rsidP="00F258B5">
      <w:pPr>
        <w:pStyle w:val="BodyText"/>
        <w:tabs>
          <w:tab w:val="left" w:pos="737"/>
          <w:tab w:val="right" w:pos="9356"/>
        </w:tabs>
        <w:ind w:left="0"/>
        <w:jc w:val="left"/>
        <w:rPr>
          <w:b w:val="0"/>
          <w:sz w:val="20"/>
          <w:szCs w:val="20"/>
        </w:rPr>
      </w:pPr>
      <w:r>
        <w:rPr>
          <w:b w:val="0"/>
          <w:sz w:val="20"/>
          <w:szCs w:val="20"/>
        </w:rPr>
        <w:t>Pri čemu</w:t>
      </w:r>
      <w:r w:rsidR="00B975B7" w:rsidRPr="00B975B7">
        <w:rPr>
          <w:b w:val="0"/>
          <w:sz w:val="20"/>
          <w:szCs w:val="20"/>
        </w:rPr>
        <w:t xml:space="preserve"> su:</w:t>
      </w:r>
    </w:p>
    <w:p w:rsidR="008A6B3A" w:rsidRPr="00B975B7" w:rsidRDefault="00B975B7" w:rsidP="008A6B3A">
      <w:pPr>
        <w:pStyle w:val="BodyText"/>
        <w:tabs>
          <w:tab w:val="left" w:pos="737"/>
          <w:tab w:val="right" w:pos="9356"/>
        </w:tabs>
        <w:ind w:left="0"/>
        <w:jc w:val="left"/>
        <w:rPr>
          <w:b w:val="0"/>
          <w:sz w:val="20"/>
          <w:szCs w:val="20"/>
        </w:rPr>
      </w:pPr>
      <w:r w:rsidRPr="00B975B7">
        <w:rPr>
          <w:b w:val="0"/>
          <w:sz w:val="20"/>
          <w:szCs w:val="20"/>
        </w:rPr>
        <w:t>r - srednji poluprečnik cevi,</w:t>
      </w:r>
      <w:r w:rsidR="008A6B3A">
        <w:rPr>
          <w:b w:val="0"/>
          <w:sz w:val="20"/>
          <w:szCs w:val="20"/>
        </w:rPr>
        <w:t xml:space="preserve"> p - pritisak, t – debljina zida cevi, </w:t>
      </w:r>
      <w:r w:rsidR="008A6B3A" w:rsidRPr="00B975B7">
        <w:rPr>
          <w:b w:val="0"/>
          <w:sz w:val="20"/>
          <w:szCs w:val="20"/>
        </w:rPr>
        <w:t>d</w:t>
      </w:r>
      <w:r w:rsidR="008A6B3A" w:rsidRPr="00B975B7">
        <w:rPr>
          <w:b w:val="0"/>
          <w:sz w:val="20"/>
          <w:szCs w:val="20"/>
          <w:vertAlign w:val="subscript"/>
        </w:rPr>
        <w:t>0</w:t>
      </w:r>
      <w:r w:rsidR="008A6B3A" w:rsidRPr="00B975B7">
        <w:rPr>
          <w:b w:val="0"/>
          <w:sz w:val="20"/>
          <w:szCs w:val="20"/>
        </w:rPr>
        <w:t xml:space="preserve"> - spolja</w:t>
      </w:r>
      <w:r w:rsidR="008A6B3A">
        <w:rPr>
          <w:b w:val="0"/>
          <w:sz w:val="20"/>
          <w:szCs w:val="20"/>
        </w:rPr>
        <w:t xml:space="preserve">šnji prečnik nedeformisane cevi i </w:t>
      </w:r>
      <w:r w:rsidR="008A6B3A" w:rsidRPr="00B975B7">
        <w:rPr>
          <w:b w:val="0"/>
          <w:sz w:val="20"/>
          <w:szCs w:val="20"/>
        </w:rPr>
        <w:t>d</w:t>
      </w:r>
      <w:r w:rsidR="008A6B3A" w:rsidRPr="00B975B7">
        <w:rPr>
          <w:b w:val="0"/>
          <w:sz w:val="20"/>
          <w:szCs w:val="20"/>
          <w:vertAlign w:val="subscript"/>
        </w:rPr>
        <w:t>1</w:t>
      </w:r>
      <w:r w:rsidR="008A6B3A" w:rsidRPr="00B975B7">
        <w:rPr>
          <w:b w:val="0"/>
          <w:sz w:val="20"/>
          <w:szCs w:val="20"/>
        </w:rPr>
        <w:t xml:space="preserve"> - spoljašnji prečnik deformisane cevi.</w:t>
      </w:r>
    </w:p>
    <w:p w:rsidR="00B975B7" w:rsidRPr="00B975B7" w:rsidRDefault="00B975B7" w:rsidP="00F258B5">
      <w:pPr>
        <w:ind w:left="0"/>
        <w:jc w:val="both"/>
        <w:rPr>
          <w:rFonts w:ascii="Times New Roman" w:hAnsi="Times New Roman"/>
          <w:sz w:val="20"/>
          <w:lang w:val="sr-Latn-CS"/>
        </w:rPr>
      </w:pPr>
      <w:r w:rsidRPr="00B975B7">
        <w:rPr>
          <w:rFonts w:ascii="Times New Roman" w:hAnsi="Times New Roman"/>
          <w:sz w:val="20"/>
          <w:lang w:val="sr-Latn-CS"/>
        </w:rPr>
        <w:t xml:space="preserve">Epruvete za test deformisanja tankozidne cevi unutrašnjim pritiskom izrađene </w:t>
      </w:r>
      <w:r w:rsidR="002B0539">
        <w:rPr>
          <w:rFonts w:ascii="Times New Roman" w:hAnsi="Times New Roman"/>
          <w:sz w:val="20"/>
          <w:lang w:val="sr-Latn-CS"/>
        </w:rPr>
        <w:t>su prema crtežu prema slici 7</w:t>
      </w:r>
      <w:r w:rsidRPr="00B975B7">
        <w:rPr>
          <w:rFonts w:ascii="Times New Roman" w:hAnsi="Times New Roman"/>
          <w:sz w:val="20"/>
          <w:lang w:val="sr-Latn-CS"/>
        </w:rPr>
        <w:t>. Za realizaciju ovog testa deformabilnosti iskorišćen je jedan SKF-ov injektor ulja ser</w:t>
      </w:r>
      <w:r w:rsidR="00547644">
        <w:rPr>
          <w:rFonts w:ascii="Times New Roman" w:hAnsi="Times New Roman"/>
          <w:sz w:val="20"/>
          <w:lang w:val="sr-Latn-CS"/>
        </w:rPr>
        <w:t xml:space="preserve">ije 226400, prikazan na slici </w:t>
      </w:r>
      <w:r w:rsidR="002B0539">
        <w:rPr>
          <w:rFonts w:ascii="Times New Roman" w:hAnsi="Times New Roman"/>
          <w:sz w:val="20"/>
          <w:lang w:val="sr-Latn-CS"/>
        </w:rPr>
        <w:t>8</w:t>
      </w:r>
      <w:r w:rsidR="000B0C20">
        <w:rPr>
          <w:rFonts w:ascii="Times New Roman" w:hAnsi="Times New Roman"/>
          <w:sz w:val="20"/>
          <w:lang w:val="sr-Latn-CS"/>
        </w:rPr>
        <w:t xml:space="preserve"> </w:t>
      </w:r>
      <w:r w:rsidR="008A6B3A" w:rsidRPr="00143599">
        <w:rPr>
          <w:sz w:val="20"/>
          <w:lang w:val="sr-Latn-CS"/>
        </w:rPr>
        <w:t>[</w:t>
      </w:r>
      <w:r w:rsidR="00163062" w:rsidRPr="00143599">
        <w:rPr>
          <w:sz w:val="20"/>
          <w:lang w:val="sr-Latn-CS"/>
        </w:rPr>
        <w:t>9</w:t>
      </w:r>
      <w:r w:rsidR="008A6B3A" w:rsidRPr="00143599">
        <w:rPr>
          <w:sz w:val="20"/>
          <w:lang w:val="sr-Latn-CS"/>
        </w:rPr>
        <w:t>]</w:t>
      </w:r>
      <w:r w:rsidRPr="008A6B3A">
        <w:rPr>
          <w:rFonts w:ascii="Times New Roman" w:hAnsi="Times New Roman"/>
          <w:sz w:val="20"/>
          <w:lang w:val="sr-Latn-CS"/>
        </w:rPr>
        <w:t>.</w:t>
      </w:r>
      <w:r w:rsidRPr="00B975B7">
        <w:rPr>
          <w:rFonts w:ascii="Times New Roman" w:hAnsi="Times New Roman"/>
          <w:sz w:val="20"/>
          <w:lang w:val="sr-Latn-CS"/>
        </w:rPr>
        <w:t xml:space="preserve"> Na potisnu stranu injektora postavljen je priključak na koji su vezani manometar i hidraulično crevo. Na drugi kraj creva su, preko navoja</w:t>
      </w:r>
      <w:r w:rsidR="000B0C20">
        <w:rPr>
          <w:rFonts w:ascii="Times New Roman" w:hAnsi="Times New Roman"/>
          <w:sz w:val="20"/>
          <w:lang w:val="sr-Latn-CS"/>
        </w:rPr>
        <w:t>,</w:t>
      </w:r>
      <w:r w:rsidRPr="00B975B7">
        <w:rPr>
          <w:rFonts w:ascii="Times New Roman" w:hAnsi="Times New Roman"/>
          <w:sz w:val="20"/>
          <w:lang w:val="sr-Latn-CS"/>
        </w:rPr>
        <w:t xml:space="preserve"> pričvršćivane epruvete za ispitivanje. </w:t>
      </w:r>
    </w:p>
    <w:p w:rsidR="00B975B7" w:rsidRPr="00B975B7" w:rsidRDefault="00B975B7" w:rsidP="00F258B5">
      <w:pPr>
        <w:ind w:left="0"/>
        <w:rPr>
          <w:rFonts w:ascii="Times New Roman" w:hAnsi="Times New Roman"/>
          <w:sz w:val="20"/>
          <w:lang w:val="sl-SI"/>
        </w:rPr>
      </w:pPr>
    </w:p>
    <w:p w:rsidR="00B975B7" w:rsidRPr="00B975B7" w:rsidRDefault="00464ADA" w:rsidP="00F258B5">
      <w:pPr>
        <w:ind w:left="0"/>
        <w:jc w:val="center"/>
        <w:rPr>
          <w:rFonts w:ascii="Times New Roman" w:hAnsi="Times New Roman"/>
          <w:sz w:val="20"/>
          <w:lang w:val="sl-SI"/>
        </w:rPr>
      </w:pPr>
      <w:r>
        <w:rPr>
          <w:rFonts w:ascii="Times New Roman" w:hAnsi="Times New Roman"/>
          <w:noProof/>
          <w:sz w:val="20"/>
        </w:rPr>
        <w:drawing>
          <wp:inline distT="0" distB="0" distL="0" distR="0">
            <wp:extent cx="4110990" cy="1645920"/>
            <wp:effectExtent l="19050" t="0" r="3810" b="0"/>
            <wp:docPr id="22" name="Picture 22" descr="A-MagSlik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MagSlika7"/>
                    <pic:cNvPicPr>
                      <a:picLocks noChangeAspect="1" noChangeArrowheads="1"/>
                    </pic:cNvPicPr>
                  </pic:nvPicPr>
                  <pic:blipFill>
                    <a:blip r:embed="rId46"/>
                    <a:srcRect b="-3934"/>
                    <a:stretch>
                      <a:fillRect/>
                    </a:stretch>
                  </pic:blipFill>
                  <pic:spPr bwMode="auto">
                    <a:xfrm>
                      <a:off x="0" y="0"/>
                      <a:ext cx="4110990" cy="1645920"/>
                    </a:xfrm>
                    <a:prstGeom prst="rect">
                      <a:avLst/>
                    </a:prstGeom>
                    <a:noFill/>
                    <a:ln w="9525">
                      <a:noFill/>
                      <a:miter lim="800000"/>
                      <a:headEnd/>
                      <a:tailEnd/>
                    </a:ln>
                  </pic:spPr>
                </pic:pic>
              </a:graphicData>
            </a:graphic>
          </wp:inline>
        </w:drawing>
      </w:r>
    </w:p>
    <w:p w:rsidR="00B975B7" w:rsidRPr="000B0C20" w:rsidRDefault="000B0C20" w:rsidP="00F258B5">
      <w:pPr>
        <w:ind w:left="0"/>
        <w:jc w:val="center"/>
        <w:rPr>
          <w:rFonts w:ascii="Times New Roman" w:hAnsi="Times New Roman"/>
          <w:sz w:val="20"/>
          <w:lang w:val="sl-SI"/>
        </w:rPr>
      </w:pPr>
      <w:r w:rsidRPr="000B0C20">
        <w:rPr>
          <w:rFonts w:ascii="Times New Roman" w:hAnsi="Times New Roman"/>
          <w:b/>
          <w:sz w:val="20"/>
          <w:lang w:val="sl-SI"/>
        </w:rPr>
        <w:t xml:space="preserve">Slika </w:t>
      </w:r>
      <w:r w:rsidR="002B0539">
        <w:rPr>
          <w:rFonts w:ascii="Times New Roman" w:hAnsi="Times New Roman"/>
          <w:b/>
          <w:sz w:val="20"/>
          <w:lang w:val="sl-SI"/>
        </w:rPr>
        <w:t>7</w:t>
      </w:r>
      <w:r>
        <w:rPr>
          <w:rFonts w:ascii="Times New Roman" w:hAnsi="Times New Roman"/>
          <w:b/>
          <w:sz w:val="20"/>
          <w:lang w:val="sl-SI"/>
        </w:rPr>
        <w:t>:</w:t>
      </w:r>
      <w:r w:rsidR="00B975B7" w:rsidRPr="000B0C20">
        <w:rPr>
          <w:rFonts w:ascii="Times New Roman" w:hAnsi="Times New Roman"/>
          <w:sz w:val="20"/>
          <w:lang w:val="sl-SI"/>
        </w:rPr>
        <w:t xml:space="preserve"> Epruveta za test deformisanja tankozidne cevi unutrašnjim pritiskom</w:t>
      </w:r>
    </w:p>
    <w:p w:rsidR="00B975B7" w:rsidRPr="00B975B7" w:rsidRDefault="00B975B7" w:rsidP="00F258B5">
      <w:pPr>
        <w:ind w:left="0"/>
        <w:rPr>
          <w:rFonts w:ascii="Times New Roman" w:hAnsi="Times New Roman"/>
          <w:sz w:val="20"/>
          <w:lang w:val="sl-SI"/>
        </w:rPr>
      </w:pPr>
    </w:p>
    <w:p w:rsidR="00B975B7" w:rsidRPr="00B975B7" w:rsidRDefault="00464ADA" w:rsidP="00F258B5">
      <w:pPr>
        <w:ind w:left="0"/>
        <w:jc w:val="center"/>
        <w:rPr>
          <w:rFonts w:ascii="Times New Roman" w:hAnsi="Times New Roman"/>
          <w:sz w:val="20"/>
          <w:lang w:val="sl-SI"/>
        </w:rPr>
      </w:pPr>
      <w:r>
        <w:rPr>
          <w:rFonts w:ascii="Times New Roman" w:hAnsi="Times New Roman"/>
          <w:noProof/>
          <w:sz w:val="20"/>
        </w:rPr>
        <w:drawing>
          <wp:inline distT="0" distB="0" distL="0" distR="0">
            <wp:extent cx="4540250" cy="1415415"/>
            <wp:effectExtent l="19050" t="0" r="0" b="0"/>
            <wp:docPr id="23" name="Picture 23" descr="MagSlik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gSlika7"/>
                    <pic:cNvPicPr>
                      <a:picLocks noChangeAspect="1" noChangeArrowheads="1"/>
                    </pic:cNvPicPr>
                  </pic:nvPicPr>
                  <pic:blipFill>
                    <a:blip r:embed="rId47" cstate="print"/>
                    <a:srcRect b="-6407"/>
                    <a:stretch>
                      <a:fillRect/>
                    </a:stretch>
                  </pic:blipFill>
                  <pic:spPr bwMode="auto">
                    <a:xfrm>
                      <a:off x="0" y="0"/>
                      <a:ext cx="4540250" cy="1415415"/>
                    </a:xfrm>
                    <a:prstGeom prst="rect">
                      <a:avLst/>
                    </a:prstGeom>
                    <a:noFill/>
                    <a:ln w="9525">
                      <a:noFill/>
                      <a:miter lim="800000"/>
                      <a:headEnd/>
                      <a:tailEnd/>
                    </a:ln>
                  </pic:spPr>
                </pic:pic>
              </a:graphicData>
            </a:graphic>
          </wp:inline>
        </w:drawing>
      </w:r>
    </w:p>
    <w:p w:rsidR="00B975B7" w:rsidRPr="000B0C20" w:rsidRDefault="000B0C20" w:rsidP="00F258B5">
      <w:pPr>
        <w:ind w:left="0"/>
        <w:jc w:val="center"/>
        <w:rPr>
          <w:rFonts w:ascii="Times New Roman" w:hAnsi="Times New Roman"/>
          <w:sz w:val="20"/>
          <w:lang w:val="sl-SI"/>
        </w:rPr>
      </w:pPr>
      <w:r w:rsidRPr="000B0C20">
        <w:rPr>
          <w:rFonts w:ascii="Times New Roman" w:hAnsi="Times New Roman"/>
          <w:b/>
          <w:sz w:val="20"/>
          <w:lang w:val="sl-SI"/>
        </w:rPr>
        <w:t xml:space="preserve">Slika </w:t>
      </w:r>
      <w:r w:rsidR="002B0539">
        <w:rPr>
          <w:rFonts w:ascii="Times New Roman" w:hAnsi="Times New Roman"/>
          <w:b/>
          <w:sz w:val="20"/>
          <w:lang w:val="sl-SI"/>
        </w:rPr>
        <w:t>8</w:t>
      </w:r>
      <w:r w:rsidRPr="000B0C20">
        <w:rPr>
          <w:rFonts w:ascii="Times New Roman" w:hAnsi="Times New Roman"/>
          <w:b/>
          <w:sz w:val="20"/>
          <w:lang w:val="sl-SI"/>
        </w:rPr>
        <w:t>:</w:t>
      </w:r>
      <w:r w:rsidR="00B975B7" w:rsidRPr="000B0C20">
        <w:rPr>
          <w:rFonts w:ascii="Times New Roman" w:hAnsi="Times New Roman"/>
          <w:sz w:val="20"/>
          <w:lang w:val="sl-SI"/>
        </w:rPr>
        <w:t xml:space="preserve"> Injektor ulja sa montiranom epruvetom za ispitivanje</w:t>
      </w:r>
    </w:p>
    <w:p w:rsidR="00B975B7" w:rsidRPr="00B975B7" w:rsidRDefault="00B975B7" w:rsidP="00F258B5">
      <w:pPr>
        <w:ind w:left="0"/>
        <w:rPr>
          <w:rFonts w:ascii="Times New Roman" w:hAnsi="Times New Roman"/>
          <w:sz w:val="20"/>
          <w:lang w:val="sl-SI"/>
        </w:rPr>
      </w:pPr>
    </w:p>
    <w:p w:rsidR="00B975B7" w:rsidRPr="00B975B7" w:rsidRDefault="00B975B7" w:rsidP="00F258B5">
      <w:pPr>
        <w:ind w:left="0"/>
        <w:jc w:val="both"/>
        <w:rPr>
          <w:rFonts w:ascii="Times New Roman" w:hAnsi="Times New Roman"/>
          <w:sz w:val="20"/>
          <w:lang w:val="sl-SI"/>
        </w:rPr>
      </w:pPr>
      <w:r w:rsidRPr="00B975B7">
        <w:rPr>
          <w:rFonts w:ascii="Times New Roman" w:hAnsi="Times New Roman"/>
          <w:sz w:val="20"/>
          <w:lang w:val="sl-SI"/>
        </w:rPr>
        <w:t>Na s</w:t>
      </w:r>
      <w:r w:rsidR="000B0C20">
        <w:rPr>
          <w:rFonts w:ascii="Times New Roman" w:hAnsi="Times New Roman"/>
          <w:sz w:val="20"/>
          <w:lang w:val="sl-SI"/>
        </w:rPr>
        <w:t>lici</w:t>
      </w:r>
      <w:r w:rsidR="002B0539">
        <w:rPr>
          <w:rFonts w:ascii="Times New Roman" w:hAnsi="Times New Roman"/>
          <w:sz w:val="20"/>
          <w:lang w:val="sl-SI"/>
        </w:rPr>
        <w:t xml:space="preserve"> 9</w:t>
      </w:r>
      <w:r w:rsidRPr="00B975B7">
        <w:rPr>
          <w:rFonts w:ascii="Times New Roman" w:hAnsi="Times New Roman"/>
          <w:sz w:val="20"/>
          <w:lang w:val="sl-SI"/>
        </w:rPr>
        <w:t xml:space="preserve"> su prikazane epruvete od CuZn37, pre i nakon deformisanja unut</w:t>
      </w:r>
      <w:r w:rsidR="002B0539">
        <w:rPr>
          <w:rFonts w:ascii="Times New Roman" w:hAnsi="Times New Roman"/>
          <w:sz w:val="20"/>
          <w:lang w:val="sl-SI"/>
        </w:rPr>
        <w:t>rašnjim pritiskom.</w:t>
      </w:r>
    </w:p>
    <w:p w:rsidR="00B975B7" w:rsidRPr="00B975B7" w:rsidRDefault="00B975B7" w:rsidP="00F258B5">
      <w:pPr>
        <w:ind w:left="0"/>
        <w:rPr>
          <w:rFonts w:ascii="Times New Roman" w:hAnsi="Times New Roman"/>
          <w:sz w:val="20"/>
          <w:lang w:val="sl-SI"/>
        </w:rPr>
      </w:pPr>
    </w:p>
    <w:p w:rsidR="00B975B7" w:rsidRPr="00B975B7" w:rsidRDefault="00464ADA" w:rsidP="00F258B5">
      <w:pPr>
        <w:ind w:left="0"/>
        <w:jc w:val="center"/>
        <w:rPr>
          <w:rFonts w:ascii="Times New Roman" w:hAnsi="Times New Roman"/>
          <w:sz w:val="20"/>
          <w:lang w:val="sl-SI"/>
        </w:rPr>
      </w:pPr>
      <w:r>
        <w:rPr>
          <w:rFonts w:ascii="Times New Roman" w:hAnsi="Times New Roman"/>
          <w:noProof/>
          <w:sz w:val="20"/>
        </w:rPr>
        <w:drawing>
          <wp:inline distT="0" distB="0" distL="0" distR="0">
            <wp:extent cx="3657600" cy="1336040"/>
            <wp:effectExtent l="19050" t="0" r="0" b="0"/>
            <wp:docPr id="24" name="Picture 24" descr="MagSlik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gSlika7"/>
                    <pic:cNvPicPr>
                      <a:picLocks noChangeAspect="1" noChangeArrowheads="1"/>
                    </pic:cNvPicPr>
                  </pic:nvPicPr>
                  <pic:blipFill>
                    <a:blip r:embed="rId48"/>
                    <a:srcRect t="3258" b="-4887"/>
                    <a:stretch>
                      <a:fillRect/>
                    </a:stretch>
                  </pic:blipFill>
                  <pic:spPr bwMode="auto">
                    <a:xfrm>
                      <a:off x="0" y="0"/>
                      <a:ext cx="3657600" cy="1336040"/>
                    </a:xfrm>
                    <a:prstGeom prst="rect">
                      <a:avLst/>
                    </a:prstGeom>
                    <a:noFill/>
                    <a:ln w="9525">
                      <a:noFill/>
                      <a:miter lim="800000"/>
                      <a:headEnd/>
                      <a:tailEnd/>
                    </a:ln>
                  </pic:spPr>
                </pic:pic>
              </a:graphicData>
            </a:graphic>
          </wp:inline>
        </w:drawing>
      </w:r>
    </w:p>
    <w:p w:rsidR="00B975B7" w:rsidRPr="002B0539" w:rsidRDefault="002B0539" w:rsidP="00F258B5">
      <w:pPr>
        <w:ind w:left="0"/>
        <w:jc w:val="center"/>
        <w:rPr>
          <w:rFonts w:ascii="Times New Roman" w:hAnsi="Times New Roman"/>
          <w:sz w:val="20"/>
          <w:lang w:val="sr-Latn-CS"/>
        </w:rPr>
      </w:pPr>
      <w:r>
        <w:rPr>
          <w:rFonts w:ascii="Times New Roman" w:hAnsi="Times New Roman"/>
          <w:b/>
          <w:sz w:val="20"/>
          <w:lang w:val="sl-SI"/>
        </w:rPr>
        <w:t>Slika 9</w:t>
      </w:r>
      <w:r w:rsidRPr="002B0539">
        <w:rPr>
          <w:rFonts w:ascii="Times New Roman" w:hAnsi="Times New Roman"/>
          <w:b/>
          <w:sz w:val="20"/>
          <w:lang w:val="sl-SI"/>
        </w:rPr>
        <w:t>:</w:t>
      </w:r>
      <w:r w:rsidR="00B975B7" w:rsidRPr="002B0539">
        <w:rPr>
          <w:rFonts w:ascii="Times New Roman" w:hAnsi="Times New Roman"/>
          <w:sz w:val="20"/>
          <w:lang w:val="sl-SI"/>
        </w:rPr>
        <w:t xml:space="preserve"> I</w:t>
      </w:r>
      <w:r w:rsidR="00B975B7" w:rsidRPr="002B0539">
        <w:rPr>
          <w:rFonts w:ascii="Times New Roman" w:hAnsi="Times New Roman"/>
          <w:sz w:val="20"/>
          <w:lang w:val="sr-Latn-CS"/>
        </w:rPr>
        <w:t>zgled epruveta od CuZn37 pre i nakon rasprskavanja</w:t>
      </w:r>
    </w:p>
    <w:p w:rsidR="002B0539" w:rsidRDefault="002B0539" w:rsidP="000B0C20">
      <w:pPr>
        <w:pStyle w:val="BodyText"/>
        <w:ind w:left="0"/>
        <w:jc w:val="both"/>
        <w:rPr>
          <w:szCs w:val="22"/>
        </w:rPr>
      </w:pPr>
    </w:p>
    <w:p w:rsidR="008A6B3A" w:rsidRDefault="008A6B3A" w:rsidP="000B0C20">
      <w:pPr>
        <w:pStyle w:val="BodyText"/>
        <w:ind w:left="0"/>
        <w:jc w:val="both"/>
        <w:rPr>
          <w:szCs w:val="22"/>
        </w:rPr>
      </w:pPr>
    </w:p>
    <w:p w:rsidR="000B0C20" w:rsidRDefault="000B0C20" w:rsidP="000B0C20">
      <w:pPr>
        <w:pStyle w:val="BodyText"/>
        <w:ind w:left="0"/>
        <w:jc w:val="both"/>
        <w:rPr>
          <w:szCs w:val="22"/>
        </w:rPr>
      </w:pPr>
      <w:r>
        <w:rPr>
          <w:szCs w:val="22"/>
        </w:rPr>
        <w:t>3</w:t>
      </w:r>
      <w:r w:rsidRPr="00047B7A">
        <w:rPr>
          <w:szCs w:val="22"/>
        </w:rPr>
        <w:t>.</w:t>
      </w:r>
      <w:r>
        <w:rPr>
          <w:szCs w:val="22"/>
        </w:rPr>
        <w:t xml:space="preserve"> REZULTATI ISPITIVANJA</w:t>
      </w:r>
    </w:p>
    <w:p w:rsidR="002B0539" w:rsidRDefault="002B0539" w:rsidP="000B0C20">
      <w:pPr>
        <w:pStyle w:val="BodyText"/>
        <w:ind w:left="0"/>
        <w:jc w:val="both"/>
        <w:rPr>
          <w:szCs w:val="22"/>
        </w:rPr>
      </w:pPr>
    </w:p>
    <w:p w:rsidR="002B0539" w:rsidRPr="002B0539" w:rsidRDefault="002B0539" w:rsidP="000B0C20">
      <w:pPr>
        <w:pStyle w:val="BodyText"/>
        <w:ind w:left="0"/>
        <w:jc w:val="both"/>
        <w:rPr>
          <w:b w:val="0"/>
          <w:sz w:val="20"/>
          <w:szCs w:val="20"/>
        </w:rPr>
      </w:pPr>
      <w:r w:rsidRPr="002B0539">
        <w:rPr>
          <w:b w:val="0"/>
          <w:sz w:val="20"/>
          <w:szCs w:val="20"/>
        </w:rPr>
        <w:t>U tabelama 3, 4 i 5 da</w:t>
      </w:r>
      <w:r>
        <w:rPr>
          <w:b w:val="0"/>
          <w:sz w:val="20"/>
          <w:szCs w:val="20"/>
        </w:rPr>
        <w:t>ti su rezultati sprove</w:t>
      </w:r>
      <w:r w:rsidR="00167D80">
        <w:rPr>
          <w:b w:val="0"/>
          <w:sz w:val="20"/>
          <w:szCs w:val="20"/>
        </w:rPr>
        <w:t>d</w:t>
      </w:r>
      <w:r>
        <w:rPr>
          <w:b w:val="0"/>
          <w:sz w:val="20"/>
          <w:szCs w:val="20"/>
        </w:rPr>
        <w:t>enih eksperimentalnih ispitivanja, odnosno</w:t>
      </w:r>
      <w:r w:rsidR="00167D80">
        <w:rPr>
          <w:b w:val="0"/>
          <w:sz w:val="20"/>
          <w:szCs w:val="20"/>
        </w:rPr>
        <w:t xml:space="preserve"> srednje vrednosti ekvivalentnih deformacija za pojedine  testove</w:t>
      </w:r>
      <w:r>
        <w:rPr>
          <w:b w:val="0"/>
          <w:sz w:val="20"/>
          <w:szCs w:val="20"/>
        </w:rPr>
        <w:t xml:space="preserve"> deformabilnosti</w:t>
      </w:r>
      <w:r w:rsidR="00167D80">
        <w:rPr>
          <w:b w:val="0"/>
          <w:sz w:val="20"/>
          <w:szCs w:val="20"/>
        </w:rPr>
        <w:t xml:space="preserve"> ili naponske indekse deformabilnosti.</w:t>
      </w:r>
    </w:p>
    <w:p w:rsidR="00B975B7" w:rsidRDefault="00B975B7" w:rsidP="00F258B5">
      <w:pPr>
        <w:ind w:left="0"/>
        <w:rPr>
          <w:rFonts w:ascii="Times New Roman" w:hAnsi="Times New Roman"/>
          <w:sz w:val="20"/>
          <w:lang w:val="sl-SI"/>
        </w:rPr>
      </w:pPr>
    </w:p>
    <w:p w:rsidR="002B0539" w:rsidRPr="00ED1566" w:rsidRDefault="002B0539" w:rsidP="002B0539">
      <w:pPr>
        <w:ind w:left="0"/>
        <w:jc w:val="center"/>
        <w:rPr>
          <w:rFonts w:ascii="Times New Roman" w:hAnsi="Times New Roman"/>
          <w:sz w:val="20"/>
          <w:lang w:val="sl-SI"/>
        </w:rPr>
      </w:pPr>
      <w:r w:rsidRPr="00ED1566">
        <w:rPr>
          <w:rFonts w:ascii="Times New Roman" w:hAnsi="Times New Roman"/>
          <w:b/>
          <w:sz w:val="20"/>
          <w:lang w:val="sl-SI"/>
        </w:rPr>
        <w:t>Tabela 3:</w:t>
      </w:r>
      <w:r w:rsidRPr="00ED1566">
        <w:rPr>
          <w:rFonts w:ascii="Times New Roman" w:hAnsi="Times New Roman"/>
          <w:sz w:val="20"/>
          <w:lang w:val="sl-SI"/>
        </w:rPr>
        <w:t xml:space="preserve"> Rezultati ispitivanja</w:t>
      </w:r>
      <w:r>
        <w:rPr>
          <w:rFonts w:ascii="Times New Roman" w:hAnsi="Times New Roman"/>
          <w:sz w:val="20"/>
          <w:lang w:val="sl-SI"/>
        </w:rPr>
        <w:t xml:space="preserve"> testom uvijanja</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51"/>
        <w:gridCol w:w="907"/>
        <w:gridCol w:w="789"/>
        <w:gridCol w:w="850"/>
        <w:gridCol w:w="1134"/>
      </w:tblGrid>
      <w:tr w:rsidR="002B0539" w:rsidRPr="00B975B7" w:rsidTr="0023629A">
        <w:trPr>
          <w:trHeight w:val="500"/>
          <w:jc w:val="center"/>
        </w:trPr>
        <w:tc>
          <w:tcPr>
            <w:tcW w:w="1451" w:type="dxa"/>
            <w:tcBorders>
              <w:top w:val="single" w:sz="8"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r w:rsidRPr="00B975B7">
              <w:rPr>
                <w:rFonts w:ascii="Times New Roman" w:hAnsi="Times New Roman"/>
                <w:sz w:val="20"/>
                <w:lang w:val="sl-SI"/>
              </w:rPr>
              <w:t>Materijal</w:t>
            </w:r>
          </w:p>
        </w:tc>
        <w:tc>
          <w:tcPr>
            <w:tcW w:w="907" w:type="dxa"/>
            <w:tcBorders>
              <w:top w:val="single" w:sz="8" w:space="0" w:color="auto"/>
              <w:lef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Oznaka epruvete</w:t>
            </w:r>
          </w:p>
        </w:tc>
        <w:tc>
          <w:tcPr>
            <w:tcW w:w="789" w:type="dxa"/>
            <w:tcBorders>
              <w:top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sym w:font="Symbol" w:char="F071"/>
            </w:r>
          </w:p>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sym w:font="Symbol" w:char="F05B"/>
            </w:r>
            <w:r w:rsidRPr="00B975B7">
              <w:rPr>
                <w:rFonts w:ascii="Times New Roman" w:hAnsi="Times New Roman"/>
                <w:sz w:val="20"/>
                <w:lang w:val="sl-SI"/>
              </w:rPr>
              <w:t>rad</w:t>
            </w:r>
            <w:r w:rsidRPr="00B975B7">
              <w:rPr>
                <w:rFonts w:ascii="Times New Roman" w:hAnsi="Times New Roman"/>
                <w:sz w:val="20"/>
                <w:lang w:val="sl-SI"/>
              </w:rPr>
              <w:sym w:font="Symbol" w:char="F05D"/>
            </w:r>
          </w:p>
        </w:tc>
        <w:tc>
          <w:tcPr>
            <w:tcW w:w="850" w:type="dxa"/>
            <w:tcBorders>
              <w:top w:val="single" w:sz="8" w:space="0" w:color="auto"/>
              <w:right w:val="single" w:sz="8" w:space="0" w:color="auto"/>
            </w:tcBorders>
            <w:vAlign w:val="center"/>
          </w:tcPr>
          <w:p w:rsidR="002B0539" w:rsidRPr="00B975B7" w:rsidRDefault="002B0539" w:rsidP="0023629A">
            <w:pPr>
              <w:ind w:left="0"/>
              <w:jc w:val="center"/>
              <w:rPr>
                <w:rFonts w:ascii="Times New Roman" w:hAnsi="Times New Roman"/>
                <w:sz w:val="20"/>
                <w:vertAlign w:val="subscript"/>
                <w:lang w:val="sl-SI"/>
              </w:rPr>
            </w:pPr>
            <w:r w:rsidRPr="00B975B7">
              <w:rPr>
                <w:rFonts w:ascii="Times New Roman" w:hAnsi="Times New Roman"/>
                <w:sz w:val="20"/>
                <w:lang w:val="sl-SI"/>
              </w:rPr>
              <w:sym w:font="Symbol" w:char="F06A"/>
            </w:r>
            <w:r w:rsidRPr="00B975B7">
              <w:rPr>
                <w:rFonts w:ascii="Times New Roman" w:hAnsi="Times New Roman"/>
                <w:sz w:val="20"/>
                <w:vertAlign w:val="subscript"/>
                <w:lang w:val="sl-SI"/>
              </w:rPr>
              <w:t>eg</w:t>
            </w:r>
          </w:p>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sym w:font="Symbol" w:char="F05B"/>
            </w:r>
            <w:r w:rsidRPr="00B975B7">
              <w:rPr>
                <w:rFonts w:ascii="Times New Roman" w:hAnsi="Times New Roman"/>
                <w:sz w:val="20"/>
                <w:lang w:val="sl-SI"/>
              </w:rPr>
              <w:sym w:font="Symbol" w:char="F02D"/>
            </w:r>
            <w:r w:rsidRPr="00B975B7">
              <w:rPr>
                <w:rFonts w:ascii="Times New Roman" w:hAnsi="Times New Roman"/>
                <w:sz w:val="20"/>
                <w:lang w:val="sl-SI"/>
              </w:rPr>
              <w:sym w:font="Symbol" w:char="F05D"/>
            </w:r>
          </w:p>
        </w:tc>
        <w:tc>
          <w:tcPr>
            <w:tcW w:w="1134" w:type="dxa"/>
            <w:tcBorders>
              <w:top w:val="single" w:sz="8" w:space="0" w:color="auto"/>
              <w:left w:val="single" w:sz="8" w:space="0" w:color="auto"/>
              <w:bottom w:val="single" w:sz="8" w:space="0" w:color="auto"/>
            </w:tcBorders>
            <w:shd w:val="pct15" w:color="auto" w:fill="auto"/>
            <w:tcMar>
              <w:left w:w="57" w:type="dxa"/>
              <w:right w:w="57" w:type="dxa"/>
            </w:tcMar>
            <w:vAlign w:val="center"/>
          </w:tcPr>
          <w:p w:rsidR="002B0539" w:rsidRPr="00B975B7" w:rsidRDefault="002B0539" w:rsidP="0023629A">
            <w:pPr>
              <w:ind w:left="0"/>
              <w:rPr>
                <w:rFonts w:ascii="Times New Roman" w:hAnsi="Times New Roman"/>
                <w:sz w:val="20"/>
                <w:lang w:val="sl-SI"/>
              </w:rPr>
            </w:pPr>
            <w:r w:rsidRPr="00B975B7">
              <w:rPr>
                <w:rFonts w:ascii="Times New Roman" w:hAnsi="Times New Roman"/>
                <w:sz w:val="20"/>
                <w:lang w:val="sl-SI"/>
              </w:rPr>
              <w:t>Sr. vrednost</w:t>
            </w:r>
          </w:p>
          <w:p w:rsidR="002B0539" w:rsidRPr="00B975B7" w:rsidRDefault="002B0539" w:rsidP="0023629A">
            <w:pPr>
              <w:ind w:left="0"/>
              <w:jc w:val="center"/>
              <w:rPr>
                <w:rFonts w:ascii="Times New Roman" w:hAnsi="Times New Roman"/>
                <w:sz w:val="20"/>
                <w:vertAlign w:val="subscript"/>
                <w:lang w:val="sl-SI"/>
              </w:rPr>
            </w:pPr>
            <w:r w:rsidRPr="00B975B7">
              <w:rPr>
                <w:rFonts w:ascii="Times New Roman" w:hAnsi="Times New Roman"/>
                <w:sz w:val="20"/>
                <w:lang w:val="sl-SI"/>
              </w:rPr>
              <w:sym w:font="Symbol" w:char="F06A"/>
            </w:r>
            <w:r w:rsidRPr="00B975B7">
              <w:rPr>
                <w:rFonts w:ascii="Times New Roman" w:hAnsi="Times New Roman"/>
                <w:sz w:val="20"/>
                <w:vertAlign w:val="subscript"/>
                <w:lang w:val="sl-SI"/>
              </w:rPr>
              <w:t>eg</w:t>
            </w:r>
          </w:p>
        </w:tc>
      </w:tr>
      <w:tr w:rsidR="002B0539" w:rsidRPr="00B975B7" w:rsidTr="00E64C0C">
        <w:trPr>
          <w:cantSplit/>
          <w:trHeight w:val="50"/>
          <w:jc w:val="center"/>
        </w:trPr>
        <w:tc>
          <w:tcPr>
            <w:tcW w:w="1451" w:type="dxa"/>
            <w:vMerge w:val="restart"/>
            <w:tcBorders>
              <w:top w:val="single" w:sz="8" w:space="0" w:color="auto"/>
              <w:bottom w:val="single" w:sz="4"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r w:rsidRPr="00B975B7">
              <w:rPr>
                <w:rFonts w:ascii="Times New Roman" w:hAnsi="Times New Roman"/>
                <w:sz w:val="20"/>
                <w:lang w:val="sl-SI"/>
              </w:rPr>
              <w:t>DVP1-Cu</w:t>
            </w:r>
          </w:p>
        </w:tc>
        <w:tc>
          <w:tcPr>
            <w:tcW w:w="907" w:type="dxa"/>
            <w:tcBorders>
              <w:top w:val="single" w:sz="8" w:space="0" w:color="auto"/>
              <w:lef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U-1</w:t>
            </w:r>
          </w:p>
        </w:tc>
        <w:tc>
          <w:tcPr>
            <w:tcW w:w="789"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136.1</w:t>
            </w:r>
          </w:p>
        </w:tc>
        <w:tc>
          <w:tcPr>
            <w:tcW w:w="850" w:type="dxa"/>
            <w:tcBorders>
              <w:top w:val="single" w:sz="8"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2.47</w:t>
            </w:r>
          </w:p>
        </w:tc>
        <w:tc>
          <w:tcPr>
            <w:tcW w:w="1134" w:type="dxa"/>
            <w:vMerge w:val="restart"/>
            <w:tcBorders>
              <w:top w:val="single" w:sz="8" w:space="0" w:color="auto"/>
              <w:left w:val="single" w:sz="8" w:space="0" w:color="auto"/>
              <w:bottom w:val="single" w:sz="8" w:space="0" w:color="auto"/>
            </w:tcBorders>
            <w:shd w:val="pct15" w:color="auto" w:fill="auto"/>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2.420</w:t>
            </w:r>
          </w:p>
        </w:tc>
      </w:tr>
      <w:tr w:rsidR="002B0539" w:rsidRPr="00B975B7" w:rsidTr="0023629A">
        <w:trPr>
          <w:cantSplit/>
          <w:trHeight w:val="70"/>
          <w:jc w:val="center"/>
        </w:trPr>
        <w:tc>
          <w:tcPr>
            <w:tcW w:w="1451" w:type="dxa"/>
            <w:vMerge/>
            <w:tcBorders>
              <w:bottom w:val="single" w:sz="4"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tcBorders>
              <w:lef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U-2</w:t>
            </w:r>
          </w:p>
        </w:tc>
        <w:tc>
          <w:tcPr>
            <w:tcW w:w="789" w:type="dxa"/>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127.6</w:t>
            </w:r>
          </w:p>
        </w:tc>
        <w:tc>
          <w:tcPr>
            <w:tcW w:w="850" w:type="dxa"/>
            <w:tcBorders>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2.40</w:t>
            </w:r>
          </w:p>
        </w:tc>
        <w:tc>
          <w:tcPr>
            <w:tcW w:w="1134" w:type="dxa"/>
            <w:vMerge/>
            <w:tcBorders>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r w:rsidR="002B0539" w:rsidRPr="00B975B7" w:rsidTr="0023629A">
        <w:trPr>
          <w:cantSplit/>
          <w:trHeight w:val="225"/>
          <w:jc w:val="center"/>
        </w:trPr>
        <w:tc>
          <w:tcPr>
            <w:tcW w:w="1451" w:type="dxa"/>
            <w:vMerge/>
            <w:tcBorders>
              <w:bottom w:val="single" w:sz="8"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tcBorders>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U-3</w:t>
            </w:r>
          </w:p>
        </w:tc>
        <w:tc>
          <w:tcPr>
            <w:tcW w:w="789" w:type="dxa"/>
            <w:tcBorders>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127.6</w:t>
            </w:r>
          </w:p>
        </w:tc>
        <w:tc>
          <w:tcPr>
            <w:tcW w:w="850" w:type="dxa"/>
            <w:tcBorders>
              <w:bottom w:val="single" w:sz="8"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2.40</w:t>
            </w:r>
          </w:p>
        </w:tc>
        <w:tc>
          <w:tcPr>
            <w:tcW w:w="1134" w:type="dxa"/>
            <w:vMerge/>
            <w:tcBorders>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r w:rsidR="002B0539" w:rsidRPr="00B975B7" w:rsidTr="0023629A">
        <w:trPr>
          <w:cantSplit/>
          <w:trHeight w:val="225"/>
          <w:jc w:val="center"/>
        </w:trPr>
        <w:tc>
          <w:tcPr>
            <w:tcW w:w="1451" w:type="dxa"/>
            <w:vMerge w:val="restart"/>
            <w:tcBorders>
              <w:top w:val="single" w:sz="8" w:space="0" w:color="auto"/>
              <w:bottom w:val="single" w:sz="4"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r w:rsidRPr="00B975B7">
              <w:rPr>
                <w:rFonts w:ascii="Times New Roman" w:hAnsi="Times New Roman"/>
                <w:sz w:val="20"/>
                <w:lang w:val="sl-SI"/>
              </w:rPr>
              <w:t>CuZn37</w:t>
            </w:r>
          </w:p>
        </w:tc>
        <w:tc>
          <w:tcPr>
            <w:tcW w:w="907" w:type="dxa"/>
            <w:tcBorders>
              <w:top w:val="single" w:sz="8" w:space="0" w:color="auto"/>
              <w:left w:val="single" w:sz="8" w:space="0" w:color="auto"/>
              <w:bottom w:val="single" w:sz="4"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U-1</w:t>
            </w:r>
          </w:p>
        </w:tc>
        <w:tc>
          <w:tcPr>
            <w:tcW w:w="789" w:type="dxa"/>
            <w:tcBorders>
              <w:top w:val="single" w:sz="8"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58.3</w:t>
            </w:r>
          </w:p>
        </w:tc>
        <w:tc>
          <w:tcPr>
            <w:tcW w:w="850" w:type="dxa"/>
            <w:tcBorders>
              <w:top w:val="single" w:sz="8" w:space="0" w:color="auto"/>
              <w:bottom w:val="single" w:sz="4"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1.566</w:t>
            </w:r>
          </w:p>
        </w:tc>
        <w:tc>
          <w:tcPr>
            <w:tcW w:w="1134" w:type="dxa"/>
            <w:vMerge w:val="restart"/>
            <w:tcBorders>
              <w:top w:val="single" w:sz="8" w:space="0" w:color="auto"/>
              <w:left w:val="single" w:sz="8" w:space="0" w:color="auto"/>
              <w:bottom w:val="single" w:sz="8" w:space="0" w:color="auto"/>
            </w:tcBorders>
            <w:shd w:val="pct15" w:color="auto" w:fill="auto"/>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1.552</w:t>
            </w:r>
          </w:p>
        </w:tc>
      </w:tr>
      <w:tr w:rsidR="002B0539" w:rsidRPr="00B975B7" w:rsidTr="0023629A">
        <w:trPr>
          <w:cantSplit/>
          <w:trHeight w:val="225"/>
          <w:jc w:val="center"/>
        </w:trPr>
        <w:tc>
          <w:tcPr>
            <w:tcW w:w="1451" w:type="dxa"/>
            <w:vMerge/>
            <w:tcBorders>
              <w:top w:val="single" w:sz="4" w:space="0" w:color="auto"/>
              <w:bottom w:val="single" w:sz="4"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tcBorders>
              <w:top w:val="single" w:sz="4" w:space="0" w:color="auto"/>
              <w:left w:val="single" w:sz="8" w:space="0" w:color="auto"/>
              <w:bottom w:val="single" w:sz="4"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U-2</w:t>
            </w:r>
          </w:p>
        </w:tc>
        <w:tc>
          <w:tcPr>
            <w:tcW w:w="789" w:type="dxa"/>
            <w:tcBorders>
              <w:top w:val="single" w:sz="4"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56.7</w:t>
            </w:r>
          </w:p>
        </w:tc>
        <w:tc>
          <w:tcPr>
            <w:tcW w:w="850" w:type="dxa"/>
            <w:tcBorders>
              <w:top w:val="single" w:sz="4" w:space="0" w:color="auto"/>
              <w:bottom w:val="single" w:sz="4"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1.528</w:t>
            </w:r>
          </w:p>
        </w:tc>
        <w:tc>
          <w:tcPr>
            <w:tcW w:w="1134" w:type="dxa"/>
            <w:vMerge/>
            <w:tcBorders>
              <w:top w:val="single" w:sz="4" w:space="0" w:color="auto"/>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r w:rsidR="002B0539" w:rsidRPr="00B975B7" w:rsidTr="0023629A">
        <w:trPr>
          <w:cantSplit/>
          <w:trHeight w:val="225"/>
          <w:jc w:val="center"/>
        </w:trPr>
        <w:tc>
          <w:tcPr>
            <w:tcW w:w="1451" w:type="dxa"/>
            <w:vMerge/>
            <w:tcBorders>
              <w:top w:val="single" w:sz="4" w:space="0" w:color="auto"/>
              <w:bottom w:val="single" w:sz="8"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tcBorders>
              <w:top w:val="single" w:sz="4" w:space="0" w:color="auto"/>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U-3</w:t>
            </w:r>
          </w:p>
        </w:tc>
        <w:tc>
          <w:tcPr>
            <w:tcW w:w="789" w:type="dxa"/>
            <w:tcBorders>
              <w:top w:val="single" w:sz="4" w:space="0" w:color="auto"/>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59.2</w:t>
            </w:r>
          </w:p>
        </w:tc>
        <w:tc>
          <w:tcPr>
            <w:tcW w:w="850" w:type="dxa"/>
            <w:tcBorders>
              <w:top w:val="single" w:sz="4" w:space="0" w:color="auto"/>
              <w:bottom w:val="single" w:sz="8"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1.571</w:t>
            </w:r>
          </w:p>
        </w:tc>
        <w:tc>
          <w:tcPr>
            <w:tcW w:w="1134" w:type="dxa"/>
            <w:vMerge/>
            <w:tcBorders>
              <w:top w:val="single" w:sz="4" w:space="0" w:color="auto"/>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bl>
    <w:p w:rsidR="002B0539" w:rsidRPr="00B975B7" w:rsidRDefault="002B0539" w:rsidP="002B0539">
      <w:pPr>
        <w:ind w:left="0"/>
        <w:rPr>
          <w:rFonts w:ascii="Times New Roman" w:hAnsi="Times New Roman"/>
          <w:sz w:val="20"/>
          <w:lang w:val="sl-SI"/>
        </w:rPr>
      </w:pPr>
    </w:p>
    <w:p w:rsidR="002B0539" w:rsidRPr="00D7364E" w:rsidRDefault="002B0539" w:rsidP="002B0539">
      <w:pPr>
        <w:ind w:left="0"/>
        <w:jc w:val="center"/>
        <w:rPr>
          <w:rFonts w:ascii="Times New Roman" w:hAnsi="Times New Roman"/>
          <w:sz w:val="20"/>
          <w:lang w:val="sl-SI"/>
        </w:rPr>
      </w:pPr>
      <w:r w:rsidRPr="00D7364E">
        <w:rPr>
          <w:rFonts w:ascii="Times New Roman" w:hAnsi="Times New Roman"/>
          <w:b/>
          <w:sz w:val="20"/>
          <w:lang w:val="sl-SI"/>
        </w:rPr>
        <w:t>Tabela 4:</w:t>
      </w:r>
      <w:r w:rsidRPr="00D7364E">
        <w:rPr>
          <w:rFonts w:ascii="Times New Roman" w:hAnsi="Times New Roman"/>
          <w:sz w:val="20"/>
          <w:lang w:val="sl-SI"/>
        </w:rPr>
        <w:t xml:space="preserve"> Rezultati ispitivanja</w:t>
      </w:r>
      <w:r>
        <w:rPr>
          <w:rFonts w:ascii="Times New Roman" w:hAnsi="Times New Roman"/>
          <w:sz w:val="20"/>
          <w:lang w:val="sl-SI"/>
        </w:rPr>
        <w:t xml:space="preserve"> testom jednoosnog zatezanja</w:t>
      </w:r>
    </w:p>
    <w:tbl>
      <w:tblPr>
        <w:tblW w:w="0" w:type="auto"/>
        <w:jc w:val="center"/>
        <w:tblInd w:w="1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56"/>
        <w:gridCol w:w="907"/>
        <w:gridCol w:w="467"/>
        <w:gridCol w:w="467"/>
        <w:gridCol w:w="467"/>
        <w:gridCol w:w="468"/>
        <w:gridCol w:w="467"/>
        <w:gridCol w:w="467"/>
        <w:gridCol w:w="467"/>
        <w:gridCol w:w="468"/>
        <w:gridCol w:w="709"/>
        <w:gridCol w:w="1106"/>
      </w:tblGrid>
      <w:tr w:rsidR="002B0539" w:rsidRPr="00B975B7" w:rsidTr="0023629A">
        <w:trPr>
          <w:cantSplit/>
          <w:trHeight w:val="285"/>
          <w:jc w:val="center"/>
        </w:trPr>
        <w:tc>
          <w:tcPr>
            <w:tcW w:w="1256" w:type="dxa"/>
            <w:vMerge w:val="restart"/>
            <w:tcBorders>
              <w:top w:val="single" w:sz="8"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r w:rsidRPr="00B975B7">
              <w:rPr>
                <w:rFonts w:ascii="Times New Roman" w:hAnsi="Times New Roman"/>
                <w:sz w:val="20"/>
                <w:lang w:val="sl-SI"/>
              </w:rPr>
              <w:t>Materijal</w:t>
            </w:r>
          </w:p>
        </w:tc>
        <w:tc>
          <w:tcPr>
            <w:tcW w:w="907" w:type="dxa"/>
            <w:vMerge w:val="restart"/>
            <w:tcBorders>
              <w:top w:val="single" w:sz="8" w:space="0" w:color="auto"/>
              <w:lef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Oznaka epruvete</w:t>
            </w:r>
          </w:p>
        </w:tc>
        <w:tc>
          <w:tcPr>
            <w:tcW w:w="3738" w:type="dxa"/>
            <w:gridSpan w:val="8"/>
            <w:tcBorders>
              <w:top w:val="single" w:sz="8" w:space="0" w:color="auto"/>
              <w:bottom w:val="single" w:sz="4"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 xml:space="preserve">Parcijalne deformacije </w:t>
            </w:r>
            <w:r w:rsidRPr="00B975B7">
              <w:rPr>
                <w:rFonts w:ascii="Times New Roman" w:hAnsi="Times New Roman"/>
                <w:sz w:val="20"/>
                <w:lang w:val="sl-SI"/>
              </w:rPr>
              <w:sym w:font="Symbol" w:char="F06A"/>
            </w:r>
            <w:r w:rsidRPr="00B975B7">
              <w:rPr>
                <w:rFonts w:ascii="Times New Roman" w:hAnsi="Times New Roman"/>
                <w:sz w:val="20"/>
                <w:vertAlign w:val="subscript"/>
                <w:lang w:val="sl-SI"/>
              </w:rPr>
              <w:t xml:space="preserve">i </w:t>
            </w:r>
            <w:r w:rsidRPr="00B975B7">
              <w:rPr>
                <w:rFonts w:ascii="Times New Roman" w:hAnsi="Times New Roman"/>
                <w:sz w:val="20"/>
                <w:lang w:val="sl-SI"/>
              </w:rPr>
              <w:sym w:font="Symbol" w:char="F05B"/>
            </w:r>
            <w:r w:rsidRPr="00B975B7">
              <w:rPr>
                <w:rFonts w:ascii="Times New Roman" w:hAnsi="Times New Roman"/>
                <w:sz w:val="20"/>
                <w:lang w:val="sl-SI"/>
              </w:rPr>
              <w:sym w:font="Symbol" w:char="F02D"/>
            </w:r>
            <w:r w:rsidRPr="00B975B7">
              <w:rPr>
                <w:rFonts w:ascii="Times New Roman" w:hAnsi="Times New Roman"/>
                <w:sz w:val="20"/>
                <w:lang w:val="sl-SI"/>
              </w:rPr>
              <w:sym w:font="Symbol" w:char="F05D"/>
            </w:r>
          </w:p>
        </w:tc>
        <w:tc>
          <w:tcPr>
            <w:tcW w:w="709" w:type="dxa"/>
            <w:vMerge w:val="restart"/>
            <w:tcBorders>
              <w:top w:val="single" w:sz="8" w:space="0" w:color="auto"/>
              <w:right w:val="single" w:sz="8" w:space="0" w:color="auto"/>
            </w:tcBorders>
            <w:vAlign w:val="center"/>
          </w:tcPr>
          <w:p w:rsidR="002B0539" w:rsidRPr="00B975B7" w:rsidRDefault="002B0539" w:rsidP="0023629A">
            <w:pPr>
              <w:ind w:left="0"/>
              <w:jc w:val="center"/>
              <w:rPr>
                <w:rFonts w:ascii="Times New Roman" w:hAnsi="Times New Roman"/>
                <w:sz w:val="20"/>
                <w:vertAlign w:val="subscript"/>
                <w:lang w:val="sl-SI"/>
              </w:rPr>
            </w:pPr>
            <w:r w:rsidRPr="00B975B7">
              <w:rPr>
                <w:rFonts w:ascii="Times New Roman" w:hAnsi="Times New Roman"/>
                <w:sz w:val="20"/>
                <w:lang w:val="sl-SI"/>
              </w:rPr>
              <w:sym w:font="Symbol" w:char="F06A"/>
            </w:r>
            <w:r w:rsidRPr="00B975B7">
              <w:rPr>
                <w:rFonts w:ascii="Times New Roman" w:hAnsi="Times New Roman"/>
                <w:sz w:val="20"/>
                <w:vertAlign w:val="subscript"/>
                <w:lang w:val="sl-SI"/>
              </w:rPr>
              <w:t>eg</w:t>
            </w:r>
          </w:p>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sym w:font="Symbol" w:char="F05B"/>
            </w:r>
            <w:r w:rsidRPr="00B975B7">
              <w:rPr>
                <w:rFonts w:ascii="Times New Roman" w:hAnsi="Times New Roman"/>
                <w:sz w:val="20"/>
                <w:lang w:val="sl-SI"/>
              </w:rPr>
              <w:sym w:font="Symbol" w:char="F02D"/>
            </w:r>
            <w:r w:rsidRPr="00B975B7">
              <w:rPr>
                <w:rFonts w:ascii="Times New Roman" w:hAnsi="Times New Roman"/>
                <w:sz w:val="20"/>
                <w:lang w:val="sl-SI"/>
              </w:rPr>
              <w:sym w:font="Symbol" w:char="F05D"/>
            </w:r>
          </w:p>
        </w:tc>
        <w:tc>
          <w:tcPr>
            <w:tcW w:w="1106" w:type="dxa"/>
            <w:vMerge w:val="restart"/>
            <w:tcBorders>
              <w:top w:val="single" w:sz="8" w:space="0" w:color="auto"/>
              <w:left w:val="single" w:sz="8" w:space="0" w:color="auto"/>
              <w:bottom w:val="single" w:sz="8" w:space="0" w:color="auto"/>
            </w:tcBorders>
            <w:shd w:val="pct15" w:color="auto" w:fill="auto"/>
            <w:tcMar>
              <w:left w:w="57" w:type="dxa"/>
              <w:right w:w="57" w:type="dxa"/>
            </w:tcMar>
            <w:vAlign w:val="center"/>
          </w:tcPr>
          <w:p w:rsidR="002B0539" w:rsidRPr="00B975B7" w:rsidRDefault="002B0539" w:rsidP="0023629A">
            <w:pPr>
              <w:ind w:left="0"/>
              <w:rPr>
                <w:rFonts w:ascii="Times New Roman" w:hAnsi="Times New Roman"/>
                <w:sz w:val="20"/>
                <w:lang w:val="sl-SI"/>
              </w:rPr>
            </w:pPr>
            <w:r w:rsidRPr="00B975B7">
              <w:rPr>
                <w:rFonts w:ascii="Times New Roman" w:hAnsi="Times New Roman"/>
                <w:sz w:val="20"/>
                <w:lang w:val="sl-SI"/>
              </w:rPr>
              <w:t>Sr. vrednost</w:t>
            </w:r>
          </w:p>
          <w:p w:rsidR="002B0539" w:rsidRPr="00B975B7" w:rsidRDefault="002B0539" w:rsidP="0023629A">
            <w:pPr>
              <w:ind w:left="0"/>
              <w:jc w:val="center"/>
              <w:rPr>
                <w:rFonts w:ascii="Times New Roman" w:hAnsi="Times New Roman"/>
                <w:sz w:val="20"/>
                <w:vertAlign w:val="subscript"/>
                <w:lang w:val="sl-SI"/>
              </w:rPr>
            </w:pPr>
            <w:r w:rsidRPr="00B975B7">
              <w:rPr>
                <w:rFonts w:ascii="Times New Roman" w:hAnsi="Times New Roman"/>
                <w:sz w:val="20"/>
                <w:lang w:val="sl-SI"/>
              </w:rPr>
              <w:sym w:font="Symbol" w:char="F06A"/>
            </w:r>
            <w:r w:rsidRPr="00B975B7">
              <w:rPr>
                <w:rFonts w:ascii="Times New Roman" w:hAnsi="Times New Roman"/>
                <w:sz w:val="20"/>
                <w:vertAlign w:val="subscript"/>
                <w:lang w:val="sl-SI"/>
              </w:rPr>
              <w:t>eg</w:t>
            </w:r>
          </w:p>
        </w:tc>
      </w:tr>
      <w:tr w:rsidR="002B0539" w:rsidRPr="00B975B7" w:rsidTr="0023629A">
        <w:trPr>
          <w:cantSplit/>
          <w:trHeight w:val="195"/>
          <w:jc w:val="center"/>
        </w:trPr>
        <w:tc>
          <w:tcPr>
            <w:tcW w:w="1256" w:type="dxa"/>
            <w:vMerge/>
            <w:tcBorders>
              <w:bottom w:val="single" w:sz="4"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vMerge/>
            <w:tcBorders>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c>
          <w:tcPr>
            <w:tcW w:w="467" w:type="dxa"/>
            <w:tcBorders>
              <w:top w:val="single" w:sz="4"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w:t>
            </w:r>
          </w:p>
        </w:tc>
        <w:tc>
          <w:tcPr>
            <w:tcW w:w="467" w:type="dxa"/>
            <w:tcBorders>
              <w:top w:val="single" w:sz="4"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2</w:t>
            </w:r>
          </w:p>
        </w:tc>
        <w:tc>
          <w:tcPr>
            <w:tcW w:w="467" w:type="dxa"/>
            <w:tcBorders>
              <w:top w:val="single" w:sz="4"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3</w:t>
            </w:r>
          </w:p>
        </w:tc>
        <w:tc>
          <w:tcPr>
            <w:tcW w:w="468" w:type="dxa"/>
            <w:tcBorders>
              <w:top w:val="single" w:sz="4"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4</w:t>
            </w:r>
          </w:p>
        </w:tc>
        <w:tc>
          <w:tcPr>
            <w:tcW w:w="467" w:type="dxa"/>
            <w:tcBorders>
              <w:top w:val="single" w:sz="4"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5</w:t>
            </w:r>
          </w:p>
        </w:tc>
        <w:tc>
          <w:tcPr>
            <w:tcW w:w="467" w:type="dxa"/>
            <w:tcBorders>
              <w:top w:val="single" w:sz="4"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6</w:t>
            </w:r>
          </w:p>
        </w:tc>
        <w:tc>
          <w:tcPr>
            <w:tcW w:w="467" w:type="dxa"/>
            <w:tcBorders>
              <w:top w:val="single" w:sz="4"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7</w:t>
            </w:r>
          </w:p>
        </w:tc>
        <w:tc>
          <w:tcPr>
            <w:tcW w:w="468" w:type="dxa"/>
            <w:tcBorders>
              <w:top w:val="single" w:sz="4"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8</w:t>
            </w:r>
          </w:p>
        </w:tc>
        <w:tc>
          <w:tcPr>
            <w:tcW w:w="709" w:type="dxa"/>
            <w:vMerge/>
            <w:tcBorders>
              <w:bottom w:val="single" w:sz="8"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p>
        </w:tc>
        <w:tc>
          <w:tcPr>
            <w:tcW w:w="1106" w:type="dxa"/>
            <w:vMerge/>
            <w:tcBorders>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r w:rsidR="002B0539" w:rsidRPr="00B975B7" w:rsidTr="0023629A">
        <w:trPr>
          <w:cantSplit/>
          <w:trHeight w:val="225"/>
          <w:jc w:val="center"/>
        </w:trPr>
        <w:tc>
          <w:tcPr>
            <w:tcW w:w="1256" w:type="dxa"/>
            <w:vMerge w:val="restart"/>
            <w:tcBorders>
              <w:top w:val="single" w:sz="8" w:space="0" w:color="auto"/>
              <w:bottom w:val="single" w:sz="4"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r w:rsidRPr="00B975B7">
              <w:rPr>
                <w:rFonts w:ascii="Times New Roman" w:hAnsi="Times New Roman"/>
                <w:sz w:val="20"/>
                <w:lang w:val="sl-SI"/>
              </w:rPr>
              <w:t>DVP1-Cu</w:t>
            </w:r>
          </w:p>
        </w:tc>
        <w:tc>
          <w:tcPr>
            <w:tcW w:w="907" w:type="dxa"/>
            <w:tcBorders>
              <w:top w:val="single" w:sz="8" w:space="0" w:color="auto"/>
              <w:lef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Z-1</w:t>
            </w:r>
          </w:p>
        </w:tc>
        <w:tc>
          <w:tcPr>
            <w:tcW w:w="467"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0.41</w:t>
            </w:r>
          </w:p>
        </w:tc>
        <w:tc>
          <w:tcPr>
            <w:tcW w:w="467"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0.41</w:t>
            </w:r>
          </w:p>
        </w:tc>
        <w:tc>
          <w:tcPr>
            <w:tcW w:w="467"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468"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0.43</w:t>
            </w:r>
          </w:p>
        </w:tc>
        <w:tc>
          <w:tcPr>
            <w:tcW w:w="467"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0.43</w:t>
            </w:r>
          </w:p>
        </w:tc>
        <w:tc>
          <w:tcPr>
            <w:tcW w:w="467"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467"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0.41</w:t>
            </w:r>
          </w:p>
        </w:tc>
        <w:tc>
          <w:tcPr>
            <w:tcW w:w="468"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709" w:type="dxa"/>
            <w:tcBorders>
              <w:top w:val="single" w:sz="8"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0.426</w:t>
            </w:r>
          </w:p>
        </w:tc>
        <w:tc>
          <w:tcPr>
            <w:tcW w:w="1106" w:type="dxa"/>
            <w:vMerge w:val="restart"/>
            <w:tcBorders>
              <w:top w:val="single" w:sz="8" w:space="0" w:color="auto"/>
              <w:left w:val="single" w:sz="8" w:space="0" w:color="auto"/>
              <w:bottom w:val="single" w:sz="8" w:space="0" w:color="auto"/>
            </w:tcBorders>
            <w:shd w:val="pct15" w:color="auto" w:fill="auto"/>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0.419</w:t>
            </w:r>
          </w:p>
        </w:tc>
      </w:tr>
      <w:tr w:rsidR="002B0539" w:rsidRPr="00B975B7" w:rsidTr="0023629A">
        <w:trPr>
          <w:cantSplit/>
          <w:trHeight w:val="70"/>
          <w:jc w:val="center"/>
        </w:trPr>
        <w:tc>
          <w:tcPr>
            <w:tcW w:w="1256" w:type="dxa"/>
            <w:vMerge/>
            <w:tcBorders>
              <w:bottom w:val="single" w:sz="4"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tcBorders>
              <w:lef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Z-2</w:t>
            </w:r>
          </w:p>
        </w:tc>
        <w:tc>
          <w:tcPr>
            <w:tcW w:w="467" w:type="dxa"/>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0.38</w:t>
            </w:r>
          </w:p>
        </w:tc>
        <w:tc>
          <w:tcPr>
            <w:tcW w:w="467" w:type="dxa"/>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0.40</w:t>
            </w:r>
          </w:p>
        </w:tc>
        <w:tc>
          <w:tcPr>
            <w:tcW w:w="467" w:type="dxa"/>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0.42</w:t>
            </w:r>
          </w:p>
        </w:tc>
        <w:tc>
          <w:tcPr>
            <w:tcW w:w="468" w:type="dxa"/>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0.43</w:t>
            </w:r>
          </w:p>
        </w:tc>
        <w:tc>
          <w:tcPr>
            <w:tcW w:w="467" w:type="dxa"/>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467" w:type="dxa"/>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467" w:type="dxa"/>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0.42</w:t>
            </w:r>
          </w:p>
        </w:tc>
        <w:tc>
          <w:tcPr>
            <w:tcW w:w="468" w:type="dxa"/>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0.40</w:t>
            </w:r>
          </w:p>
        </w:tc>
        <w:tc>
          <w:tcPr>
            <w:tcW w:w="709" w:type="dxa"/>
            <w:tcBorders>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0.416</w:t>
            </w:r>
          </w:p>
        </w:tc>
        <w:tc>
          <w:tcPr>
            <w:tcW w:w="1106" w:type="dxa"/>
            <w:vMerge/>
            <w:tcBorders>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r w:rsidR="002B0539" w:rsidRPr="00B975B7" w:rsidTr="0023629A">
        <w:trPr>
          <w:cantSplit/>
          <w:trHeight w:val="225"/>
          <w:jc w:val="center"/>
        </w:trPr>
        <w:tc>
          <w:tcPr>
            <w:tcW w:w="1256" w:type="dxa"/>
            <w:vMerge/>
            <w:tcBorders>
              <w:bottom w:val="single" w:sz="8"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tcBorders>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Z-3</w:t>
            </w:r>
          </w:p>
        </w:tc>
        <w:tc>
          <w:tcPr>
            <w:tcW w:w="467" w:type="dxa"/>
            <w:tcBorders>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0.38</w:t>
            </w:r>
          </w:p>
        </w:tc>
        <w:tc>
          <w:tcPr>
            <w:tcW w:w="467" w:type="dxa"/>
            <w:tcBorders>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0.39</w:t>
            </w:r>
          </w:p>
        </w:tc>
        <w:tc>
          <w:tcPr>
            <w:tcW w:w="467" w:type="dxa"/>
            <w:tcBorders>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0.40</w:t>
            </w:r>
          </w:p>
        </w:tc>
        <w:tc>
          <w:tcPr>
            <w:tcW w:w="468" w:type="dxa"/>
            <w:tcBorders>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0.42</w:t>
            </w:r>
          </w:p>
        </w:tc>
        <w:tc>
          <w:tcPr>
            <w:tcW w:w="467" w:type="dxa"/>
            <w:tcBorders>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0.42</w:t>
            </w:r>
          </w:p>
        </w:tc>
        <w:tc>
          <w:tcPr>
            <w:tcW w:w="467" w:type="dxa"/>
            <w:tcBorders>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0.43</w:t>
            </w:r>
          </w:p>
        </w:tc>
        <w:tc>
          <w:tcPr>
            <w:tcW w:w="467" w:type="dxa"/>
            <w:tcBorders>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468" w:type="dxa"/>
            <w:tcBorders>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709" w:type="dxa"/>
            <w:tcBorders>
              <w:bottom w:val="single" w:sz="8"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0.415</w:t>
            </w:r>
          </w:p>
        </w:tc>
        <w:tc>
          <w:tcPr>
            <w:tcW w:w="1106" w:type="dxa"/>
            <w:vMerge/>
            <w:tcBorders>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r w:rsidR="002B0539" w:rsidRPr="00B975B7" w:rsidTr="0023629A">
        <w:trPr>
          <w:cantSplit/>
          <w:trHeight w:val="225"/>
          <w:jc w:val="center"/>
        </w:trPr>
        <w:tc>
          <w:tcPr>
            <w:tcW w:w="1256" w:type="dxa"/>
            <w:vMerge w:val="restart"/>
            <w:tcBorders>
              <w:top w:val="single" w:sz="8" w:space="0" w:color="auto"/>
              <w:bottom w:val="single" w:sz="4"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r w:rsidRPr="00B975B7">
              <w:rPr>
                <w:rFonts w:ascii="Times New Roman" w:hAnsi="Times New Roman"/>
                <w:sz w:val="20"/>
                <w:lang w:val="sl-SI"/>
              </w:rPr>
              <w:t>CuZn37</w:t>
            </w:r>
          </w:p>
        </w:tc>
        <w:tc>
          <w:tcPr>
            <w:tcW w:w="907" w:type="dxa"/>
            <w:tcBorders>
              <w:top w:val="single" w:sz="8" w:space="0" w:color="auto"/>
              <w:left w:val="single" w:sz="8" w:space="0" w:color="auto"/>
              <w:bottom w:val="single" w:sz="4"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Z-1</w:t>
            </w:r>
          </w:p>
        </w:tc>
        <w:tc>
          <w:tcPr>
            <w:tcW w:w="467" w:type="dxa"/>
            <w:tcBorders>
              <w:top w:val="single" w:sz="8"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0.43</w:t>
            </w:r>
          </w:p>
        </w:tc>
        <w:tc>
          <w:tcPr>
            <w:tcW w:w="467" w:type="dxa"/>
            <w:tcBorders>
              <w:top w:val="single" w:sz="8"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0.43</w:t>
            </w:r>
          </w:p>
        </w:tc>
        <w:tc>
          <w:tcPr>
            <w:tcW w:w="467" w:type="dxa"/>
            <w:tcBorders>
              <w:top w:val="single" w:sz="8"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468" w:type="dxa"/>
            <w:tcBorders>
              <w:top w:val="single" w:sz="8"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467" w:type="dxa"/>
            <w:tcBorders>
              <w:top w:val="single" w:sz="8"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467" w:type="dxa"/>
            <w:tcBorders>
              <w:top w:val="single" w:sz="8"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467" w:type="dxa"/>
            <w:tcBorders>
              <w:top w:val="single" w:sz="8"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468" w:type="dxa"/>
            <w:tcBorders>
              <w:top w:val="single" w:sz="8"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0.47</w:t>
            </w:r>
          </w:p>
        </w:tc>
        <w:tc>
          <w:tcPr>
            <w:tcW w:w="709" w:type="dxa"/>
            <w:tcBorders>
              <w:top w:val="single" w:sz="8" w:space="0" w:color="auto"/>
              <w:bottom w:val="single" w:sz="4"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0.441</w:t>
            </w:r>
          </w:p>
        </w:tc>
        <w:tc>
          <w:tcPr>
            <w:tcW w:w="1106" w:type="dxa"/>
            <w:vMerge w:val="restart"/>
            <w:tcBorders>
              <w:top w:val="single" w:sz="8" w:space="0" w:color="auto"/>
              <w:left w:val="single" w:sz="8" w:space="0" w:color="auto"/>
              <w:bottom w:val="single" w:sz="8" w:space="0" w:color="auto"/>
            </w:tcBorders>
            <w:shd w:val="pct15" w:color="auto" w:fill="auto"/>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0.433</w:t>
            </w:r>
          </w:p>
        </w:tc>
      </w:tr>
      <w:tr w:rsidR="002B0539" w:rsidRPr="00B975B7" w:rsidTr="0023629A">
        <w:trPr>
          <w:cantSplit/>
          <w:trHeight w:val="225"/>
          <w:jc w:val="center"/>
        </w:trPr>
        <w:tc>
          <w:tcPr>
            <w:tcW w:w="1256" w:type="dxa"/>
            <w:vMerge/>
            <w:tcBorders>
              <w:top w:val="single" w:sz="4" w:space="0" w:color="auto"/>
              <w:bottom w:val="single" w:sz="4"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tcBorders>
              <w:top w:val="single" w:sz="4" w:space="0" w:color="auto"/>
              <w:left w:val="single" w:sz="8" w:space="0" w:color="auto"/>
              <w:bottom w:val="single" w:sz="4"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Z-2</w:t>
            </w:r>
          </w:p>
        </w:tc>
        <w:tc>
          <w:tcPr>
            <w:tcW w:w="467" w:type="dxa"/>
            <w:tcBorders>
              <w:top w:val="single" w:sz="4"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0.43</w:t>
            </w:r>
          </w:p>
        </w:tc>
        <w:tc>
          <w:tcPr>
            <w:tcW w:w="467" w:type="dxa"/>
            <w:tcBorders>
              <w:top w:val="single" w:sz="4"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467" w:type="dxa"/>
            <w:tcBorders>
              <w:top w:val="single" w:sz="4"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0.42</w:t>
            </w:r>
          </w:p>
        </w:tc>
        <w:tc>
          <w:tcPr>
            <w:tcW w:w="468" w:type="dxa"/>
            <w:tcBorders>
              <w:top w:val="single" w:sz="4"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0.41</w:t>
            </w:r>
          </w:p>
        </w:tc>
        <w:tc>
          <w:tcPr>
            <w:tcW w:w="467" w:type="dxa"/>
            <w:tcBorders>
              <w:top w:val="single" w:sz="4"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0.43</w:t>
            </w:r>
          </w:p>
        </w:tc>
        <w:tc>
          <w:tcPr>
            <w:tcW w:w="467" w:type="dxa"/>
            <w:tcBorders>
              <w:top w:val="single" w:sz="4"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0.42</w:t>
            </w:r>
          </w:p>
        </w:tc>
        <w:tc>
          <w:tcPr>
            <w:tcW w:w="467" w:type="dxa"/>
            <w:tcBorders>
              <w:top w:val="single" w:sz="4"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0.42</w:t>
            </w:r>
          </w:p>
        </w:tc>
        <w:tc>
          <w:tcPr>
            <w:tcW w:w="468" w:type="dxa"/>
            <w:tcBorders>
              <w:top w:val="single" w:sz="4"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Pr>
                <w:rFonts w:ascii="Times New Roman" w:hAnsi="Times New Roman"/>
                <w:sz w:val="20"/>
                <w:lang w:val="sl-SI"/>
              </w:rPr>
              <w:t>0.42</w:t>
            </w:r>
          </w:p>
        </w:tc>
        <w:tc>
          <w:tcPr>
            <w:tcW w:w="709" w:type="dxa"/>
            <w:tcBorders>
              <w:top w:val="single" w:sz="4" w:space="0" w:color="auto"/>
              <w:bottom w:val="single" w:sz="4"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0.424</w:t>
            </w:r>
          </w:p>
        </w:tc>
        <w:tc>
          <w:tcPr>
            <w:tcW w:w="1106" w:type="dxa"/>
            <w:vMerge/>
            <w:tcBorders>
              <w:top w:val="single" w:sz="4" w:space="0" w:color="auto"/>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r w:rsidR="002B0539" w:rsidRPr="00B975B7" w:rsidTr="0023629A">
        <w:trPr>
          <w:cantSplit/>
          <w:trHeight w:val="225"/>
          <w:jc w:val="center"/>
        </w:trPr>
        <w:tc>
          <w:tcPr>
            <w:tcW w:w="1256" w:type="dxa"/>
            <w:vMerge/>
            <w:tcBorders>
              <w:top w:val="single" w:sz="4" w:space="0" w:color="auto"/>
              <w:bottom w:val="single" w:sz="8"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tcBorders>
              <w:top w:val="single" w:sz="4" w:space="0" w:color="auto"/>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Z-3</w:t>
            </w:r>
          </w:p>
        </w:tc>
        <w:tc>
          <w:tcPr>
            <w:tcW w:w="467" w:type="dxa"/>
            <w:tcBorders>
              <w:top w:val="single" w:sz="4" w:space="0" w:color="auto"/>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0.43</w:t>
            </w:r>
          </w:p>
        </w:tc>
        <w:tc>
          <w:tcPr>
            <w:tcW w:w="467" w:type="dxa"/>
            <w:tcBorders>
              <w:top w:val="single" w:sz="4" w:space="0" w:color="auto"/>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0.44</w:t>
            </w:r>
          </w:p>
        </w:tc>
        <w:tc>
          <w:tcPr>
            <w:tcW w:w="467" w:type="dxa"/>
            <w:tcBorders>
              <w:top w:val="single" w:sz="4" w:space="0" w:color="auto"/>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0.46</w:t>
            </w:r>
          </w:p>
        </w:tc>
        <w:tc>
          <w:tcPr>
            <w:tcW w:w="468" w:type="dxa"/>
            <w:tcBorders>
              <w:top w:val="single" w:sz="4" w:space="0" w:color="auto"/>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0.46</w:t>
            </w:r>
          </w:p>
        </w:tc>
        <w:tc>
          <w:tcPr>
            <w:tcW w:w="467" w:type="dxa"/>
            <w:tcBorders>
              <w:top w:val="single" w:sz="4" w:space="0" w:color="auto"/>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0.45</w:t>
            </w:r>
          </w:p>
        </w:tc>
        <w:tc>
          <w:tcPr>
            <w:tcW w:w="467" w:type="dxa"/>
            <w:tcBorders>
              <w:top w:val="single" w:sz="4" w:space="0" w:color="auto"/>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0.42</w:t>
            </w:r>
          </w:p>
        </w:tc>
        <w:tc>
          <w:tcPr>
            <w:tcW w:w="467" w:type="dxa"/>
            <w:tcBorders>
              <w:top w:val="single" w:sz="4" w:space="0" w:color="auto"/>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0.41</w:t>
            </w:r>
          </w:p>
        </w:tc>
        <w:tc>
          <w:tcPr>
            <w:tcW w:w="468" w:type="dxa"/>
            <w:tcBorders>
              <w:top w:val="single" w:sz="4" w:space="0" w:color="auto"/>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0.41</w:t>
            </w:r>
          </w:p>
        </w:tc>
        <w:tc>
          <w:tcPr>
            <w:tcW w:w="709" w:type="dxa"/>
            <w:tcBorders>
              <w:top w:val="single" w:sz="4" w:space="0" w:color="auto"/>
              <w:bottom w:val="single" w:sz="8"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0.435</w:t>
            </w:r>
          </w:p>
        </w:tc>
        <w:tc>
          <w:tcPr>
            <w:tcW w:w="1106" w:type="dxa"/>
            <w:vMerge/>
            <w:tcBorders>
              <w:top w:val="single" w:sz="4" w:space="0" w:color="auto"/>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bl>
    <w:p w:rsidR="002B0539" w:rsidRDefault="002B0539" w:rsidP="002B0539">
      <w:pPr>
        <w:pStyle w:val="BodyText"/>
        <w:tabs>
          <w:tab w:val="left" w:pos="737"/>
          <w:tab w:val="right" w:pos="9356"/>
        </w:tabs>
        <w:ind w:left="0"/>
        <w:jc w:val="left"/>
        <w:rPr>
          <w:b w:val="0"/>
          <w:sz w:val="20"/>
          <w:szCs w:val="20"/>
        </w:rPr>
      </w:pPr>
    </w:p>
    <w:p w:rsidR="004F0E02" w:rsidRDefault="004F0E02" w:rsidP="002B0539">
      <w:pPr>
        <w:pStyle w:val="BodyText"/>
        <w:tabs>
          <w:tab w:val="left" w:pos="737"/>
          <w:tab w:val="right" w:pos="9356"/>
        </w:tabs>
        <w:ind w:left="0"/>
        <w:jc w:val="left"/>
        <w:rPr>
          <w:b w:val="0"/>
          <w:sz w:val="20"/>
          <w:szCs w:val="20"/>
        </w:rPr>
      </w:pPr>
    </w:p>
    <w:p w:rsidR="004F0E02" w:rsidRDefault="004F0E02" w:rsidP="002B0539">
      <w:pPr>
        <w:pStyle w:val="BodyText"/>
        <w:tabs>
          <w:tab w:val="left" w:pos="737"/>
          <w:tab w:val="right" w:pos="9356"/>
        </w:tabs>
        <w:ind w:left="0"/>
        <w:jc w:val="left"/>
        <w:rPr>
          <w:b w:val="0"/>
          <w:sz w:val="20"/>
          <w:szCs w:val="20"/>
        </w:rPr>
      </w:pPr>
    </w:p>
    <w:p w:rsidR="004F0E02" w:rsidRDefault="004F0E02" w:rsidP="002B0539">
      <w:pPr>
        <w:pStyle w:val="BodyText"/>
        <w:tabs>
          <w:tab w:val="left" w:pos="737"/>
          <w:tab w:val="right" w:pos="9356"/>
        </w:tabs>
        <w:ind w:left="0"/>
        <w:jc w:val="left"/>
        <w:rPr>
          <w:b w:val="0"/>
          <w:sz w:val="20"/>
          <w:szCs w:val="20"/>
        </w:rPr>
      </w:pPr>
    </w:p>
    <w:p w:rsidR="004F0E02" w:rsidRDefault="004F0E02" w:rsidP="002B0539">
      <w:pPr>
        <w:pStyle w:val="BodyText"/>
        <w:tabs>
          <w:tab w:val="left" w:pos="737"/>
          <w:tab w:val="right" w:pos="9356"/>
        </w:tabs>
        <w:ind w:left="0"/>
        <w:jc w:val="left"/>
        <w:rPr>
          <w:b w:val="0"/>
          <w:sz w:val="20"/>
          <w:szCs w:val="20"/>
        </w:rPr>
      </w:pPr>
    </w:p>
    <w:p w:rsidR="004F0E02" w:rsidRDefault="004F0E02" w:rsidP="002B0539">
      <w:pPr>
        <w:pStyle w:val="BodyText"/>
        <w:tabs>
          <w:tab w:val="left" w:pos="737"/>
          <w:tab w:val="right" w:pos="9356"/>
        </w:tabs>
        <w:ind w:left="0"/>
        <w:jc w:val="left"/>
        <w:rPr>
          <w:b w:val="0"/>
          <w:sz w:val="20"/>
          <w:szCs w:val="20"/>
        </w:rPr>
      </w:pPr>
    </w:p>
    <w:p w:rsidR="004F0E02" w:rsidRDefault="004F0E02" w:rsidP="002B0539">
      <w:pPr>
        <w:pStyle w:val="BodyText"/>
        <w:tabs>
          <w:tab w:val="left" w:pos="737"/>
          <w:tab w:val="right" w:pos="9356"/>
        </w:tabs>
        <w:ind w:left="0"/>
        <w:jc w:val="left"/>
        <w:rPr>
          <w:b w:val="0"/>
          <w:sz w:val="20"/>
          <w:szCs w:val="20"/>
        </w:rPr>
      </w:pPr>
    </w:p>
    <w:p w:rsidR="002B0539" w:rsidRPr="002B0539" w:rsidRDefault="002B0539" w:rsidP="002B0539">
      <w:pPr>
        <w:ind w:left="0"/>
        <w:jc w:val="center"/>
        <w:rPr>
          <w:rFonts w:ascii="Times New Roman" w:hAnsi="Times New Roman"/>
          <w:sz w:val="20"/>
          <w:lang w:val="sl-SI"/>
        </w:rPr>
      </w:pPr>
      <w:r w:rsidRPr="002B0539">
        <w:rPr>
          <w:rFonts w:ascii="Times New Roman" w:hAnsi="Times New Roman"/>
          <w:b/>
          <w:sz w:val="20"/>
          <w:lang w:val="sl-SI"/>
        </w:rPr>
        <w:t>Tabela 5:</w:t>
      </w:r>
      <w:r w:rsidRPr="002B0539">
        <w:rPr>
          <w:rFonts w:ascii="Times New Roman" w:hAnsi="Times New Roman"/>
          <w:sz w:val="20"/>
          <w:lang w:val="sl-SI"/>
        </w:rPr>
        <w:t xml:space="preserve"> Rezultati ispitivanja</w:t>
      </w:r>
      <w:r w:rsidR="008A6B3A">
        <w:rPr>
          <w:rFonts w:ascii="Times New Roman" w:hAnsi="Times New Roman"/>
          <w:sz w:val="20"/>
          <w:lang w:val="sl-SI"/>
        </w:rPr>
        <w:t xml:space="preserve"> testom </w:t>
      </w:r>
      <w:r>
        <w:rPr>
          <w:rFonts w:ascii="Times New Roman" w:hAnsi="Times New Roman"/>
          <w:sz w:val="20"/>
          <w:lang w:val="sl-SI"/>
        </w:rPr>
        <w:t xml:space="preserve">deformisanja tankozidne cevi </w:t>
      </w:r>
    </w:p>
    <w:tbl>
      <w:tblPr>
        <w:tblW w:w="0" w:type="auto"/>
        <w:jc w:val="center"/>
        <w:tblInd w:w="12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25"/>
        <w:gridCol w:w="907"/>
        <w:gridCol w:w="789"/>
        <w:gridCol w:w="789"/>
        <w:gridCol w:w="850"/>
        <w:gridCol w:w="1134"/>
      </w:tblGrid>
      <w:tr w:rsidR="002B0539" w:rsidRPr="00B975B7" w:rsidTr="0023629A">
        <w:trPr>
          <w:trHeight w:val="500"/>
          <w:jc w:val="center"/>
        </w:trPr>
        <w:tc>
          <w:tcPr>
            <w:tcW w:w="1325" w:type="dxa"/>
            <w:tcBorders>
              <w:top w:val="single" w:sz="8" w:space="0" w:color="auto"/>
              <w:right w:val="single" w:sz="8" w:space="0" w:color="auto"/>
            </w:tcBorders>
            <w:tcMar>
              <w:left w:w="57" w:type="dxa"/>
              <w:right w:w="57" w:type="dxa"/>
            </w:tcMar>
            <w:vAlign w:val="center"/>
          </w:tcPr>
          <w:p w:rsidR="002B0539" w:rsidRPr="00B975B7" w:rsidRDefault="002B0539" w:rsidP="0023629A">
            <w:pPr>
              <w:ind w:left="0"/>
              <w:rPr>
                <w:rFonts w:ascii="Times New Roman" w:hAnsi="Times New Roman"/>
                <w:sz w:val="20"/>
                <w:lang w:val="sl-SI"/>
              </w:rPr>
            </w:pPr>
            <w:r w:rsidRPr="00B975B7">
              <w:rPr>
                <w:rFonts w:ascii="Times New Roman" w:hAnsi="Times New Roman"/>
                <w:sz w:val="20"/>
                <w:lang w:val="sl-SI"/>
              </w:rPr>
              <w:t>Materijal</w:t>
            </w:r>
          </w:p>
        </w:tc>
        <w:tc>
          <w:tcPr>
            <w:tcW w:w="907" w:type="dxa"/>
            <w:tcBorders>
              <w:top w:val="single" w:sz="8" w:space="0" w:color="auto"/>
              <w:left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Oznaka epruvete</w:t>
            </w:r>
          </w:p>
        </w:tc>
        <w:tc>
          <w:tcPr>
            <w:tcW w:w="789"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d</w:t>
            </w:r>
            <w:r w:rsidRPr="00B975B7">
              <w:rPr>
                <w:rFonts w:ascii="Times New Roman" w:hAnsi="Times New Roman"/>
                <w:sz w:val="20"/>
                <w:vertAlign w:val="subscript"/>
                <w:lang w:val="sl-SI"/>
              </w:rPr>
              <w:t>1</w:t>
            </w:r>
          </w:p>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sym w:font="Symbol" w:char="F05B"/>
            </w:r>
            <w:r w:rsidRPr="00B975B7">
              <w:rPr>
                <w:rFonts w:ascii="Times New Roman" w:hAnsi="Times New Roman"/>
                <w:sz w:val="20"/>
                <w:lang w:val="sl-SI"/>
              </w:rPr>
              <w:t>mm</w:t>
            </w:r>
            <w:r w:rsidRPr="00B975B7">
              <w:rPr>
                <w:rFonts w:ascii="Times New Roman" w:hAnsi="Times New Roman"/>
                <w:sz w:val="20"/>
                <w:lang w:val="sl-SI"/>
              </w:rPr>
              <w:sym w:font="Symbol" w:char="F05D"/>
            </w:r>
          </w:p>
        </w:tc>
        <w:tc>
          <w:tcPr>
            <w:tcW w:w="789"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p</w:t>
            </w:r>
          </w:p>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sym w:font="Symbol" w:char="F05B"/>
            </w:r>
            <w:r w:rsidRPr="00B975B7">
              <w:rPr>
                <w:rFonts w:ascii="Times New Roman" w:hAnsi="Times New Roman"/>
                <w:sz w:val="20"/>
                <w:lang w:val="sl-SI"/>
              </w:rPr>
              <w:t>MPa</w:t>
            </w:r>
            <w:r w:rsidRPr="00B975B7">
              <w:rPr>
                <w:rFonts w:ascii="Times New Roman" w:hAnsi="Times New Roman"/>
                <w:sz w:val="20"/>
                <w:lang w:val="sl-SI"/>
              </w:rPr>
              <w:sym w:font="Symbol" w:char="F05D"/>
            </w:r>
          </w:p>
        </w:tc>
        <w:tc>
          <w:tcPr>
            <w:tcW w:w="850" w:type="dxa"/>
            <w:tcBorders>
              <w:top w:val="single" w:sz="8" w:space="0" w:color="auto"/>
              <w:right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vertAlign w:val="subscript"/>
                <w:lang w:val="sl-SI"/>
              </w:rPr>
            </w:pPr>
            <w:r w:rsidRPr="00B975B7">
              <w:rPr>
                <w:rFonts w:ascii="Times New Roman" w:hAnsi="Times New Roman"/>
                <w:sz w:val="20"/>
                <w:lang w:val="sl-SI"/>
              </w:rPr>
              <w:sym w:font="Symbol" w:char="F06A"/>
            </w:r>
            <w:r w:rsidRPr="00B975B7">
              <w:rPr>
                <w:rFonts w:ascii="Times New Roman" w:hAnsi="Times New Roman"/>
                <w:sz w:val="20"/>
                <w:vertAlign w:val="subscript"/>
                <w:lang w:val="sl-SI"/>
              </w:rPr>
              <w:t>eg</w:t>
            </w:r>
          </w:p>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sym w:font="Symbol" w:char="F05B"/>
            </w:r>
            <w:r w:rsidRPr="00B975B7">
              <w:rPr>
                <w:rFonts w:ascii="Times New Roman" w:hAnsi="Times New Roman"/>
                <w:sz w:val="20"/>
                <w:lang w:val="sl-SI"/>
              </w:rPr>
              <w:sym w:font="Symbol" w:char="F02D"/>
            </w:r>
            <w:r w:rsidRPr="00B975B7">
              <w:rPr>
                <w:rFonts w:ascii="Times New Roman" w:hAnsi="Times New Roman"/>
                <w:sz w:val="20"/>
                <w:lang w:val="sl-SI"/>
              </w:rPr>
              <w:sym w:font="Symbol" w:char="F05D"/>
            </w:r>
          </w:p>
        </w:tc>
        <w:tc>
          <w:tcPr>
            <w:tcW w:w="1134" w:type="dxa"/>
            <w:tcBorders>
              <w:top w:val="single" w:sz="8" w:space="0" w:color="auto"/>
              <w:left w:val="single" w:sz="8" w:space="0" w:color="auto"/>
              <w:bottom w:val="single" w:sz="8" w:space="0" w:color="auto"/>
            </w:tcBorders>
            <w:shd w:val="pct15" w:color="auto" w:fill="auto"/>
            <w:tcMar>
              <w:left w:w="57" w:type="dxa"/>
              <w:right w:w="57" w:type="dxa"/>
            </w:tcMar>
            <w:vAlign w:val="center"/>
          </w:tcPr>
          <w:p w:rsidR="002B0539" w:rsidRPr="00B975B7" w:rsidRDefault="002B0539" w:rsidP="0023629A">
            <w:pPr>
              <w:ind w:left="0"/>
              <w:rPr>
                <w:rFonts w:ascii="Times New Roman" w:hAnsi="Times New Roman"/>
                <w:sz w:val="20"/>
                <w:lang w:val="sl-SI"/>
              </w:rPr>
            </w:pPr>
            <w:r w:rsidRPr="00B975B7">
              <w:rPr>
                <w:rFonts w:ascii="Times New Roman" w:hAnsi="Times New Roman"/>
                <w:sz w:val="20"/>
                <w:lang w:val="sl-SI"/>
              </w:rPr>
              <w:t>Sr. vrednost</w:t>
            </w:r>
          </w:p>
          <w:p w:rsidR="002B0539" w:rsidRPr="00B975B7" w:rsidRDefault="002B0539" w:rsidP="0023629A">
            <w:pPr>
              <w:ind w:left="0"/>
              <w:jc w:val="center"/>
              <w:rPr>
                <w:rFonts w:ascii="Times New Roman" w:hAnsi="Times New Roman"/>
                <w:sz w:val="20"/>
                <w:vertAlign w:val="subscript"/>
                <w:lang w:val="sl-SI"/>
              </w:rPr>
            </w:pPr>
            <w:r w:rsidRPr="00B975B7">
              <w:rPr>
                <w:rFonts w:ascii="Times New Roman" w:hAnsi="Times New Roman"/>
                <w:sz w:val="20"/>
                <w:lang w:val="sl-SI"/>
              </w:rPr>
              <w:sym w:font="Symbol" w:char="F06A"/>
            </w:r>
            <w:r w:rsidRPr="00B975B7">
              <w:rPr>
                <w:rFonts w:ascii="Times New Roman" w:hAnsi="Times New Roman"/>
                <w:sz w:val="20"/>
                <w:vertAlign w:val="subscript"/>
                <w:lang w:val="sl-SI"/>
              </w:rPr>
              <w:t>eg</w:t>
            </w:r>
          </w:p>
        </w:tc>
      </w:tr>
      <w:tr w:rsidR="002B0539" w:rsidRPr="00B975B7" w:rsidTr="0023629A">
        <w:trPr>
          <w:trHeight w:val="225"/>
          <w:jc w:val="center"/>
        </w:trPr>
        <w:tc>
          <w:tcPr>
            <w:tcW w:w="1325" w:type="dxa"/>
            <w:vMerge w:val="restart"/>
            <w:tcBorders>
              <w:top w:val="single" w:sz="8" w:space="0" w:color="auto"/>
              <w:bottom w:val="single" w:sz="4" w:space="0" w:color="auto"/>
              <w:right w:val="single" w:sz="8" w:space="0" w:color="auto"/>
            </w:tcBorders>
            <w:tcMar>
              <w:left w:w="57" w:type="dxa"/>
              <w:right w:w="57" w:type="dxa"/>
            </w:tcMar>
            <w:vAlign w:val="center"/>
          </w:tcPr>
          <w:p w:rsidR="002B0539" w:rsidRPr="00B975B7" w:rsidRDefault="002B0539" w:rsidP="0023629A">
            <w:pPr>
              <w:ind w:left="0"/>
              <w:rPr>
                <w:rFonts w:ascii="Times New Roman" w:hAnsi="Times New Roman"/>
                <w:sz w:val="20"/>
                <w:lang w:val="sl-SI"/>
              </w:rPr>
            </w:pPr>
            <w:r w:rsidRPr="00B975B7">
              <w:rPr>
                <w:rFonts w:ascii="Times New Roman" w:hAnsi="Times New Roman"/>
                <w:sz w:val="20"/>
                <w:lang w:val="sl-SI"/>
              </w:rPr>
              <w:t>DVP1-Cu</w:t>
            </w:r>
          </w:p>
        </w:tc>
        <w:tc>
          <w:tcPr>
            <w:tcW w:w="907" w:type="dxa"/>
            <w:tcBorders>
              <w:top w:val="single" w:sz="8" w:space="0" w:color="auto"/>
              <w:left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R-1</w:t>
            </w:r>
          </w:p>
        </w:tc>
        <w:tc>
          <w:tcPr>
            <w:tcW w:w="789"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12.2</w:t>
            </w:r>
          </w:p>
        </w:tc>
        <w:tc>
          <w:tcPr>
            <w:tcW w:w="789" w:type="dxa"/>
            <w:tcBorders>
              <w:top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36</w:t>
            </w:r>
          </w:p>
        </w:tc>
        <w:tc>
          <w:tcPr>
            <w:tcW w:w="850" w:type="dxa"/>
            <w:tcBorders>
              <w:top w:val="single" w:sz="8" w:space="0" w:color="auto"/>
              <w:right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0.230</w:t>
            </w:r>
          </w:p>
        </w:tc>
        <w:tc>
          <w:tcPr>
            <w:tcW w:w="1134" w:type="dxa"/>
            <w:vMerge w:val="restart"/>
            <w:tcBorders>
              <w:top w:val="single" w:sz="8" w:space="0" w:color="auto"/>
              <w:left w:val="single" w:sz="8" w:space="0" w:color="auto"/>
              <w:bottom w:val="single" w:sz="8" w:space="0" w:color="auto"/>
            </w:tcBorders>
            <w:shd w:val="pct15" w:color="auto" w:fill="auto"/>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0.242</w:t>
            </w:r>
          </w:p>
        </w:tc>
      </w:tr>
      <w:tr w:rsidR="002B0539" w:rsidRPr="00B975B7" w:rsidTr="0023629A">
        <w:trPr>
          <w:cantSplit/>
          <w:trHeight w:val="70"/>
          <w:jc w:val="center"/>
        </w:trPr>
        <w:tc>
          <w:tcPr>
            <w:tcW w:w="1325" w:type="dxa"/>
            <w:vMerge/>
            <w:tcBorders>
              <w:bottom w:val="single" w:sz="4"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tcBorders>
              <w:lef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R-2</w:t>
            </w:r>
          </w:p>
        </w:tc>
        <w:tc>
          <w:tcPr>
            <w:tcW w:w="789" w:type="dxa"/>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12.5</w:t>
            </w:r>
          </w:p>
        </w:tc>
        <w:tc>
          <w:tcPr>
            <w:tcW w:w="789" w:type="dxa"/>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38</w:t>
            </w:r>
          </w:p>
        </w:tc>
        <w:tc>
          <w:tcPr>
            <w:tcW w:w="850" w:type="dxa"/>
            <w:tcBorders>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0.258</w:t>
            </w:r>
          </w:p>
        </w:tc>
        <w:tc>
          <w:tcPr>
            <w:tcW w:w="1134" w:type="dxa"/>
            <w:vMerge/>
            <w:tcBorders>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r w:rsidR="002B0539" w:rsidRPr="00B975B7" w:rsidTr="0023629A">
        <w:trPr>
          <w:cantSplit/>
          <w:trHeight w:val="225"/>
          <w:jc w:val="center"/>
        </w:trPr>
        <w:tc>
          <w:tcPr>
            <w:tcW w:w="1325" w:type="dxa"/>
            <w:vMerge/>
            <w:tcBorders>
              <w:bottom w:val="single" w:sz="8"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tcBorders>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R-3</w:t>
            </w:r>
          </w:p>
        </w:tc>
        <w:tc>
          <w:tcPr>
            <w:tcW w:w="789" w:type="dxa"/>
            <w:tcBorders>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12.3</w:t>
            </w:r>
          </w:p>
        </w:tc>
        <w:tc>
          <w:tcPr>
            <w:tcW w:w="789" w:type="dxa"/>
            <w:tcBorders>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41</w:t>
            </w:r>
          </w:p>
        </w:tc>
        <w:tc>
          <w:tcPr>
            <w:tcW w:w="850" w:type="dxa"/>
            <w:tcBorders>
              <w:bottom w:val="single" w:sz="8"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0.239</w:t>
            </w:r>
          </w:p>
        </w:tc>
        <w:tc>
          <w:tcPr>
            <w:tcW w:w="1134" w:type="dxa"/>
            <w:vMerge/>
            <w:tcBorders>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r w:rsidR="002B0539" w:rsidRPr="00B975B7" w:rsidTr="0023629A">
        <w:trPr>
          <w:cantSplit/>
          <w:trHeight w:val="225"/>
          <w:jc w:val="center"/>
        </w:trPr>
        <w:tc>
          <w:tcPr>
            <w:tcW w:w="1325" w:type="dxa"/>
            <w:vMerge w:val="restart"/>
            <w:tcBorders>
              <w:top w:val="single" w:sz="8" w:space="0" w:color="auto"/>
              <w:bottom w:val="single" w:sz="4"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r w:rsidRPr="00B975B7">
              <w:rPr>
                <w:rFonts w:ascii="Times New Roman" w:hAnsi="Times New Roman"/>
                <w:sz w:val="20"/>
                <w:lang w:val="sl-SI"/>
              </w:rPr>
              <w:t>CuZn37</w:t>
            </w:r>
          </w:p>
        </w:tc>
        <w:tc>
          <w:tcPr>
            <w:tcW w:w="907" w:type="dxa"/>
            <w:tcBorders>
              <w:top w:val="single" w:sz="8" w:space="0" w:color="auto"/>
              <w:left w:val="single" w:sz="8" w:space="0" w:color="auto"/>
              <w:bottom w:val="single" w:sz="4"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R-1</w:t>
            </w:r>
          </w:p>
        </w:tc>
        <w:tc>
          <w:tcPr>
            <w:tcW w:w="789" w:type="dxa"/>
            <w:tcBorders>
              <w:top w:val="single" w:sz="8"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12.8</w:t>
            </w:r>
          </w:p>
        </w:tc>
        <w:tc>
          <w:tcPr>
            <w:tcW w:w="789" w:type="dxa"/>
            <w:tcBorders>
              <w:top w:val="single" w:sz="8"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55</w:t>
            </w:r>
          </w:p>
        </w:tc>
        <w:tc>
          <w:tcPr>
            <w:tcW w:w="850" w:type="dxa"/>
            <w:tcBorders>
              <w:top w:val="single" w:sz="8" w:space="0" w:color="auto"/>
              <w:bottom w:val="single" w:sz="4"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0.285</w:t>
            </w:r>
          </w:p>
        </w:tc>
        <w:tc>
          <w:tcPr>
            <w:tcW w:w="1134" w:type="dxa"/>
            <w:vMerge w:val="restart"/>
            <w:tcBorders>
              <w:top w:val="single" w:sz="8" w:space="0" w:color="auto"/>
              <w:left w:val="single" w:sz="8" w:space="0" w:color="auto"/>
              <w:bottom w:val="single" w:sz="8" w:space="0" w:color="auto"/>
            </w:tcBorders>
            <w:shd w:val="pct15" w:color="auto" w:fill="auto"/>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0.273</w:t>
            </w:r>
          </w:p>
        </w:tc>
      </w:tr>
      <w:tr w:rsidR="002B0539" w:rsidRPr="00B975B7" w:rsidTr="0023629A">
        <w:trPr>
          <w:cantSplit/>
          <w:trHeight w:val="225"/>
          <w:jc w:val="center"/>
        </w:trPr>
        <w:tc>
          <w:tcPr>
            <w:tcW w:w="1325" w:type="dxa"/>
            <w:vMerge/>
            <w:tcBorders>
              <w:top w:val="single" w:sz="4" w:space="0" w:color="auto"/>
              <w:bottom w:val="single" w:sz="4"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tcBorders>
              <w:top w:val="single" w:sz="4" w:space="0" w:color="auto"/>
              <w:left w:val="single" w:sz="8" w:space="0" w:color="auto"/>
              <w:bottom w:val="single" w:sz="4"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R-2</w:t>
            </w:r>
          </w:p>
        </w:tc>
        <w:tc>
          <w:tcPr>
            <w:tcW w:w="789" w:type="dxa"/>
            <w:tcBorders>
              <w:top w:val="single" w:sz="4"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12.5</w:t>
            </w:r>
          </w:p>
        </w:tc>
        <w:tc>
          <w:tcPr>
            <w:tcW w:w="789" w:type="dxa"/>
            <w:tcBorders>
              <w:top w:val="single" w:sz="4" w:space="0" w:color="auto"/>
              <w:bottom w:val="single" w:sz="4"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53</w:t>
            </w:r>
          </w:p>
        </w:tc>
        <w:tc>
          <w:tcPr>
            <w:tcW w:w="850" w:type="dxa"/>
            <w:tcBorders>
              <w:top w:val="single" w:sz="4" w:space="0" w:color="auto"/>
              <w:bottom w:val="single" w:sz="4"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0.258</w:t>
            </w:r>
          </w:p>
        </w:tc>
        <w:tc>
          <w:tcPr>
            <w:tcW w:w="1134" w:type="dxa"/>
            <w:vMerge/>
            <w:tcBorders>
              <w:top w:val="single" w:sz="4" w:space="0" w:color="auto"/>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r w:rsidR="002B0539" w:rsidRPr="00B975B7" w:rsidTr="0023629A">
        <w:trPr>
          <w:cantSplit/>
          <w:trHeight w:val="225"/>
          <w:jc w:val="center"/>
        </w:trPr>
        <w:tc>
          <w:tcPr>
            <w:tcW w:w="1325" w:type="dxa"/>
            <w:vMerge/>
            <w:tcBorders>
              <w:top w:val="single" w:sz="4" w:space="0" w:color="auto"/>
              <w:bottom w:val="single" w:sz="8" w:space="0" w:color="auto"/>
              <w:right w:val="single" w:sz="8" w:space="0" w:color="auto"/>
            </w:tcBorders>
            <w:vAlign w:val="center"/>
          </w:tcPr>
          <w:p w:rsidR="002B0539" w:rsidRPr="00B975B7" w:rsidRDefault="002B0539" w:rsidP="0023629A">
            <w:pPr>
              <w:ind w:left="0"/>
              <w:rPr>
                <w:rFonts w:ascii="Times New Roman" w:hAnsi="Times New Roman"/>
                <w:sz w:val="20"/>
                <w:lang w:val="sl-SI"/>
              </w:rPr>
            </w:pPr>
          </w:p>
        </w:tc>
        <w:tc>
          <w:tcPr>
            <w:tcW w:w="907" w:type="dxa"/>
            <w:tcBorders>
              <w:top w:val="single" w:sz="4" w:space="0" w:color="auto"/>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R-3</w:t>
            </w:r>
          </w:p>
        </w:tc>
        <w:tc>
          <w:tcPr>
            <w:tcW w:w="789" w:type="dxa"/>
            <w:tcBorders>
              <w:top w:val="single" w:sz="4" w:space="0" w:color="auto"/>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12.7</w:t>
            </w:r>
          </w:p>
        </w:tc>
        <w:tc>
          <w:tcPr>
            <w:tcW w:w="789" w:type="dxa"/>
            <w:tcBorders>
              <w:top w:val="single" w:sz="4" w:space="0" w:color="auto"/>
              <w:bottom w:val="single" w:sz="8" w:space="0" w:color="auto"/>
            </w:tcBorders>
            <w:tcMar>
              <w:left w:w="57" w:type="dxa"/>
              <w:right w:w="57" w:type="dxa"/>
            </w:tcMar>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53</w:t>
            </w:r>
          </w:p>
        </w:tc>
        <w:tc>
          <w:tcPr>
            <w:tcW w:w="850" w:type="dxa"/>
            <w:tcBorders>
              <w:top w:val="single" w:sz="4" w:space="0" w:color="auto"/>
              <w:bottom w:val="single" w:sz="8" w:space="0" w:color="auto"/>
              <w:right w:val="single" w:sz="8" w:space="0" w:color="auto"/>
            </w:tcBorders>
            <w:vAlign w:val="center"/>
          </w:tcPr>
          <w:p w:rsidR="002B0539" w:rsidRPr="00B975B7" w:rsidRDefault="002B0539" w:rsidP="0023629A">
            <w:pPr>
              <w:ind w:left="0"/>
              <w:jc w:val="center"/>
              <w:rPr>
                <w:rFonts w:ascii="Times New Roman" w:hAnsi="Times New Roman"/>
                <w:sz w:val="20"/>
                <w:lang w:val="sl-SI"/>
              </w:rPr>
            </w:pPr>
            <w:r w:rsidRPr="00B975B7">
              <w:rPr>
                <w:rFonts w:ascii="Times New Roman" w:hAnsi="Times New Roman"/>
                <w:sz w:val="20"/>
                <w:lang w:val="sl-SI"/>
              </w:rPr>
              <w:t>0.276</w:t>
            </w:r>
          </w:p>
        </w:tc>
        <w:tc>
          <w:tcPr>
            <w:tcW w:w="1134" w:type="dxa"/>
            <w:vMerge/>
            <w:tcBorders>
              <w:top w:val="single" w:sz="4" w:space="0" w:color="auto"/>
              <w:left w:val="single" w:sz="8" w:space="0" w:color="auto"/>
              <w:bottom w:val="single" w:sz="8" w:space="0" w:color="auto"/>
            </w:tcBorders>
            <w:vAlign w:val="center"/>
          </w:tcPr>
          <w:p w:rsidR="002B0539" w:rsidRPr="00B975B7" w:rsidRDefault="002B0539" w:rsidP="0023629A">
            <w:pPr>
              <w:ind w:left="0"/>
              <w:jc w:val="center"/>
              <w:rPr>
                <w:rFonts w:ascii="Times New Roman" w:hAnsi="Times New Roman"/>
                <w:sz w:val="20"/>
                <w:lang w:val="sl-SI"/>
              </w:rPr>
            </w:pPr>
          </w:p>
        </w:tc>
      </w:tr>
    </w:tbl>
    <w:p w:rsidR="002B0539" w:rsidRDefault="002B0539" w:rsidP="00F258B5">
      <w:pPr>
        <w:ind w:left="0"/>
        <w:rPr>
          <w:rFonts w:ascii="Times New Roman" w:hAnsi="Times New Roman"/>
          <w:sz w:val="20"/>
          <w:lang w:val="sl-SI"/>
        </w:rPr>
      </w:pPr>
    </w:p>
    <w:p w:rsidR="0068672C" w:rsidRPr="00B975B7" w:rsidRDefault="0068672C" w:rsidP="0068672C">
      <w:pPr>
        <w:ind w:left="0"/>
        <w:jc w:val="both"/>
        <w:rPr>
          <w:rFonts w:ascii="Times New Roman" w:hAnsi="Times New Roman"/>
          <w:sz w:val="20"/>
          <w:lang w:val="sl-SI"/>
        </w:rPr>
      </w:pPr>
      <w:r w:rsidRPr="00B975B7">
        <w:rPr>
          <w:rFonts w:ascii="Times New Roman" w:hAnsi="Times New Roman"/>
          <w:sz w:val="20"/>
          <w:lang w:val="sl-SI"/>
        </w:rPr>
        <w:t xml:space="preserve">Na </w:t>
      </w:r>
      <w:r>
        <w:rPr>
          <w:rFonts w:ascii="Times New Roman" w:hAnsi="Times New Roman"/>
          <w:sz w:val="20"/>
          <w:lang w:val="sl-SI"/>
        </w:rPr>
        <w:t xml:space="preserve">osnovu </w:t>
      </w:r>
      <w:r w:rsidR="006B2700">
        <w:rPr>
          <w:rFonts w:ascii="Times New Roman" w:hAnsi="Times New Roman"/>
          <w:sz w:val="20"/>
          <w:lang w:val="sl-SI"/>
        </w:rPr>
        <w:t>ekvivalentnih defor</w:t>
      </w:r>
      <w:r>
        <w:rPr>
          <w:rFonts w:ascii="Times New Roman" w:hAnsi="Times New Roman"/>
          <w:sz w:val="20"/>
          <w:lang w:val="sl-SI"/>
        </w:rPr>
        <w:t>m</w:t>
      </w:r>
      <w:r w:rsidR="006B2700">
        <w:rPr>
          <w:rFonts w:ascii="Times New Roman" w:hAnsi="Times New Roman"/>
          <w:sz w:val="20"/>
          <w:lang w:val="sl-SI"/>
        </w:rPr>
        <w:t>a</w:t>
      </w:r>
      <w:r>
        <w:rPr>
          <w:rFonts w:ascii="Times New Roman" w:hAnsi="Times New Roman"/>
          <w:sz w:val="20"/>
          <w:lang w:val="sl-SI"/>
        </w:rPr>
        <w:t>cija</w:t>
      </w:r>
      <w:r w:rsidRPr="00B975B7">
        <w:rPr>
          <w:rFonts w:ascii="Times New Roman" w:hAnsi="Times New Roman"/>
          <w:sz w:val="20"/>
          <w:lang w:val="sl-SI"/>
        </w:rPr>
        <w:t xml:space="preserve"> </w:t>
      </w:r>
      <w:r>
        <w:rPr>
          <w:rFonts w:ascii="Times New Roman" w:hAnsi="Times New Roman"/>
          <w:sz w:val="20"/>
          <w:lang w:val="sl-SI"/>
        </w:rPr>
        <w:t>konstruisane su krive graničnih</w:t>
      </w:r>
      <w:r w:rsidRPr="00B975B7">
        <w:rPr>
          <w:rFonts w:ascii="Times New Roman" w:hAnsi="Times New Roman"/>
          <w:sz w:val="20"/>
          <w:lang w:val="sl-SI"/>
        </w:rPr>
        <w:t xml:space="preserve"> deformabilnosti za mater</w:t>
      </w:r>
      <w:r>
        <w:rPr>
          <w:rFonts w:ascii="Times New Roman" w:hAnsi="Times New Roman"/>
          <w:sz w:val="20"/>
          <w:lang w:val="sl-SI"/>
        </w:rPr>
        <w:t xml:space="preserve">ijale DVP1-Cu i CuZn37, predstavljene u dijagramu na slici </w:t>
      </w:r>
      <w:r w:rsidRPr="00B975B7">
        <w:rPr>
          <w:rFonts w:ascii="Times New Roman" w:hAnsi="Times New Roman"/>
          <w:sz w:val="20"/>
          <w:lang w:val="sl-SI"/>
        </w:rPr>
        <w:t>1</w:t>
      </w:r>
      <w:r>
        <w:rPr>
          <w:rFonts w:ascii="Times New Roman" w:hAnsi="Times New Roman"/>
          <w:sz w:val="20"/>
          <w:lang w:val="sl-SI"/>
        </w:rPr>
        <w:t>0</w:t>
      </w:r>
      <w:r w:rsidRPr="00B975B7">
        <w:rPr>
          <w:rFonts w:ascii="Times New Roman" w:hAnsi="Times New Roman"/>
          <w:sz w:val="20"/>
          <w:lang w:val="sl-SI"/>
        </w:rPr>
        <w:t xml:space="preserve">. Treba napomenuti da su vršeni pokušaji izvođenja testa sabijanja u cilju dobijanja još po jedne tačke </w:t>
      </w:r>
      <w:r>
        <w:rPr>
          <w:rFonts w:ascii="Times New Roman" w:hAnsi="Times New Roman"/>
          <w:sz w:val="20"/>
          <w:lang w:val="sl-SI"/>
        </w:rPr>
        <w:t>za</w:t>
      </w:r>
      <w:r w:rsidRPr="00B975B7">
        <w:rPr>
          <w:rFonts w:ascii="Times New Roman" w:hAnsi="Times New Roman"/>
          <w:sz w:val="20"/>
          <w:lang w:val="sl-SI"/>
        </w:rPr>
        <w:t xml:space="preserve"> krivam</w:t>
      </w:r>
      <w:r>
        <w:rPr>
          <w:rFonts w:ascii="Times New Roman" w:hAnsi="Times New Roman"/>
          <w:sz w:val="20"/>
          <w:lang w:val="sl-SI"/>
        </w:rPr>
        <w:t>e</w:t>
      </w:r>
      <w:r w:rsidRPr="00B975B7">
        <w:rPr>
          <w:rFonts w:ascii="Times New Roman" w:hAnsi="Times New Roman"/>
          <w:sz w:val="20"/>
          <w:lang w:val="sl-SI"/>
        </w:rPr>
        <w:t xml:space="preserve"> granične deformabilnosti, međutim ispostavilo se da je to kod ovih materijala, sa ovakvim mehaničkim osobinama neizvodljivo. Naime, ako se pogledaju krive vidi se da je u slučaju vrednosti naponskog indeksa defirmabilnosti -1 granična ekvivalentna deformacija za CuZn37 oko 3.5, odnosno za DVP1-Cu, čak, iznad 6, što je postupkom sabijanja praktično nemoguće ostvariti. Najveća ostvarena deformacija u ovom slučaju bila je do 2.5 i za jedan i za drugi ispitivani mateijal, pri čemu nisu zapažene vidljive prsline na uzorcima.</w:t>
      </w:r>
    </w:p>
    <w:p w:rsidR="0068672C" w:rsidRPr="00B975B7" w:rsidRDefault="0068672C" w:rsidP="00F258B5">
      <w:pPr>
        <w:ind w:left="0"/>
        <w:rPr>
          <w:rFonts w:ascii="Times New Roman" w:hAnsi="Times New Roman"/>
          <w:sz w:val="20"/>
          <w:lang w:val="sl-SI"/>
        </w:rPr>
      </w:pPr>
    </w:p>
    <w:bookmarkStart w:id="2" w:name="OLE_LINK7"/>
    <w:p w:rsidR="00B975B7" w:rsidRPr="00B975B7" w:rsidRDefault="008A6B3A" w:rsidP="00F258B5">
      <w:pPr>
        <w:ind w:left="0"/>
        <w:jc w:val="center"/>
        <w:rPr>
          <w:rFonts w:ascii="Times New Roman" w:hAnsi="Times New Roman"/>
          <w:sz w:val="20"/>
          <w:lang w:val="sl-SI"/>
        </w:rPr>
      </w:pPr>
      <w:r w:rsidRPr="00B975B7">
        <w:rPr>
          <w:rFonts w:ascii="Times New Roman" w:hAnsi="Times New Roman"/>
          <w:sz w:val="20"/>
        </w:rPr>
        <w:object w:dxaOrig="9417" w:dyaOrig="6804">
          <v:shape id="_x0000_i1040" type="#_x0000_t75" style="width:365.65pt;height:264.85pt" o:ole="">
            <v:imagedata r:id="rId49" o:title="" croptop="1638f" cropright="2170f"/>
          </v:shape>
          <o:OLEObject Type="Embed" ProgID="STATISTICAGraph" ShapeID="_x0000_i1040" DrawAspect="Content" ObjectID="_1569741889" r:id="rId50"/>
        </w:object>
      </w:r>
      <w:bookmarkEnd w:id="2"/>
    </w:p>
    <w:p w:rsidR="00B975B7" w:rsidRDefault="00D36FBE" w:rsidP="00F258B5">
      <w:pPr>
        <w:ind w:left="0"/>
        <w:jc w:val="center"/>
        <w:rPr>
          <w:rFonts w:ascii="Times New Roman" w:hAnsi="Times New Roman"/>
          <w:sz w:val="20"/>
          <w:lang w:val="sl-SI"/>
        </w:rPr>
      </w:pPr>
      <w:r w:rsidRPr="00D36FBE">
        <w:rPr>
          <w:rFonts w:ascii="Times New Roman" w:hAnsi="Times New Roman"/>
          <w:b/>
          <w:sz w:val="20"/>
          <w:lang w:val="sl-SI"/>
        </w:rPr>
        <w:t xml:space="preserve">Slika </w:t>
      </w:r>
      <w:r w:rsidR="002B0539">
        <w:rPr>
          <w:rFonts w:ascii="Times New Roman" w:hAnsi="Times New Roman"/>
          <w:b/>
          <w:sz w:val="20"/>
          <w:lang w:val="sl-SI"/>
        </w:rPr>
        <w:t>1</w:t>
      </w:r>
      <w:r w:rsidR="00167D80">
        <w:rPr>
          <w:rFonts w:ascii="Times New Roman" w:hAnsi="Times New Roman"/>
          <w:b/>
          <w:sz w:val="20"/>
          <w:lang w:val="sl-SI"/>
        </w:rPr>
        <w:t>0</w:t>
      </w:r>
      <w:r w:rsidRPr="00D36FBE">
        <w:rPr>
          <w:rFonts w:ascii="Times New Roman" w:hAnsi="Times New Roman"/>
          <w:b/>
          <w:sz w:val="20"/>
          <w:lang w:val="sl-SI"/>
        </w:rPr>
        <w:t>:</w:t>
      </w:r>
      <w:r w:rsidR="00B975B7" w:rsidRPr="00D36FBE">
        <w:rPr>
          <w:rFonts w:ascii="Times New Roman" w:hAnsi="Times New Roman"/>
          <w:sz w:val="20"/>
          <w:lang w:val="sl-SI"/>
        </w:rPr>
        <w:t xml:space="preserve"> </w:t>
      </w:r>
      <w:r w:rsidR="00132E1D">
        <w:rPr>
          <w:rFonts w:ascii="Times New Roman" w:hAnsi="Times New Roman"/>
          <w:sz w:val="20"/>
          <w:lang w:val="sl-SI"/>
        </w:rPr>
        <w:t>Dijagram</w:t>
      </w:r>
      <w:r w:rsidR="00B975B7" w:rsidRPr="00D36FBE">
        <w:rPr>
          <w:rFonts w:ascii="Times New Roman" w:hAnsi="Times New Roman"/>
          <w:sz w:val="20"/>
          <w:lang w:val="sl-SI"/>
        </w:rPr>
        <w:t xml:space="preserve"> graničn</w:t>
      </w:r>
      <w:r>
        <w:rPr>
          <w:rFonts w:ascii="Times New Roman" w:hAnsi="Times New Roman"/>
          <w:sz w:val="20"/>
          <w:lang w:val="sl-SI"/>
        </w:rPr>
        <w:t>ih</w:t>
      </w:r>
      <w:r w:rsidR="00B975B7" w:rsidRPr="00D36FBE">
        <w:rPr>
          <w:rFonts w:ascii="Times New Roman" w:hAnsi="Times New Roman"/>
          <w:sz w:val="20"/>
          <w:lang w:val="sl-SI"/>
        </w:rPr>
        <w:t xml:space="preserve"> deformabilnosti za materijale DVP1-Cu i CuZn37</w:t>
      </w:r>
    </w:p>
    <w:p w:rsidR="00047B7A" w:rsidRDefault="00047B7A" w:rsidP="00132E1D">
      <w:pPr>
        <w:pStyle w:val="BodyText"/>
        <w:ind w:left="0"/>
        <w:jc w:val="left"/>
        <w:rPr>
          <w:b w:val="0"/>
          <w:sz w:val="20"/>
          <w:szCs w:val="20"/>
        </w:rPr>
      </w:pPr>
    </w:p>
    <w:p w:rsidR="00962CD3" w:rsidRPr="0051475B" w:rsidRDefault="00962CD3" w:rsidP="00167D80">
      <w:pPr>
        <w:pStyle w:val="BodyText"/>
        <w:ind w:left="0"/>
        <w:jc w:val="left"/>
        <w:rPr>
          <w:b w:val="0"/>
          <w:sz w:val="20"/>
          <w:szCs w:val="20"/>
          <w:lang w:val="sr-Latn-CS"/>
        </w:rPr>
      </w:pPr>
    </w:p>
    <w:p w:rsidR="00962CD3" w:rsidRDefault="002B7ABA" w:rsidP="005922C6">
      <w:pPr>
        <w:pStyle w:val="BodyText"/>
        <w:ind w:left="0"/>
        <w:jc w:val="left"/>
        <w:rPr>
          <w:b w:val="0"/>
          <w:sz w:val="20"/>
          <w:szCs w:val="20"/>
        </w:rPr>
      </w:pPr>
      <w:r>
        <w:rPr>
          <w:szCs w:val="22"/>
        </w:rPr>
        <w:t>4</w:t>
      </w:r>
      <w:r w:rsidRPr="00047B7A">
        <w:rPr>
          <w:szCs w:val="22"/>
        </w:rPr>
        <w:t>.</w:t>
      </w:r>
      <w:r w:rsidR="005922C6">
        <w:rPr>
          <w:szCs w:val="22"/>
        </w:rPr>
        <w:t xml:space="preserve"> </w:t>
      </w:r>
      <w:r>
        <w:rPr>
          <w:szCs w:val="22"/>
        </w:rPr>
        <w:t>ZAKLJUČAK</w:t>
      </w:r>
    </w:p>
    <w:p w:rsidR="00962CD3" w:rsidRDefault="00962CD3" w:rsidP="001D6839">
      <w:pPr>
        <w:pStyle w:val="BodyText"/>
        <w:jc w:val="left"/>
        <w:rPr>
          <w:b w:val="0"/>
          <w:sz w:val="20"/>
          <w:szCs w:val="20"/>
        </w:rPr>
      </w:pPr>
    </w:p>
    <w:p w:rsidR="000B0C20" w:rsidRPr="000B0C20" w:rsidRDefault="000B0C20" w:rsidP="000B0C20">
      <w:pPr>
        <w:ind w:left="0"/>
        <w:jc w:val="both"/>
        <w:rPr>
          <w:rFonts w:ascii="Times New Roman" w:hAnsi="Times New Roman"/>
          <w:sz w:val="20"/>
          <w:lang w:val="sl-SI"/>
        </w:rPr>
      </w:pPr>
      <w:r w:rsidRPr="000B0C20">
        <w:rPr>
          <w:rFonts w:ascii="Times New Roman" w:hAnsi="Times New Roman"/>
          <w:sz w:val="20"/>
          <w:lang w:val="sl-SI"/>
        </w:rPr>
        <w:t xml:space="preserve">Kao što se može videti u oblasti vrednosti naponskog indeksa deformabilnosti preko +1 potencijali deformabilnosti oba ispitivana materijala su približni, odnosno čak je rezerva deformabilnosti nešto veća za materijal CuZn37. Idući od tačke </w:t>
      </w:r>
      <w:r w:rsidRPr="000B0C20">
        <w:rPr>
          <w:rFonts w:ascii="Times New Roman" w:hAnsi="Times New Roman"/>
          <w:sz w:val="20"/>
          <w:lang w:val="sl-SI"/>
        </w:rPr>
        <w:sym w:font="Symbol" w:char="F062"/>
      </w:r>
      <w:r w:rsidRPr="000B0C20">
        <w:rPr>
          <w:rFonts w:ascii="Times New Roman" w:hAnsi="Times New Roman"/>
          <w:sz w:val="20"/>
          <w:lang w:val="sl-SI"/>
        </w:rPr>
        <w:sym w:font="Symbol" w:char="F03D"/>
      </w:r>
      <w:r w:rsidRPr="000B0C20">
        <w:rPr>
          <w:rFonts w:ascii="Times New Roman" w:hAnsi="Times New Roman"/>
          <w:sz w:val="20"/>
          <w:lang w:val="sl-SI"/>
        </w:rPr>
        <w:t xml:space="preserve">+1 na levo kriva granične deformabilnosti materijala DVP1-Cu postaje sve strmija, odnosno ovaj materijal ispoljava sve veći potencijal deformabilnosti u odnosu na materijal CuZn37. Za vrednost </w:t>
      </w:r>
      <w:r w:rsidRPr="000B0C20">
        <w:rPr>
          <w:rFonts w:ascii="Times New Roman" w:hAnsi="Times New Roman"/>
          <w:sz w:val="20"/>
          <w:lang w:val="sl-SI"/>
        </w:rPr>
        <w:sym w:font="Symbol" w:char="F062"/>
      </w:r>
      <w:r w:rsidRPr="000B0C20">
        <w:rPr>
          <w:rFonts w:ascii="Times New Roman" w:hAnsi="Times New Roman"/>
          <w:sz w:val="20"/>
          <w:lang w:val="sl-SI"/>
        </w:rPr>
        <w:sym w:font="Symbol" w:char="F03D"/>
      </w:r>
      <w:r w:rsidRPr="000B0C20">
        <w:rPr>
          <w:rFonts w:ascii="Times New Roman" w:hAnsi="Times New Roman"/>
          <w:sz w:val="20"/>
          <w:lang w:val="sl-SI"/>
        </w:rPr>
        <w:t xml:space="preserve">-1 granična </w:t>
      </w:r>
      <w:r w:rsidR="00067D8E">
        <w:rPr>
          <w:rFonts w:ascii="Times New Roman" w:hAnsi="Times New Roman"/>
          <w:sz w:val="20"/>
          <w:lang w:val="sl-SI"/>
        </w:rPr>
        <w:t xml:space="preserve">ekvivalentna </w:t>
      </w:r>
      <w:r w:rsidRPr="000B0C20">
        <w:rPr>
          <w:rFonts w:ascii="Times New Roman" w:hAnsi="Times New Roman"/>
          <w:sz w:val="20"/>
          <w:lang w:val="sl-SI"/>
        </w:rPr>
        <w:t>deformacija materijala DVP1-Cu je skoro dva p</w:t>
      </w:r>
      <w:r w:rsidR="00067D8E">
        <w:rPr>
          <w:rFonts w:ascii="Times New Roman" w:hAnsi="Times New Roman"/>
          <w:sz w:val="20"/>
          <w:lang w:val="sl-SI"/>
        </w:rPr>
        <w:t>uta veća. Prema tome sledi da je,</w:t>
      </w:r>
      <w:r w:rsidRPr="000B0C20">
        <w:rPr>
          <w:rFonts w:ascii="Times New Roman" w:hAnsi="Times New Roman"/>
          <w:sz w:val="20"/>
          <w:lang w:val="sl-SI"/>
        </w:rPr>
        <w:t xml:space="preserve"> poredeći oba ispitivana materijala, materijal DVP1-Cu znatno pogodniji za obradne procese gde </w:t>
      </w:r>
      <w:r w:rsidR="00067D8E">
        <w:rPr>
          <w:rFonts w:ascii="Times New Roman" w:hAnsi="Times New Roman"/>
          <w:sz w:val="20"/>
          <w:lang w:val="sl-SI"/>
        </w:rPr>
        <w:t>je veće učešće pritisnih naponskih komponenti u šemi deformisanja.</w:t>
      </w:r>
      <w:r w:rsidRPr="000B0C20">
        <w:rPr>
          <w:rFonts w:ascii="Times New Roman" w:hAnsi="Times New Roman"/>
          <w:sz w:val="20"/>
          <w:lang w:val="sl-SI"/>
        </w:rPr>
        <w:t xml:space="preserve">. </w:t>
      </w:r>
    </w:p>
    <w:p w:rsidR="00675265" w:rsidRDefault="00675265" w:rsidP="00132E1D">
      <w:pPr>
        <w:pStyle w:val="BodyText"/>
        <w:ind w:left="0"/>
        <w:jc w:val="both"/>
        <w:rPr>
          <w:b w:val="0"/>
          <w:sz w:val="20"/>
          <w:szCs w:val="20"/>
        </w:rPr>
      </w:pPr>
    </w:p>
    <w:p w:rsidR="00132E1D" w:rsidRDefault="00132E1D" w:rsidP="00132E1D">
      <w:pPr>
        <w:pStyle w:val="BodyText"/>
        <w:ind w:left="0"/>
        <w:jc w:val="both"/>
        <w:rPr>
          <w:b w:val="0"/>
          <w:sz w:val="20"/>
          <w:szCs w:val="20"/>
        </w:rPr>
      </w:pPr>
    </w:p>
    <w:p w:rsidR="004F0E02" w:rsidRDefault="004F0E02" w:rsidP="00132E1D">
      <w:pPr>
        <w:pStyle w:val="BodyText"/>
        <w:ind w:left="0"/>
        <w:jc w:val="both"/>
        <w:rPr>
          <w:b w:val="0"/>
          <w:sz w:val="20"/>
          <w:szCs w:val="20"/>
        </w:rPr>
      </w:pPr>
    </w:p>
    <w:p w:rsidR="004F0E02" w:rsidRDefault="004F0E02" w:rsidP="00132E1D">
      <w:pPr>
        <w:pStyle w:val="BodyText"/>
        <w:ind w:left="0"/>
        <w:jc w:val="both"/>
        <w:rPr>
          <w:b w:val="0"/>
          <w:sz w:val="20"/>
          <w:szCs w:val="20"/>
        </w:rPr>
      </w:pPr>
    </w:p>
    <w:p w:rsidR="00E64C0C" w:rsidRPr="00D453B6" w:rsidRDefault="00E64C0C" w:rsidP="00132E1D">
      <w:pPr>
        <w:pStyle w:val="BodyText"/>
        <w:ind w:left="0"/>
        <w:jc w:val="both"/>
        <w:rPr>
          <w:b w:val="0"/>
          <w:sz w:val="20"/>
          <w:szCs w:val="20"/>
        </w:rPr>
      </w:pPr>
    </w:p>
    <w:p w:rsidR="001D6839" w:rsidRPr="001D6839" w:rsidRDefault="001D6839" w:rsidP="00132E1D">
      <w:pPr>
        <w:pStyle w:val="BodyText"/>
        <w:ind w:left="0"/>
        <w:jc w:val="left"/>
        <w:rPr>
          <w:szCs w:val="22"/>
        </w:rPr>
      </w:pPr>
      <w:r w:rsidRPr="001D6839">
        <w:rPr>
          <w:szCs w:val="22"/>
        </w:rPr>
        <w:t>LITERATURA</w:t>
      </w:r>
    </w:p>
    <w:p w:rsidR="001D6839" w:rsidRDefault="001D6839" w:rsidP="001D6839">
      <w:pPr>
        <w:pStyle w:val="BodyText"/>
        <w:jc w:val="left"/>
        <w:rPr>
          <w:b w:val="0"/>
          <w:sz w:val="20"/>
          <w:szCs w:val="20"/>
        </w:rPr>
      </w:pPr>
    </w:p>
    <w:p w:rsidR="00A57400" w:rsidRPr="00143599" w:rsidRDefault="00910370" w:rsidP="00E64C0C">
      <w:pPr>
        <w:ind w:left="323" w:hanging="323"/>
        <w:jc w:val="both"/>
        <w:rPr>
          <w:rFonts w:ascii="Times New Roman" w:hAnsi="Times New Roman"/>
          <w:lang w:val="sl-SI"/>
        </w:rPr>
      </w:pPr>
      <w:r w:rsidRPr="00143599">
        <w:rPr>
          <w:rFonts w:ascii="Times New Roman" w:hAnsi="Times New Roman"/>
          <w:lang w:val="sl-SI"/>
        </w:rPr>
        <w:t>[</w:t>
      </w:r>
      <w:r w:rsidRPr="00143599">
        <w:rPr>
          <w:rFonts w:ascii="Times New Roman" w:hAnsi="Times New Roman"/>
          <w:sz w:val="20"/>
          <w:lang w:val="sl-SI"/>
        </w:rPr>
        <w:t>1]</w:t>
      </w:r>
      <w:r w:rsidRPr="00143599">
        <w:rPr>
          <w:rFonts w:ascii="Times New Roman" w:hAnsi="Times New Roman"/>
          <w:b/>
          <w:sz w:val="20"/>
          <w:lang w:val="sl-SI"/>
        </w:rPr>
        <w:t xml:space="preserve"> </w:t>
      </w:r>
      <w:r w:rsidRPr="00143599">
        <w:rPr>
          <w:rFonts w:ascii="Times New Roman" w:hAnsi="Times New Roman"/>
          <w:sz w:val="20"/>
          <w:lang w:val="sl-SI"/>
        </w:rPr>
        <w:t xml:space="preserve">ALEKSANDROVIĆ, S.:  </w:t>
      </w:r>
      <w:r w:rsidRPr="00143599">
        <w:rPr>
          <w:rFonts w:ascii="Times New Roman" w:hAnsi="Times New Roman"/>
          <w:i/>
          <w:iCs/>
          <w:sz w:val="20"/>
          <w:lang w:val="sl-SI"/>
        </w:rPr>
        <w:t>Granična deformabilnost tankih limova u uslovima nemonotonog procesa plastičnog deformisanja,</w:t>
      </w:r>
      <w:r w:rsidRPr="00143599">
        <w:rPr>
          <w:rFonts w:ascii="Times New Roman" w:hAnsi="Times New Roman"/>
          <w:sz w:val="20"/>
          <w:lang w:val="sl-SI"/>
        </w:rPr>
        <w:t xml:space="preserve"> Magistarski rad, Mašinski fakultet, Kragujevac, 1993</w:t>
      </w:r>
      <w:r w:rsidRPr="00143599">
        <w:rPr>
          <w:rFonts w:ascii="Times New Roman" w:hAnsi="Times New Roman"/>
          <w:lang w:val="sl-SI"/>
        </w:rPr>
        <w:t>.</w:t>
      </w:r>
    </w:p>
    <w:p w:rsidR="00117FB8" w:rsidRPr="00773E2F" w:rsidRDefault="00117FB8" w:rsidP="00E64C0C">
      <w:pPr>
        <w:ind w:left="0"/>
        <w:jc w:val="both"/>
        <w:rPr>
          <w:rFonts w:ascii="Times New Roman" w:hAnsi="Times New Roman"/>
          <w:sz w:val="20"/>
          <w:lang w:val="sl-SI"/>
        </w:rPr>
      </w:pPr>
      <w:r w:rsidRPr="00143599">
        <w:rPr>
          <w:rFonts w:ascii="Times New Roman" w:hAnsi="Times New Roman"/>
          <w:sz w:val="20"/>
          <w:lang w:val="sl-SI"/>
        </w:rPr>
        <w:t>[</w:t>
      </w:r>
      <w:r w:rsidRPr="00773E2F">
        <w:rPr>
          <w:rFonts w:ascii="Times New Roman" w:hAnsi="Times New Roman"/>
          <w:sz w:val="20"/>
          <w:lang w:val="sl-SI"/>
        </w:rPr>
        <w:t>2</w:t>
      </w:r>
      <w:r w:rsidRPr="00143599">
        <w:rPr>
          <w:rFonts w:ascii="Times New Roman" w:hAnsi="Times New Roman"/>
          <w:sz w:val="20"/>
          <w:lang w:val="sl-SI"/>
        </w:rPr>
        <w:t>]</w:t>
      </w:r>
      <w:r w:rsidRPr="00143599">
        <w:rPr>
          <w:rFonts w:ascii="Times New Roman" w:hAnsi="Times New Roman"/>
          <w:b/>
          <w:sz w:val="20"/>
          <w:lang w:val="sl-SI"/>
        </w:rPr>
        <w:t xml:space="preserve"> </w:t>
      </w:r>
      <w:r w:rsidR="00163062" w:rsidRPr="00773E2F">
        <w:rPr>
          <w:rFonts w:ascii="Times New Roman" w:hAnsi="Times New Roman"/>
          <w:sz w:val="20"/>
          <w:lang w:val="sl-SI"/>
        </w:rPr>
        <w:t>КОЛМОГОРОВ, В.</w:t>
      </w:r>
      <w:r w:rsidR="00656198" w:rsidRPr="00773E2F">
        <w:rPr>
          <w:rFonts w:ascii="Times New Roman" w:hAnsi="Times New Roman"/>
          <w:sz w:val="20"/>
          <w:lang w:val="sl-SI"/>
        </w:rPr>
        <w:t>Л</w:t>
      </w:r>
      <w:r w:rsidRPr="00143599">
        <w:rPr>
          <w:rFonts w:ascii="Times New Roman" w:hAnsi="Times New Roman"/>
          <w:sz w:val="20"/>
          <w:lang w:val="sl-SI"/>
        </w:rPr>
        <w:t>.:</w:t>
      </w:r>
      <w:r w:rsidRPr="00143599">
        <w:rPr>
          <w:rFonts w:ascii="Times New Roman" w:hAnsi="Times New Roman"/>
          <w:b/>
          <w:sz w:val="20"/>
          <w:lang w:val="sl-SI"/>
        </w:rPr>
        <w:t xml:space="preserve"> </w:t>
      </w:r>
      <w:r w:rsidRPr="00143599">
        <w:rPr>
          <w:rFonts w:ascii="Times New Roman" w:hAnsi="Times New Roman"/>
          <w:sz w:val="20"/>
          <w:lang w:val="sl-SI"/>
        </w:rPr>
        <w:t xml:space="preserve"> </w:t>
      </w:r>
      <w:r w:rsidRPr="00773E2F">
        <w:rPr>
          <w:rFonts w:ascii="Times New Roman" w:hAnsi="Times New Roman"/>
          <w:i/>
          <w:iCs/>
          <w:sz w:val="20"/>
          <w:lang w:val="sl-SI"/>
        </w:rPr>
        <w:t>На</w:t>
      </w:r>
      <w:r w:rsidR="00656198" w:rsidRPr="00773E2F">
        <w:rPr>
          <w:rFonts w:ascii="Times New Roman" w:hAnsi="Times New Roman"/>
          <w:i/>
          <w:iCs/>
          <w:sz w:val="20"/>
          <w:lang w:val="sl-SI"/>
        </w:rPr>
        <w:t>пр</w:t>
      </w:r>
      <w:r w:rsidR="00656198" w:rsidRPr="00773E2F">
        <w:rPr>
          <w:rFonts w:ascii="Bookman Old Style" w:hAnsi="Bookman Old Style"/>
          <w:i/>
          <w:iCs/>
          <w:sz w:val="20"/>
          <w:lang w:val="sl-SI"/>
        </w:rPr>
        <w:t>я</w:t>
      </w:r>
      <w:r w:rsidRPr="00773E2F">
        <w:rPr>
          <w:rFonts w:ascii="Times New Roman" w:hAnsi="Times New Roman"/>
          <w:i/>
          <w:iCs/>
          <w:sz w:val="20"/>
          <w:lang w:val="sl-SI"/>
        </w:rPr>
        <w:t>жени</w:t>
      </w:r>
      <w:r w:rsidR="00656198" w:rsidRPr="00773E2F">
        <w:rPr>
          <w:rFonts w:ascii="Bookman Old Style" w:hAnsi="Bookman Old Style"/>
          <w:i/>
          <w:iCs/>
          <w:sz w:val="20"/>
          <w:lang w:val="sl-SI"/>
        </w:rPr>
        <w:t>я</w:t>
      </w:r>
      <w:r w:rsidRPr="00773E2F">
        <w:rPr>
          <w:rFonts w:ascii="Times New Roman" w:hAnsi="Times New Roman"/>
          <w:i/>
          <w:iCs/>
          <w:sz w:val="20"/>
          <w:lang w:val="sl-SI"/>
        </w:rPr>
        <w:t>, деформации, разрушение</w:t>
      </w:r>
      <w:r w:rsidRPr="00143599">
        <w:rPr>
          <w:rFonts w:ascii="Times New Roman" w:hAnsi="Times New Roman"/>
          <w:i/>
          <w:iCs/>
          <w:sz w:val="20"/>
          <w:lang w:val="sl-SI"/>
        </w:rPr>
        <w:t>,</w:t>
      </w:r>
      <w:r w:rsidRPr="00143599">
        <w:rPr>
          <w:rFonts w:ascii="Times New Roman" w:hAnsi="Times New Roman"/>
          <w:sz w:val="20"/>
          <w:lang w:val="sl-SI"/>
        </w:rPr>
        <w:t xml:space="preserve"> </w:t>
      </w:r>
      <w:r w:rsidRPr="00773E2F">
        <w:rPr>
          <w:rFonts w:ascii="Times New Roman" w:hAnsi="Times New Roman"/>
          <w:sz w:val="20"/>
          <w:lang w:val="sl-SI"/>
        </w:rPr>
        <w:t>Метал</w:t>
      </w:r>
      <w:r w:rsidR="00656198" w:rsidRPr="00773E2F">
        <w:rPr>
          <w:rFonts w:ascii="Times New Roman" w:hAnsi="Times New Roman"/>
          <w:sz w:val="20"/>
          <w:lang w:val="sl-SI"/>
        </w:rPr>
        <w:t>л</w:t>
      </w:r>
      <w:r w:rsidRPr="00773E2F">
        <w:rPr>
          <w:rFonts w:ascii="Times New Roman" w:hAnsi="Times New Roman"/>
          <w:sz w:val="20"/>
          <w:lang w:val="sl-SI"/>
        </w:rPr>
        <w:t>урги</w:t>
      </w:r>
      <w:r w:rsidR="00656198" w:rsidRPr="00773E2F">
        <w:rPr>
          <w:rFonts w:ascii="Bookman Old Style" w:hAnsi="Bookman Old Style"/>
          <w:iCs/>
          <w:sz w:val="20"/>
          <w:lang w:val="sl-SI"/>
        </w:rPr>
        <w:t>я</w:t>
      </w:r>
      <w:r w:rsidRPr="00773E2F">
        <w:rPr>
          <w:rFonts w:ascii="Times New Roman" w:hAnsi="Times New Roman"/>
          <w:sz w:val="20"/>
          <w:lang w:val="sl-SI"/>
        </w:rPr>
        <w:t>, Москва</w:t>
      </w:r>
      <w:r w:rsidRPr="00143599">
        <w:rPr>
          <w:rFonts w:ascii="Times New Roman" w:hAnsi="Times New Roman"/>
          <w:sz w:val="20"/>
          <w:lang w:val="sl-SI"/>
        </w:rPr>
        <w:t xml:space="preserve">, </w:t>
      </w:r>
      <w:r w:rsidRPr="00773E2F">
        <w:rPr>
          <w:rFonts w:ascii="Times New Roman" w:hAnsi="Times New Roman"/>
          <w:sz w:val="20"/>
          <w:lang w:val="sl-SI"/>
        </w:rPr>
        <w:t>1</w:t>
      </w:r>
      <w:r w:rsidRPr="00143599">
        <w:rPr>
          <w:rFonts w:ascii="Times New Roman" w:hAnsi="Times New Roman"/>
          <w:sz w:val="20"/>
          <w:lang w:val="sl-SI"/>
        </w:rPr>
        <w:t>970.</w:t>
      </w:r>
    </w:p>
    <w:p w:rsidR="00656198" w:rsidRPr="00773E2F" w:rsidRDefault="00656198" w:rsidP="00E64C0C">
      <w:pPr>
        <w:ind w:left="0"/>
        <w:jc w:val="both"/>
        <w:rPr>
          <w:rFonts w:ascii="Times New Roman" w:hAnsi="Times New Roman"/>
          <w:sz w:val="20"/>
          <w:lang w:val="sl-SI"/>
        </w:rPr>
      </w:pPr>
      <w:r w:rsidRPr="00773E2F">
        <w:rPr>
          <w:rFonts w:ascii="Times New Roman" w:hAnsi="Times New Roman"/>
          <w:sz w:val="20"/>
          <w:lang w:val="sl-SI"/>
        </w:rPr>
        <w:t>[3]</w:t>
      </w:r>
      <w:r w:rsidRPr="00773E2F">
        <w:rPr>
          <w:rFonts w:ascii="Times New Roman" w:hAnsi="Times New Roman"/>
          <w:b/>
          <w:sz w:val="20"/>
          <w:lang w:val="sl-SI"/>
        </w:rPr>
        <w:t xml:space="preserve"> </w:t>
      </w:r>
      <w:r w:rsidR="00163062" w:rsidRPr="00773E2F">
        <w:rPr>
          <w:rFonts w:ascii="Times New Roman" w:hAnsi="Times New Roman"/>
          <w:sz w:val="20"/>
          <w:lang w:val="sl-SI"/>
        </w:rPr>
        <w:t>КОЛМОГОРОВ, В.</w:t>
      </w:r>
      <w:r w:rsidRPr="00773E2F">
        <w:rPr>
          <w:rFonts w:ascii="Times New Roman" w:hAnsi="Times New Roman"/>
          <w:sz w:val="20"/>
          <w:lang w:val="sl-SI"/>
        </w:rPr>
        <w:t>Л. И ДР.:</w:t>
      </w:r>
      <w:r w:rsidRPr="00773E2F">
        <w:rPr>
          <w:rFonts w:ascii="Times New Roman" w:hAnsi="Times New Roman"/>
          <w:b/>
          <w:sz w:val="20"/>
          <w:lang w:val="sl-SI"/>
        </w:rPr>
        <w:t xml:space="preserve"> </w:t>
      </w:r>
      <w:r w:rsidRPr="00773E2F">
        <w:rPr>
          <w:rFonts w:ascii="Times New Roman" w:hAnsi="Times New Roman"/>
          <w:sz w:val="20"/>
          <w:lang w:val="sl-SI"/>
        </w:rPr>
        <w:t xml:space="preserve"> </w:t>
      </w:r>
      <w:r w:rsidRPr="00773E2F">
        <w:rPr>
          <w:rFonts w:ascii="Times New Roman" w:hAnsi="Times New Roman"/>
          <w:i/>
          <w:iCs/>
          <w:sz w:val="20"/>
          <w:lang w:val="sl-SI"/>
        </w:rPr>
        <w:t>Пластичност и  разрушение,</w:t>
      </w:r>
      <w:r w:rsidRPr="00773E2F">
        <w:rPr>
          <w:rFonts w:ascii="Times New Roman" w:hAnsi="Times New Roman"/>
          <w:sz w:val="20"/>
          <w:lang w:val="sl-SI"/>
        </w:rPr>
        <w:t xml:space="preserve"> Металлурги</w:t>
      </w:r>
      <w:r w:rsidRPr="00773E2F">
        <w:rPr>
          <w:rFonts w:ascii="Bookman Old Style" w:hAnsi="Bookman Old Style"/>
          <w:iCs/>
          <w:sz w:val="20"/>
          <w:lang w:val="sl-SI"/>
        </w:rPr>
        <w:t>я</w:t>
      </w:r>
      <w:r w:rsidRPr="00773E2F">
        <w:rPr>
          <w:rFonts w:ascii="Times New Roman" w:hAnsi="Times New Roman"/>
          <w:sz w:val="20"/>
          <w:lang w:val="sl-SI"/>
        </w:rPr>
        <w:t>, Москва, 1970.</w:t>
      </w:r>
    </w:p>
    <w:p w:rsidR="0007411B" w:rsidRPr="00773E2F" w:rsidRDefault="0007411B" w:rsidP="00E64C0C">
      <w:pPr>
        <w:ind w:left="0"/>
        <w:jc w:val="both"/>
        <w:rPr>
          <w:rFonts w:ascii="Times New Roman" w:hAnsi="Times New Roman"/>
          <w:sz w:val="20"/>
          <w:lang w:val="sl-SI"/>
        </w:rPr>
      </w:pPr>
      <w:r w:rsidRPr="00773E2F">
        <w:rPr>
          <w:rFonts w:ascii="Times New Roman" w:hAnsi="Times New Roman"/>
          <w:sz w:val="20"/>
          <w:lang w:val="sl-SI"/>
        </w:rPr>
        <w:t>[4]</w:t>
      </w:r>
      <w:r w:rsidRPr="00773E2F">
        <w:rPr>
          <w:rFonts w:ascii="Times New Roman" w:hAnsi="Times New Roman"/>
          <w:b/>
          <w:sz w:val="20"/>
          <w:lang w:val="sl-SI"/>
        </w:rPr>
        <w:t xml:space="preserve"> </w:t>
      </w:r>
      <w:r w:rsidR="004133AF" w:rsidRPr="00773E2F">
        <w:rPr>
          <w:rFonts w:ascii="Times New Roman" w:hAnsi="Times New Roman"/>
          <w:sz w:val="20"/>
          <w:lang w:val="sl-SI"/>
        </w:rPr>
        <w:t>ОГОРОДНИКОВ</w:t>
      </w:r>
      <w:r w:rsidR="00163062" w:rsidRPr="00773E2F">
        <w:rPr>
          <w:rFonts w:ascii="Times New Roman" w:hAnsi="Times New Roman"/>
          <w:sz w:val="20"/>
          <w:lang w:val="sl-SI"/>
        </w:rPr>
        <w:t>, В.</w:t>
      </w:r>
      <w:r w:rsidR="004133AF" w:rsidRPr="00773E2F">
        <w:rPr>
          <w:rFonts w:ascii="Times New Roman" w:hAnsi="Times New Roman"/>
          <w:sz w:val="20"/>
          <w:lang w:val="sl-SI"/>
        </w:rPr>
        <w:t>А</w:t>
      </w:r>
      <w:r w:rsidRPr="00773E2F">
        <w:rPr>
          <w:rFonts w:ascii="Times New Roman" w:hAnsi="Times New Roman"/>
          <w:sz w:val="20"/>
          <w:lang w:val="sl-SI"/>
        </w:rPr>
        <w:t>.:</w:t>
      </w:r>
      <w:r w:rsidRPr="00773E2F">
        <w:rPr>
          <w:rFonts w:ascii="Times New Roman" w:hAnsi="Times New Roman"/>
          <w:b/>
          <w:sz w:val="20"/>
          <w:lang w:val="sl-SI"/>
        </w:rPr>
        <w:t xml:space="preserve"> </w:t>
      </w:r>
      <w:r w:rsidRPr="00773E2F">
        <w:rPr>
          <w:rFonts w:ascii="Times New Roman" w:hAnsi="Times New Roman"/>
          <w:sz w:val="20"/>
          <w:lang w:val="sl-SI"/>
        </w:rPr>
        <w:t xml:space="preserve"> </w:t>
      </w:r>
      <w:r w:rsidR="004133AF" w:rsidRPr="00773E2F">
        <w:rPr>
          <w:rFonts w:ascii="Times New Roman" w:hAnsi="Times New Roman"/>
          <w:i/>
          <w:iCs/>
          <w:sz w:val="20"/>
          <w:lang w:val="sl-SI"/>
        </w:rPr>
        <w:t>Оценка деформируемости металов при обработке давлением</w:t>
      </w:r>
      <w:r w:rsidRPr="00773E2F">
        <w:rPr>
          <w:rFonts w:ascii="Times New Roman" w:hAnsi="Times New Roman"/>
          <w:i/>
          <w:iCs/>
          <w:sz w:val="20"/>
          <w:lang w:val="sl-SI"/>
        </w:rPr>
        <w:t>,</w:t>
      </w:r>
      <w:r w:rsidRPr="00773E2F">
        <w:rPr>
          <w:rFonts w:ascii="Times New Roman" w:hAnsi="Times New Roman"/>
          <w:sz w:val="20"/>
          <w:lang w:val="sl-SI"/>
        </w:rPr>
        <w:t xml:space="preserve"> </w:t>
      </w:r>
      <w:r w:rsidR="004133AF" w:rsidRPr="00773E2F">
        <w:rPr>
          <w:rFonts w:ascii="Times New Roman" w:hAnsi="Times New Roman"/>
          <w:sz w:val="20"/>
          <w:lang w:val="sl-SI"/>
        </w:rPr>
        <w:t>КШП, Но. 3, 1977.</w:t>
      </w:r>
      <w:r w:rsidRPr="00773E2F">
        <w:rPr>
          <w:rFonts w:ascii="Times New Roman" w:hAnsi="Times New Roman"/>
          <w:sz w:val="20"/>
          <w:lang w:val="sl-SI"/>
        </w:rPr>
        <w:t xml:space="preserve"> </w:t>
      </w:r>
    </w:p>
    <w:p w:rsidR="004133AF" w:rsidRPr="00773E2F" w:rsidRDefault="004133AF" w:rsidP="00E64C0C">
      <w:pPr>
        <w:ind w:left="301" w:hanging="301"/>
        <w:jc w:val="both"/>
        <w:rPr>
          <w:rFonts w:ascii="Times New Roman" w:hAnsi="Times New Roman"/>
          <w:sz w:val="20"/>
          <w:lang w:val="sl-SI"/>
        </w:rPr>
      </w:pPr>
      <w:r w:rsidRPr="00773E2F">
        <w:rPr>
          <w:rFonts w:ascii="Times New Roman" w:hAnsi="Times New Roman"/>
          <w:sz w:val="20"/>
          <w:lang w:val="sl-SI"/>
        </w:rPr>
        <w:t>[5]</w:t>
      </w:r>
      <w:r w:rsidR="008A6B3A" w:rsidRPr="00773E2F">
        <w:rPr>
          <w:rFonts w:ascii="Times New Roman" w:hAnsi="Times New Roman"/>
          <w:b/>
          <w:sz w:val="20"/>
          <w:lang w:val="sl-SI"/>
        </w:rPr>
        <w:t xml:space="preserve"> </w:t>
      </w:r>
      <w:r w:rsidRPr="00773E2F">
        <w:rPr>
          <w:rFonts w:ascii="Times New Roman" w:hAnsi="Times New Roman"/>
          <w:sz w:val="20"/>
          <w:lang w:val="sl-SI"/>
        </w:rPr>
        <w:t>ОГОРОДНИКОВ</w:t>
      </w:r>
      <w:r w:rsidR="00163062" w:rsidRPr="00773E2F">
        <w:rPr>
          <w:rFonts w:ascii="Times New Roman" w:hAnsi="Times New Roman"/>
          <w:sz w:val="20"/>
          <w:lang w:val="sl-SI"/>
        </w:rPr>
        <w:t>, В.</w:t>
      </w:r>
      <w:r w:rsidRPr="00773E2F">
        <w:rPr>
          <w:rFonts w:ascii="Times New Roman" w:hAnsi="Times New Roman"/>
          <w:sz w:val="20"/>
          <w:lang w:val="sl-SI"/>
        </w:rPr>
        <w:t>А. И ДР.:</w:t>
      </w:r>
      <w:r w:rsidRPr="00773E2F">
        <w:rPr>
          <w:rFonts w:ascii="Times New Roman" w:hAnsi="Times New Roman"/>
          <w:b/>
          <w:sz w:val="20"/>
          <w:lang w:val="sl-SI"/>
        </w:rPr>
        <w:t xml:space="preserve"> </w:t>
      </w:r>
      <w:r w:rsidRPr="00773E2F">
        <w:rPr>
          <w:rFonts w:ascii="Times New Roman" w:hAnsi="Times New Roman"/>
          <w:sz w:val="20"/>
          <w:lang w:val="sl-SI"/>
        </w:rPr>
        <w:t xml:space="preserve"> </w:t>
      </w:r>
      <w:r w:rsidRPr="00773E2F">
        <w:rPr>
          <w:rFonts w:ascii="Times New Roman" w:hAnsi="Times New Roman"/>
          <w:i/>
          <w:iCs/>
          <w:sz w:val="20"/>
          <w:lang w:val="sl-SI"/>
        </w:rPr>
        <w:t>Методика в</w:t>
      </w:r>
      <w:r w:rsidRPr="00773E2F">
        <w:rPr>
          <w:rFonts w:ascii="Bookman Old Style" w:hAnsi="Bookman Old Style"/>
          <w:i/>
          <w:iCs/>
          <w:sz w:val="20"/>
          <w:lang w:val="sl-SI"/>
        </w:rPr>
        <w:t>ы</w:t>
      </w:r>
      <w:r w:rsidRPr="00773E2F">
        <w:rPr>
          <w:rFonts w:ascii="Times New Roman" w:hAnsi="Times New Roman"/>
          <w:i/>
          <w:iCs/>
          <w:sz w:val="20"/>
          <w:lang w:val="sl-SI"/>
        </w:rPr>
        <w:t>бора оптимал</w:t>
      </w:r>
      <w:r w:rsidRPr="00773E2F">
        <w:rPr>
          <w:rFonts w:ascii="Bookman Old Style" w:hAnsi="Bookman Old Style"/>
          <w:i/>
          <w:iCs/>
          <w:sz w:val="20"/>
          <w:lang w:val="sl-SI"/>
        </w:rPr>
        <w:t>ь</w:t>
      </w:r>
      <w:r w:rsidRPr="00773E2F">
        <w:rPr>
          <w:rFonts w:ascii="Times New Roman" w:hAnsi="Times New Roman"/>
          <w:i/>
          <w:iCs/>
          <w:sz w:val="20"/>
          <w:lang w:val="sl-SI"/>
        </w:rPr>
        <w:t>но</w:t>
      </w:r>
      <w:r w:rsidRPr="00773E2F">
        <w:rPr>
          <w:rFonts w:ascii="Bookman Old Style" w:hAnsi="Bookman Old Style"/>
          <w:i/>
          <w:iCs/>
          <w:sz w:val="20"/>
          <w:lang w:val="sl-SI"/>
        </w:rPr>
        <w:t>й</w:t>
      </w:r>
      <w:r w:rsidRPr="00773E2F">
        <w:rPr>
          <w:rFonts w:ascii="Times New Roman" w:hAnsi="Times New Roman"/>
          <w:i/>
          <w:iCs/>
          <w:sz w:val="20"/>
          <w:lang w:val="sl-SI"/>
        </w:rPr>
        <w:t xml:space="preserve"> температир</w:t>
      </w:r>
      <w:r w:rsidRPr="00773E2F">
        <w:rPr>
          <w:rFonts w:ascii="Bookman Old Style" w:hAnsi="Bookman Old Style"/>
          <w:i/>
          <w:iCs/>
          <w:sz w:val="20"/>
          <w:lang w:val="sl-SI"/>
        </w:rPr>
        <w:t>ы и</w:t>
      </w:r>
      <w:r w:rsidRPr="00773E2F">
        <w:rPr>
          <w:rFonts w:ascii="Times New Roman" w:hAnsi="Times New Roman"/>
          <w:i/>
          <w:iCs/>
          <w:sz w:val="20"/>
          <w:lang w:val="sl-SI"/>
        </w:rPr>
        <w:t xml:space="preserve"> схем</w:t>
      </w:r>
      <w:r w:rsidRPr="00773E2F">
        <w:rPr>
          <w:rFonts w:ascii="Bookman Old Style" w:hAnsi="Bookman Old Style"/>
          <w:i/>
          <w:iCs/>
          <w:sz w:val="20"/>
          <w:lang w:val="sl-SI"/>
        </w:rPr>
        <w:t>ы</w:t>
      </w:r>
      <w:r w:rsidRPr="00773E2F">
        <w:rPr>
          <w:rFonts w:ascii="Times New Roman" w:hAnsi="Times New Roman"/>
          <w:i/>
          <w:iCs/>
          <w:sz w:val="20"/>
          <w:lang w:val="sl-SI"/>
        </w:rPr>
        <w:t xml:space="preserve"> нап</w:t>
      </w:r>
      <w:r w:rsidRPr="00773E2F">
        <w:rPr>
          <w:rFonts w:ascii="Bookman Old Style" w:hAnsi="Bookman Old Style"/>
          <w:i/>
          <w:iCs/>
          <w:sz w:val="20"/>
          <w:lang w:val="sl-SI"/>
        </w:rPr>
        <w:t>я</w:t>
      </w:r>
      <w:r w:rsidRPr="00773E2F">
        <w:rPr>
          <w:rFonts w:ascii="Times New Roman" w:hAnsi="Times New Roman"/>
          <w:i/>
          <w:iCs/>
          <w:sz w:val="20"/>
          <w:lang w:val="sl-SI"/>
        </w:rPr>
        <w:t>аженного состо</w:t>
      </w:r>
      <w:r w:rsidRPr="00773E2F">
        <w:rPr>
          <w:rFonts w:ascii="Bookman Old Style" w:hAnsi="Bookman Old Style"/>
          <w:i/>
          <w:iCs/>
          <w:sz w:val="20"/>
          <w:lang w:val="sl-SI"/>
        </w:rPr>
        <w:t>я</w:t>
      </w:r>
      <w:r w:rsidRPr="00773E2F">
        <w:rPr>
          <w:rFonts w:ascii="Times New Roman" w:hAnsi="Times New Roman"/>
          <w:i/>
          <w:iCs/>
          <w:sz w:val="20"/>
          <w:lang w:val="sl-SI"/>
        </w:rPr>
        <w:t>ни</w:t>
      </w:r>
      <w:r w:rsidRPr="00773E2F">
        <w:rPr>
          <w:rFonts w:ascii="Bookman Old Style" w:hAnsi="Bookman Old Style"/>
          <w:i/>
          <w:iCs/>
          <w:sz w:val="20"/>
          <w:lang w:val="sl-SI"/>
        </w:rPr>
        <w:t>я</w:t>
      </w:r>
      <w:r w:rsidRPr="00773E2F">
        <w:rPr>
          <w:rFonts w:ascii="Times New Roman" w:hAnsi="Times New Roman"/>
          <w:i/>
          <w:iCs/>
          <w:sz w:val="20"/>
          <w:lang w:val="sl-SI"/>
        </w:rPr>
        <w:t xml:space="preserve"> при деформир</w:t>
      </w:r>
      <w:r w:rsidR="00623E85" w:rsidRPr="00773E2F">
        <w:rPr>
          <w:rFonts w:ascii="Times New Roman" w:hAnsi="Times New Roman"/>
          <w:i/>
          <w:iCs/>
          <w:sz w:val="20"/>
          <w:lang w:val="sl-SI"/>
        </w:rPr>
        <w:t>овании с помо</w:t>
      </w:r>
      <w:r w:rsidR="00623E85" w:rsidRPr="00773E2F">
        <w:rPr>
          <w:rFonts w:ascii="Bookman Old Style" w:hAnsi="Bookman Old Style"/>
          <w:i/>
          <w:iCs/>
          <w:sz w:val="20"/>
          <w:lang w:val="sl-SI"/>
        </w:rPr>
        <w:t>щью</w:t>
      </w:r>
      <w:r w:rsidR="00623E85" w:rsidRPr="00773E2F">
        <w:rPr>
          <w:rFonts w:ascii="Times New Roman" w:hAnsi="Times New Roman"/>
          <w:i/>
          <w:iCs/>
          <w:sz w:val="20"/>
          <w:lang w:val="sl-SI"/>
        </w:rPr>
        <w:t xml:space="preserve"> ди</w:t>
      </w:r>
      <w:r w:rsidR="00623E85" w:rsidRPr="00773E2F">
        <w:rPr>
          <w:rFonts w:ascii="Bookman Old Style" w:hAnsi="Bookman Old Style"/>
          <w:i/>
          <w:iCs/>
          <w:sz w:val="20"/>
          <w:lang w:val="sl-SI"/>
        </w:rPr>
        <w:t>я</w:t>
      </w:r>
      <w:r w:rsidRPr="00773E2F">
        <w:rPr>
          <w:rFonts w:ascii="Times New Roman" w:hAnsi="Times New Roman"/>
          <w:i/>
          <w:iCs/>
          <w:sz w:val="20"/>
          <w:lang w:val="sl-SI"/>
        </w:rPr>
        <w:t>грама пластичности,</w:t>
      </w:r>
      <w:r w:rsidRPr="00773E2F">
        <w:rPr>
          <w:rFonts w:ascii="Times New Roman" w:hAnsi="Times New Roman"/>
          <w:sz w:val="20"/>
          <w:lang w:val="sl-SI"/>
        </w:rPr>
        <w:t xml:space="preserve"> КШП, Но. 8, 1977. </w:t>
      </w:r>
    </w:p>
    <w:p w:rsidR="00931069" w:rsidRPr="00773E2F" w:rsidRDefault="00931069" w:rsidP="00E64C0C">
      <w:pPr>
        <w:ind w:hanging="284"/>
        <w:jc w:val="both"/>
        <w:rPr>
          <w:rFonts w:ascii="Times New Roman" w:hAnsi="Times New Roman"/>
          <w:sz w:val="20"/>
          <w:lang w:val="sl-SI"/>
        </w:rPr>
      </w:pPr>
      <w:r w:rsidRPr="00773E2F">
        <w:rPr>
          <w:rFonts w:ascii="Times New Roman" w:hAnsi="Times New Roman"/>
          <w:sz w:val="20"/>
          <w:lang w:val="sl-SI"/>
        </w:rPr>
        <w:t>[6]</w:t>
      </w:r>
      <w:r w:rsidRPr="00773E2F">
        <w:rPr>
          <w:rFonts w:ascii="Times New Roman" w:hAnsi="Times New Roman"/>
          <w:b/>
          <w:sz w:val="20"/>
          <w:lang w:val="sl-SI"/>
        </w:rPr>
        <w:t xml:space="preserve"> </w:t>
      </w:r>
      <w:r w:rsidRPr="00773E2F">
        <w:rPr>
          <w:rFonts w:ascii="Times New Roman" w:hAnsi="Times New Roman"/>
          <w:sz w:val="20"/>
          <w:lang w:val="sl-SI"/>
        </w:rPr>
        <w:t>ПОТАПОВ, А</w:t>
      </w:r>
      <w:r w:rsidR="00163062" w:rsidRPr="00773E2F">
        <w:rPr>
          <w:rFonts w:ascii="Times New Roman" w:hAnsi="Times New Roman"/>
          <w:sz w:val="20"/>
          <w:lang w:val="sl-SI"/>
        </w:rPr>
        <w:t>.</w:t>
      </w:r>
      <w:r w:rsidRPr="00773E2F">
        <w:rPr>
          <w:rFonts w:ascii="Times New Roman" w:hAnsi="Times New Roman"/>
          <w:sz w:val="20"/>
          <w:lang w:val="sl-SI"/>
        </w:rPr>
        <w:t>И. И ДР.:</w:t>
      </w:r>
      <w:r w:rsidRPr="00773E2F">
        <w:rPr>
          <w:rFonts w:ascii="Times New Roman" w:hAnsi="Times New Roman"/>
          <w:b/>
          <w:sz w:val="20"/>
          <w:lang w:val="sl-SI"/>
        </w:rPr>
        <w:t xml:space="preserve"> </w:t>
      </w:r>
      <w:r w:rsidRPr="00773E2F">
        <w:rPr>
          <w:rFonts w:ascii="Times New Roman" w:hAnsi="Times New Roman"/>
          <w:sz w:val="20"/>
          <w:lang w:val="sl-SI"/>
        </w:rPr>
        <w:t xml:space="preserve"> </w:t>
      </w:r>
      <w:r w:rsidRPr="00773E2F">
        <w:rPr>
          <w:rFonts w:ascii="Times New Roman" w:hAnsi="Times New Roman"/>
          <w:i/>
          <w:iCs/>
          <w:sz w:val="20"/>
          <w:lang w:val="sl-SI"/>
        </w:rPr>
        <w:t>К методике определенија пластичности металлов осадк</w:t>
      </w:r>
      <w:r w:rsidRPr="00773E2F">
        <w:rPr>
          <w:rFonts w:ascii="Bookman Old Style" w:hAnsi="Bookman Old Style"/>
          <w:i/>
          <w:iCs/>
          <w:sz w:val="20"/>
          <w:lang w:val="sl-SI"/>
        </w:rPr>
        <w:t>й</w:t>
      </w:r>
      <w:r w:rsidRPr="00773E2F">
        <w:rPr>
          <w:rFonts w:ascii="Times New Roman" w:hAnsi="Times New Roman"/>
          <w:i/>
          <w:iCs/>
          <w:sz w:val="20"/>
          <w:lang w:val="sl-SI"/>
        </w:rPr>
        <w:t>,</w:t>
      </w:r>
      <w:r w:rsidRPr="00773E2F">
        <w:rPr>
          <w:rFonts w:ascii="Times New Roman" w:hAnsi="Times New Roman"/>
          <w:sz w:val="20"/>
          <w:lang w:val="sl-SI"/>
        </w:rPr>
        <w:t xml:space="preserve"> КШП, Но. 10, 1975. </w:t>
      </w:r>
    </w:p>
    <w:p w:rsidR="00E64C0C" w:rsidRPr="00773E2F" w:rsidRDefault="00E64C0C" w:rsidP="00E64C0C">
      <w:pPr>
        <w:ind w:left="0"/>
        <w:rPr>
          <w:rFonts w:ascii="Times New Roman" w:hAnsi="Times New Roman"/>
          <w:sz w:val="20"/>
          <w:lang w:val="sl-SI"/>
        </w:rPr>
      </w:pPr>
      <w:r w:rsidRPr="00773E2F">
        <w:rPr>
          <w:rFonts w:ascii="Times New Roman" w:hAnsi="Times New Roman"/>
          <w:sz w:val="20"/>
          <w:lang w:val="sl-SI"/>
        </w:rPr>
        <w:t>[</w:t>
      </w:r>
      <w:r w:rsidR="00163062" w:rsidRPr="00773E2F">
        <w:rPr>
          <w:rFonts w:ascii="Times New Roman" w:hAnsi="Times New Roman"/>
          <w:sz w:val="20"/>
          <w:lang w:val="sl-SI"/>
        </w:rPr>
        <w:t>7</w:t>
      </w:r>
      <w:r w:rsidRPr="00773E2F">
        <w:rPr>
          <w:rFonts w:ascii="Times New Roman" w:hAnsi="Times New Roman"/>
          <w:sz w:val="20"/>
          <w:lang w:val="sl-SI"/>
        </w:rPr>
        <w:t>]</w:t>
      </w:r>
      <w:r w:rsidRPr="00773E2F">
        <w:rPr>
          <w:rFonts w:ascii="Times New Roman" w:hAnsi="Times New Roman"/>
          <w:b/>
          <w:sz w:val="20"/>
          <w:lang w:val="sl-SI"/>
        </w:rPr>
        <w:t xml:space="preserve"> </w:t>
      </w:r>
      <w:r w:rsidRPr="00773E2F">
        <w:rPr>
          <w:rFonts w:ascii="Times New Roman" w:hAnsi="Times New Roman"/>
          <w:sz w:val="20"/>
          <w:lang w:val="sl-SI"/>
        </w:rPr>
        <w:t>VUJOVIĆ, V.:</w:t>
      </w:r>
      <w:r w:rsidRPr="00773E2F">
        <w:rPr>
          <w:rFonts w:ascii="Times New Roman" w:hAnsi="Times New Roman"/>
          <w:b/>
          <w:sz w:val="20"/>
          <w:lang w:val="sl-SI"/>
        </w:rPr>
        <w:t xml:space="preserve"> </w:t>
      </w:r>
      <w:r w:rsidRPr="00773E2F">
        <w:rPr>
          <w:rFonts w:ascii="Times New Roman" w:hAnsi="Times New Roman"/>
          <w:sz w:val="20"/>
          <w:lang w:val="sl-SI"/>
        </w:rPr>
        <w:t xml:space="preserve"> </w:t>
      </w:r>
      <w:r w:rsidRPr="00773E2F">
        <w:rPr>
          <w:rFonts w:ascii="Times New Roman" w:hAnsi="Times New Roman"/>
          <w:i/>
          <w:iCs/>
          <w:sz w:val="20"/>
          <w:lang w:val="sl-SI"/>
        </w:rPr>
        <w:t>Deformabilnost,</w:t>
      </w:r>
      <w:r w:rsidRPr="00773E2F">
        <w:rPr>
          <w:rFonts w:ascii="Times New Roman" w:hAnsi="Times New Roman"/>
          <w:sz w:val="20"/>
          <w:lang w:val="sl-SI"/>
        </w:rPr>
        <w:t xml:space="preserve"> monografija, Fakultet tehničkih nauka, Novi Sad, 1992.</w:t>
      </w:r>
    </w:p>
    <w:p w:rsidR="00656198" w:rsidRPr="00773E2F" w:rsidRDefault="005C4CB9" w:rsidP="00E64C0C">
      <w:pPr>
        <w:ind w:left="352" w:hanging="352"/>
        <w:jc w:val="both"/>
        <w:rPr>
          <w:rFonts w:ascii="Times New Roman" w:hAnsi="Times New Roman"/>
          <w:sz w:val="20"/>
          <w:lang w:val="de-DE"/>
        </w:rPr>
      </w:pPr>
      <w:r w:rsidRPr="00143599">
        <w:rPr>
          <w:rFonts w:ascii="Times New Roman" w:hAnsi="Times New Roman"/>
          <w:lang w:val="de-DE"/>
        </w:rPr>
        <w:t>[</w:t>
      </w:r>
      <w:r w:rsidR="00163062" w:rsidRPr="00143599">
        <w:rPr>
          <w:rFonts w:ascii="Times New Roman" w:hAnsi="Times New Roman"/>
          <w:sz w:val="20"/>
          <w:lang w:val="de-DE"/>
        </w:rPr>
        <w:t>8</w:t>
      </w:r>
      <w:r w:rsidRPr="00143599">
        <w:rPr>
          <w:rFonts w:ascii="Times New Roman" w:hAnsi="Times New Roman"/>
          <w:sz w:val="20"/>
          <w:lang w:val="de-DE"/>
        </w:rPr>
        <w:t>]</w:t>
      </w:r>
      <w:r w:rsidR="008A6B3A" w:rsidRPr="00143599">
        <w:rPr>
          <w:rFonts w:ascii="Times New Roman" w:hAnsi="Times New Roman"/>
          <w:b/>
          <w:sz w:val="20"/>
          <w:lang w:val="de-DE"/>
        </w:rPr>
        <w:t xml:space="preserve"> </w:t>
      </w:r>
      <w:r w:rsidR="00163062" w:rsidRPr="00143599">
        <w:rPr>
          <w:rFonts w:ascii="Times New Roman" w:hAnsi="Times New Roman"/>
          <w:sz w:val="20"/>
          <w:u w:val="single"/>
          <w:lang w:val="de-DE"/>
        </w:rPr>
        <w:t>DIN</w:t>
      </w:r>
      <w:r w:rsidR="00163062" w:rsidRPr="00143599">
        <w:rPr>
          <w:rFonts w:ascii="Times New Roman" w:hAnsi="Times New Roman"/>
          <w:sz w:val="20"/>
          <w:lang w:val="de-DE"/>
        </w:rPr>
        <w:t xml:space="preserve"> </w:t>
      </w:r>
      <w:r w:rsidRPr="00143599">
        <w:rPr>
          <w:rFonts w:ascii="Times New Roman" w:hAnsi="Times New Roman"/>
          <w:sz w:val="20"/>
          <w:lang w:val="de-DE"/>
        </w:rPr>
        <w:t xml:space="preserve">TASCHENBUCH 26:  </w:t>
      </w:r>
      <w:r w:rsidRPr="00143599">
        <w:rPr>
          <w:rFonts w:ascii="Times New Roman" w:hAnsi="Times New Roman"/>
          <w:i/>
          <w:iCs/>
          <w:sz w:val="20"/>
          <w:lang w:val="de-DE"/>
        </w:rPr>
        <w:t>Nichteisenmetalle</w:t>
      </w:r>
      <w:r w:rsidRPr="00143599">
        <w:rPr>
          <w:rFonts w:ascii="Times New Roman" w:hAnsi="Times New Roman"/>
          <w:sz w:val="20"/>
          <w:lang w:val="de-DE"/>
        </w:rPr>
        <w:t>, Normen über Kupfer und Kupferknetlegierungen, Deutschen Normenausschu</w:t>
      </w:r>
      <w:r w:rsidRPr="005C4CB9">
        <w:rPr>
          <w:rFonts w:ascii="Times New Roman" w:hAnsi="Times New Roman"/>
          <w:sz w:val="20"/>
        </w:rPr>
        <w:sym w:font="Symbol" w:char="F062"/>
      </w:r>
      <w:r w:rsidRPr="00143599">
        <w:rPr>
          <w:rFonts w:ascii="Times New Roman" w:hAnsi="Times New Roman"/>
          <w:sz w:val="20"/>
          <w:lang w:val="de-DE"/>
        </w:rPr>
        <w:t xml:space="preserve"> (DNA), Berlin, 1974.</w:t>
      </w:r>
      <w:r w:rsidRPr="00143599">
        <w:rPr>
          <w:rFonts w:ascii="Times New Roman" w:hAnsi="Times New Roman"/>
          <w:i/>
          <w:iCs/>
          <w:sz w:val="20"/>
          <w:lang w:val="de-DE"/>
        </w:rPr>
        <w:t>,</w:t>
      </w:r>
      <w:r w:rsidRPr="00143599">
        <w:rPr>
          <w:rFonts w:ascii="Times New Roman" w:hAnsi="Times New Roman"/>
          <w:sz w:val="20"/>
          <w:lang w:val="de-DE"/>
        </w:rPr>
        <w:t xml:space="preserve"> </w:t>
      </w:r>
    </w:p>
    <w:p w:rsidR="008A6B3A" w:rsidRDefault="008A6B3A" w:rsidP="00E64C0C">
      <w:pPr>
        <w:ind w:left="318" w:hanging="318"/>
        <w:jc w:val="both"/>
        <w:rPr>
          <w:rFonts w:ascii="Times New Roman" w:hAnsi="Times New Roman"/>
        </w:rPr>
      </w:pPr>
      <w:r w:rsidRPr="00910370">
        <w:rPr>
          <w:rFonts w:ascii="Times New Roman" w:hAnsi="Times New Roman"/>
        </w:rPr>
        <w:t>[</w:t>
      </w:r>
      <w:r w:rsidR="00163062">
        <w:rPr>
          <w:rFonts w:ascii="Times New Roman" w:hAnsi="Times New Roman"/>
          <w:sz w:val="20"/>
        </w:rPr>
        <w:t>9</w:t>
      </w:r>
      <w:r w:rsidRPr="00910370">
        <w:rPr>
          <w:rFonts w:ascii="Times New Roman" w:hAnsi="Times New Roman"/>
          <w:sz w:val="20"/>
        </w:rPr>
        <w:t>]</w:t>
      </w:r>
      <w:r w:rsidRPr="00910370">
        <w:rPr>
          <w:rFonts w:ascii="Times New Roman" w:hAnsi="Times New Roman"/>
          <w:b/>
          <w:sz w:val="20"/>
        </w:rPr>
        <w:t xml:space="preserve"> </w:t>
      </w:r>
      <w:r w:rsidRPr="008A6B3A">
        <w:rPr>
          <w:rFonts w:ascii="Times New Roman" w:hAnsi="Times New Roman"/>
        </w:rPr>
        <w:t>SKF GROUP Co</w:t>
      </w:r>
      <w:r>
        <w:rPr>
          <w:rFonts w:ascii="Times New Roman" w:hAnsi="Times New Roman"/>
        </w:rPr>
        <w:t xml:space="preserve">:  </w:t>
      </w:r>
      <w:r w:rsidRPr="008A6B3A">
        <w:rPr>
          <w:rFonts w:ascii="Times New Roman" w:hAnsi="Times New Roman"/>
          <w:i/>
          <w:sz w:val="20"/>
        </w:rPr>
        <w:t xml:space="preserve">Alati za rad bez problema, </w:t>
      </w:r>
      <w:r w:rsidRPr="008A6B3A">
        <w:rPr>
          <w:rFonts w:ascii="Times New Roman" w:hAnsi="Times New Roman"/>
          <w:sz w:val="20"/>
        </w:rPr>
        <w:t xml:space="preserve">SKF Maintenance Products B.V., Mijadrecht The Netherlands, 1998., </w:t>
      </w:r>
      <w:hyperlink r:id="rId51" w:history="1">
        <w:r w:rsidRPr="008A6B3A">
          <w:rPr>
            <w:rStyle w:val="Hyperlink"/>
            <w:rFonts w:ascii="Times New Roman" w:hAnsi="Times New Roman"/>
            <w:sz w:val="20"/>
          </w:rPr>
          <w:t>http://www.skf.com</w:t>
        </w:r>
      </w:hyperlink>
      <w:r w:rsidRPr="008A6B3A">
        <w:rPr>
          <w:rFonts w:ascii="Times New Roman" w:hAnsi="Times New Roman"/>
          <w:sz w:val="20"/>
        </w:rPr>
        <w:t xml:space="preserve"> </w:t>
      </w:r>
    </w:p>
    <w:p w:rsidR="00117FB8" w:rsidRPr="00D453B6" w:rsidRDefault="00117FB8" w:rsidP="00BC2C02">
      <w:pPr>
        <w:pStyle w:val="BodyText"/>
        <w:ind w:left="266" w:hanging="266"/>
        <w:jc w:val="left"/>
        <w:rPr>
          <w:b w:val="0"/>
          <w:sz w:val="20"/>
          <w:szCs w:val="20"/>
        </w:rPr>
      </w:pPr>
    </w:p>
    <w:sectPr w:rsidR="00117FB8" w:rsidRPr="00D453B6" w:rsidSect="00E94D4F">
      <w:headerReference w:type="default" r:id="rId52"/>
      <w:footerReference w:type="even" r:id="rId53"/>
      <w:footerReference w:type="default" r:id="rId54"/>
      <w:pgSz w:w="11906" w:h="16838" w:code="9"/>
      <w:pgMar w:top="1134" w:right="1134" w:bottom="1134" w:left="1134" w:header="850" w:footer="850" w:gutter="0"/>
      <w:pgNumType w:start="4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02B" w:rsidRDefault="0042002B">
      <w:r>
        <w:separator/>
      </w:r>
    </w:p>
  </w:endnote>
  <w:endnote w:type="continuationSeparator" w:id="1">
    <w:p w:rsidR="0042002B" w:rsidRDefault="004200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Black">
    <w:charset w:val="00"/>
    <w:family w:val="auto"/>
    <w:pitch w:val="variable"/>
    <w:sig w:usb0="00000007" w:usb1="00000000" w:usb2="00000000" w:usb3="00000000" w:csb0="00000013" w:csb1="00000000"/>
  </w:font>
  <w:font w:name="Swiss">
    <w:altName w:val="Times New Roman"/>
    <w:charset w:val="00"/>
    <w:family w:val="auto"/>
    <w:pitch w:val="variable"/>
    <w:sig w:usb0="00000001" w:usb1="00000000" w:usb2="00000000" w:usb3="00000000" w:csb0="00000013" w:csb1="00000000"/>
  </w:font>
  <w:font w:name="YUHoboR">
    <w:altName w:val="Times New Roman"/>
    <w:charset w:val="00"/>
    <w:family w:val="auto"/>
    <w:pitch w:val="variable"/>
    <w:sig w:usb0="00000001" w:usb1="00000000" w:usb2="00000000" w:usb3="00000000" w:csb0="0000001B" w:csb1="00000000"/>
  </w:font>
  <w:font w:name="YUFuturaM">
    <w:altName w:val="Times New Roman"/>
    <w:charset w:val="00"/>
    <w:family w:val="auto"/>
    <w:pitch w:val="variable"/>
    <w:sig w:usb0="00000001" w:usb1="00000000" w:usb2="00000000" w:usb3="00000000" w:csb0="0000001B" w:csb1="00000000"/>
  </w:font>
  <w:font w:name="Helve">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Dutch">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75" w:rsidRDefault="00E725D1" w:rsidP="00E36AED">
    <w:pPr>
      <w:pStyle w:val="Footer"/>
      <w:framePr w:wrap="around" w:vAnchor="text" w:hAnchor="margin" w:xAlign="center" w:y="1"/>
      <w:rPr>
        <w:rStyle w:val="PageNumber"/>
      </w:rPr>
    </w:pPr>
    <w:r>
      <w:rPr>
        <w:rStyle w:val="PageNumber"/>
      </w:rPr>
      <w:fldChar w:fldCharType="begin"/>
    </w:r>
    <w:r w:rsidR="00B66E75">
      <w:rPr>
        <w:rStyle w:val="PageNumber"/>
      </w:rPr>
      <w:instrText xml:space="preserve">PAGE  </w:instrText>
    </w:r>
    <w:r>
      <w:rPr>
        <w:rStyle w:val="PageNumber"/>
      </w:rPr>
      <w:fldChar w:fldCharType="end"/>
    </w:r>
  </w:p>
  <w:p w:rsidR="00B66E75" w:rsidRDefault="00B66E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Borders>
        <w:top w:val="thinThickSmallGap" w:sz="24" w:space="0" w:color="990000"/>
      </w:tblBorders>
      <w:tblLook w:val="0000"/>
    </w:tblPr>
    <w:tblGrid>
      <w:gridCol w:w="9781"/>
    </w:tblGrid>
    <w:tr w:rsidR="00D92E02" w:rsidTr="00D92E02">
      <w:trPr>
        <w:trHeight w:val="100"/>
      </w:trPr>
      <w:tc>
        <w:tcPr>
          <w:tcW w:w="9781" w:type="dxa"/>
        </w:tcPr>
        <w:p w:rsidR="00D92E02" w:rsidRDefault="00D92E02" w:rsidP="007E7749">
          <w:pPr>
            <w:pStyle w:val="Footer"/>
            <w:jc w:val="right"/>
          </w:pPr>
          <w:r w:rsidRPr="007E43D7">
            <w:rPr>
              <w:rFonts w:ascii="Times New Roman" w:hAnsi="Times New Roman"/>
            </w:rPr>
            <w:t xml:space="preserve">1 - </w:t>
          </w:r>
          <w:sdt>
            <w:sdtPr>
              <w:rPr>
                <w:rFonts w:ascii="Times New Roman" w:hAnsi="Times New Roman"/>
              </w:rPr>
              <w:id w:val="20954593"/>
              <w:docPartObj>
                <w:docPartGallery w:val="Page Numbers (Bottom of Page)"/>
                <w:docPartUnique/>
              </w:docPartObj>
            </w:sdtPr>
            <w:sdtEndPr>
              <w:rPr>
                <w:rFonts w:ascii="Dutch" w:hAnsi="Dutch"/>
              </w:rPr>
            </w:sdtEndPr>
            <w:sdtContent>
              <w:r w:rsidR="00E725D1" w:rsidRPr="007E43D7">
                <w:rPr>
                  <w:rFonts w:ascii="Times New Roman" w:hAnsi="Times New Roman"/>
                </w:rPr>
                <w:fldChar w:fldCharType="begin"/>
              </w:r>
              <w:r w:rsidRPr="007E43D7">
                <w:rPr>
                  <w:rFonts w:ascii="Times New Roman" w:hAnsi="Times New Roman"/>
                </w:rPr>
                <w:instrText xml:space="preserve"> PAGE   \* MERGEFORMAT </w:instrText>
              </w:r>
              <w:r w:rsidR="00E725D1" w:rsidRPr="007E43D7">
                <w:rPr>
                  <w:rFonts w:ascii="Times New Roman" w:hAnsi="Times New Roman"/>
                </w:rPr>
                <w:fldChar w:fldCharType="separate"/>
              </w:r>
              <w:r w:rsidR="0042002B">
                <w:rPr>
                  <w:rFonts w:ascii="Times New Roman" w:hAnsi="Times New Roman"/>
                  <w:noProof/>
                </w:rPr>
                <w:t>49</w:t>
              </w:r>
              <w:r w:rsidR="00E725D1" w:rsidRPr="007E43D7">
                <w:rPr>
                  <w:rFonts w:ascii="Times New Roman" w:hAnsi="Times New Roman"/>
                </w:rPr>
                <w:fldChar w:fldCharType="end"/>
              </w:r>
            </w:sdtContent>
          </w:sdt>
        </w:p>
      </w:tc>
    </w:tr>
  </w:tbl>
  <w:p w:rsidR="00D92E02" w:rsidRDefault="00D92E02" w:rsidP="00D92E0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02B" w:rsidRDefault="0042002B">
      <w:r>
        <w:separator/>
      </w:r>
    </w:p>
  </w:footnote>
  <w:footnote w:type="continuationSeparator" w:id="1">
    <w:p w:rsidR="0042002B" w:rsidRDefault="00420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26" w:rsidRDefault="00E725D1" w:rsidP="005C4226">
    <w:pPr>
      <w:pStyle w:val="Header"/>
    </w:pPr>
    <w:r>
      <w:rPr>
        <w:noProof/>
      </w:rPr>
      <w:pict>
        <v:group id="Group 1" o:spid="_x0000_s3079" style="position:absolute;left:0;text-align:left;margin-left:-12.35pt;margin-top:-32.15pt;width:504.1pt;height:62pt;z-index:251661312"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308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308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5C4226" w:rsidRDefault="005C4226" w:rsidP="005C4226"/>
              </w:txbxContent>
            </v:textbox>
          </v:shape>
          <v:shape id="Text Box 4" o:spid="_x0000_s308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5C4226" w:rsidRDefault="005C4226" w:rsidP="005C4226">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5C4226" w:rsidRDefault="005C4226" w:rsidP="005C4226">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5C4226" w:rsidRDefault="005C4226" w:rsidP="005C4226">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5C4226">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5C4226" w:rsidRDefault="005C4226" w:rsidP="005C4226">
    <w:pPr>
      <w:pStyle w:val="Header"/>
    </w:pPr>
  </w:p>
  <w:p w:rsidR="005C4226" w:rsidRDefault="005C4226" w:rsidP="005C42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14CA"/>
    <w:multiLevelType w:val="hybridMultilevel"/>
    <w:tmpl w:val="6166069C"/>
    <w:lvl w:ilvl="0" w:tplc="6A48D478">
      <w:numFmt w:val="bullet"/>
      <w:lvlText w:val=""/>
      <w:lvlJc w:val="left"/>
      <w:pPr>
        <w:tabs>
          <w:tab w:val="num" w:pos="680"/>
        </w:tabs>
        <w:ind w:left="680" w:hanging="39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D8727B"/>
    <w:multiLevelType w:val="multilevel"/>
    <w:tmpl w:val="E0ACE7EC"/>
    <w:lvl w:ilvl="0">
      <w:start w:val="1"/>
      <w:numFmt w:val="decimal"/>
      <w:isLgl/>
      <w:lvlText w:val="%1."/>
      <w:lvlJc w:val="left"/>
      <w:pPr>
        <w:tabs>
          <w:tab w:val="num" w:pos="720"/>
        </w:tabs>
        <w:ind w:left="510" w:hanging="510"/>
      </w:pPr>
      <w:rPr>
        <w:rFonts w:ascii="Swiss Black" w:hAnsi="Swiss Black" w:hint="default"/>
        <w:b/>
        <w:i/>
        <w:sz w:val="52"/>
      </w:rPr>
    </w:lvl>
    <w:lvl w:ilvl="1">
      <w:start w:val="1"/>
      <w:numFmt w:val="decimal"/>
      <w:lvlText w:val="%1.%2."/>
      <w:lvlJc w:val="left"/>
      <w:pPr>
        <w:tabs>
          <w:tab w:val="num" w:pos="1080"/>
        </w:tabs>
        <w:ind w:left="792" w:hanging="432"/>
      </w:pPr>
      <w:rPr>
        <w:rFonts w:ascii="Swiss" w:hAnsi="Swiss" w:hint="default"/>
        <w:b/>
        <w:i/>
        <w:sz w:val="3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1E8E5E4A"/>
    <w:multiLevelType w:val="multilevel"/>
    <w:tmpl w:val="6DBAED92"/>
    <w:lvl w:ilvl="0">
      <w:start w:val="1"/>
      <w:numFmt w:val="decimal"/>
      <w:lvlText w:val="%1."/>
      <w:lvlJc w:val="left"/>
      <w:pPr>
        <w:tabs>
          <w:tab w:val="num" w:pos="1381"/>
        </w:tabs>
        <w:ind w:left="1171" w:hanging="510"/>
      </w:pPr>
      <w:rPr>
        <w:rFonts w:ascii="YUHoboR" w:hAnsi="YUHoboR" w:hint="default"/>
        <w:b/>
        <w:i/>
        <w:sz w:val="52"/>
      </w:rPr>
    </w:lvl>
    <w:lvl w:ilvl="1">
      <w:start w:val="1"/>
      <w:numFmt w:val="decimal"/>
      <w:pStyle w:val="Heading2"/>
      <w:lvlText w:val="1.%2."/>
      <w:lvlJc w:val="left"/>
      <w:pPr>
        <w:tabs>
          <w:tab w:val="num" w:pos="1741"/>
        </w:tabs>
        <w:ind w:left="1453" w:hanging="432"/>
      </w:pPr>
      <w:rPr>
        <w:rFonts w:ascii="YUHoboR" w:hAnsi="YUHoboR" w:hint="default"/>
        <w:b/>
        <w:i/>
        <w:sz w:val="28"/>
      </w:rPr>
    </w:lvl>
    <w:lvl w:ilvl="2">
      <w:start w:val="1"/>
      <w:numFmt w:val="decimal"/>
      <w:pStyle w:val="Heading3"/>
      <w:lvlText w:val="1.%2.%3."/>
      <w:lvlJc w:val="left"/>
      <w:pPr>
        <w:tabs>
          <w:tab w:val="num" w:pos="2461"/>
        </w:tabs>
        <w:ind w:left="1885" w:hanging="504"/>
      </w:pPr>
      <w:rPr>
        <w:rFonts w:ascii="YUFuturaM" w:hAnsi="YUFuturaM" w:hint="default"/>
        <w:sz w:val="24"/>
      </w:rPr>
    </w:lvl>
    <w:lvl w:ilvl="3">
      <w:start w:val="1"/>
      <w:numFmt w:val="decimal"/>
      <w:pStyle w:val="Heading4"/>
      <w:lvlText w:val="1.%2.%3.%4."/>
      <w:lvlJc w:val="left"/>
      <w:pPr>
        <w:tabs>
          <w:tab w:val="num" w:pos="2821"/>
        </w:tabs>
        <w:ind w:left="2389" w:hanging="648"/>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Heading5"/>
      <w:lvlText w:val="%1.%2.%3.%4.%5."/>
      <w:lvlJc w:val="left"/>
      <w:pPr>
        <w:tabs>
          <w:tab w:val="num" w:pos="1134"/>
        </w:tabs>
        <w:ind w:left="1134" w:hanging="397"/>
      </w:pPr>
      <w:rPr>
        <w:rFonts w:hint="default"/>
      </w:rPr>
    </w:lvl>
    <w:lvl w:ilvl="5">
      <w:start w:val="1"/>
      <w:numFmt w:val="decimal"/>
      <w:lvlText w:val="%1.%2.%3.%4.%5.%6."/>
      <w:lvlJc w:val="left"/>
      <w:pPr>
        <w:tabs>
          <w:tab w:val="num" w:pos="4261"/>
        </w:tabs>
        <w:ind w:left="3397" w:hanging="936"/>
      </w:pPr>
      <w:rPr>
        <w:rFonts w:hint="default"/>
      </w:rPr>
    </w:lvl>
    <w:lvl w:ilvl="6">
      <w:start w:val="1"/>
      <w:numFmt w:val="none"/>
      <w:lvlText w:val="%1.%2.%3.%4.%5.%6.%7."/>
      <w:lvlJc w:val="left"/>
      <w:pPr>
        <w:tabs>
          <w:tab w:val="num" w:pos="4621"/>
        </w:tabs>
        <w:ind w:left="3901" w:hanging="1080"/>
      </w:pPr>
      <w:rPr>
        <w:rFonts w:hint="default"/>
      </w:rPr>
    </w:lvl>
    <w:lvl w:ilvl="7">
      <w:start w:val="1"/>
      <w:numFmt w:val="none"/>
      <w:lvlText w:val="%1.%2.%3.%4.%5.%6.%7.%8."/>
      <w:lvlJc w:val="left"/>
      <w:pPr>
        <w:tabs>
          <w:tab w:val="num" w:pos="5341"/>
        </w:tabs>
        <w:ind w:left="4405" w:hanging="1224"/>
      </w:pPr>
      <w:rPr>
        <w:rFonts w:hint="default"/>
      </w:rPr>
    </w:lvl>
    <w:lvl w:ilvl="8">
      <w:start w:val="1"/>
      <w:numFmt w:val="none"/>
      <w:lvlText w:val="%1.%2.%3.%4.%5.%6.%7.%8.%9."/>
      <w:lvlJc w:val="left"/>
      <w:pPr>
        <w:tabs>
          <w:tab w:val="num" w:pos="6061"/>
        </w:tabs>
        <w:ind w:left="4981" w:hanging="1440"/>
      </w:pPr>
      <w:rPr>
        <w:rFonts w:hint="default"/>
      </w:rPr>
    </w:lvl>
  </w:abstractNum>
  <w:abstractNum w:abstractNumId="3">
    <w:nsid w:val="21125F8F"/>
    <w:multiLevelType w:val="multilevel"/>
    <w:tmpl w:val="5932569E"/>
    <w:lvl w:ilvl="0">
      <w:start w:val="1"/>
      <w:numFmt w:val="decimal"/>
      <w:lvlText w:val="%1."/>
      <w:lvlJc w:val="left"/>
      <w:pPr>
        <w:tabs>
          <w:tab w:val="num" w:pos="720"/>
        </w:tabs>
        <w:ind w:left="510" w:hanging="510"/>
      </w:pPr>
      <w:rPr>
        <w:rFonts w:ascii="Swiss Black" w:hAnsi="Helve" w:hint="default"/>
        <w:b/>
        <w:i/>
        <w:sz w:val="52"/>
      </w:rPr>
    </w:lvl>
    <w:lvl w:ilvl="1">
      <w:start w:val="1"/>
      <w:numFmt w:val="decimal"/>
      <w:lvlText w:val="%1.%2."/>
      <w:lvlJc w:val="left"/>
      <w:pPr>
        <w:tabs>
          <w:tab w:val="num" w:pos="1080"/>
        </w:tabs>
        <w:ind w:left="792" w:hanging="432"/>
      </w:pPr>
      <w:rPr>
        <w:rFonts w:ascii="Swiss" w:hAnsi="Helve" w:hint="default"/>
        <w:b/>
        <w:i/>
        <w:sz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28B44832"/>
    <w:multiLevelType w:val="hybridMultilevel"/>
    <w:tmpl w:val="D744E7E4"/>
    <w:lvl w:ilvl="0" w:tplc="F00A4292">
      <w:start w:val="1"/>
      <w:numFmt w:val="bullet"/>
      <w:lvlText w:val=""/>
      <w:lvlJc w:val="left"/>
      <w:pPr>
        <w:tabs>
          <w:tab w:val="num" w:pos="680"/>
        </w:tabs>
        <w:ind w:left="680" w:hanging="396"/>
      </w:pPr>
      <w:rPr>
        <w:rFonts w:ascii="Wingdings 2" w:hAnsi="Wingdings 2"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C04395"/>
    <w:multiLevelType w:val="hybridMultilevel"/>
    <w:tmpl w:val="E5FC7090"/>
    <w:lvl w:ilvl="0" w:tplc="F00A4292">
      <w:start w:val="1"/>
      <w:numFmt w:val="bullet"/>
      <w:lvlText w:val=""/>
      <w:lvlJc w:val="left"/>
      <w:pPr>
        <w:tabs>
          <w:tab w:val="num" w:pos="680"/>
        </w:tabs>
        <w:ind w:left="680" w:hanging="396"/>
      </w:pPr>
      <w:rPr>
        <w:rFonts w:ascii="Wingdings 2" w:hAnsi="Wingdings 2"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0021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0CD7298"/>
    <w:multiLevelType w:val="multilevel"/>
    <w:tmpl w:val="894A4F16"/>
    <w:lvl w:ilvl="0">
      <w:start w:val="1"/>
      <w:numFmt w:val="decimal"/>
      <w:lvlText w:val="%1."/>
      <w:lvlJc w:val="left"/>
      <w:pPr>
        <w:tabs>
          <w:tab w:val="num" w:pos="720"/>
        </w:tabs>
        <w:ind w:left="510" w:hanging="510"/>
      </w:pPr>
      <w:rPr>
        <w:rFonts w:ascii="Swiss Black" w:hAnsi="Helve" w:hint="default"/>
        <w:b/>
        <w:i/>
        <w:sz w:val="48"/>
      </w:rPr>
    </w:lvl>
    <w:lvl w:ilvl="1">
      <w:start w:val="1"/>
      <w:numFmt w:val="decimal"/>
      <w:lvlText w:val="%1.%2."/>
      <w:lvlJc w:val="left"/>
      <w:pPr>
        <w:tabs>
          <w:tab w:val="num" w:pos="1440"/>
        </w:tabs>
        <w:ind w:left="792" w:hanging="432"/>
      </w:pPr>
      <w:rPr>
        <w:rFonts w:ascii="Swiss" w:hAnsi="Helve" w:hint="default"/>
        <w:b/>
        <w:i/>
        <w:sz w:val="4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8">
    <w:nsid w:val="38704DAC"/>
    <w:multiLevelType w:val="hybridMultilevel"/>
    <w:tmpl w:val="26308DA8"/>
    <w:lvl w:ilvl="0" w:tplc="FB06D81A">
      <w:start w:val="1"/>
      <w:numFmt w:val="bullet"/>
      <w:lvlText w:val=""/>
      <w:lvlJc w:val="left"/>
      <w:pPr>
        <w:tabs>
          <w:tab w:val="num" w:pos="680"/>
        </w:tabs>
        <w:ind w:left="680" w:hanging="396"/>
      </w:pPr>
      <w:rPr>
        <w:rFonts w:ascii="Wingdings 2" w:hAnsi="Wingdings 2"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BB13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035020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DCE1AA5"/>
    <w:multiLevelType w:val="hybridMultilevel"/>
    <w:tmpl w:val="8ABA774E"/>
    <w:lvl w:ilvl="0" w:tplc="F00A4292">
      <w:start w:val="1"/>
      <w:numFmt w:val="bullet"/>
      <w:lvlText w:val=""/>
      <w:lvlJc w:val="left"/>
      <w:pPr>
        <w:tabs>
          <w:tab w:val="num" w:pos="680"/>
        </w:tabs>
        <w:ind w:left="680" w:hanging="396"/>
      </w:pPr>
      <w:rPr>
        <w:rFonts w:ascii="Wingdings 2" w:hAnsi="Wingdings 2" w:hint="default"/>
        <w:sz w:val="24"/>
        <w:szCs w:val="24"/>
      </w:rPr>
    </w:lvl>
    <w:lvl w:ilvl="1" w:tplc="269C9BCE">
      <w:start w:val="1"/>
      <w:numFmt w:val="bullet"/>
      <w:lvlText w:val=""/>
      <w:lvlJc w:val="left"/>
      <w:pPr>
        <w:tabs>
          <w:tab w:val="num" w:pos="1440"/>
        </w:tabs>
        <w:ind w:left="1440" w:hanging="360"/>
      </w:pPr>
      <w:rPr>
        <w:rFonts w:ascii="Symbol" w:hAnsi="Symbol" w:hint="default"/>
        <w:sz w:val="24"/>
        <w:szCs w:val="24"/>
      </w:rPr>
    </w:lvl>
    <w:lvl w:ilvl="2" w:tplc="F7948A0C">
      <w:start w:val="1"/>
      <w:numFmt w:val="bullet"/>
      <w:lvlText w:val=""/>
      <w:lvlJc w:val="left"/>
      <w:pPr>
        <w:tabs>
          <w:tab w:val="num" w:pos="2196"/>
        </w:tabs>
        <w:ind w:left="2196" w:hanging="396"/>
      </w:pPr>
      <w:rPr>
        <w:rFonts w:ascii="Wingdings 2" w:hAnsi="Wingdings 2"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BC5F6F"/>
    <w:multiLevelType w:val="hybridMultilevel"/>
    <w:tmpl w:val="F424B538"/>
    <w:lvl w:ilvl="0" w:tplc="15ACEA72">
      <w:start w:val="1"/>
      <w:numFmt w:val="bullet"/>
      <w:lvlText w:val=""/>
      <w:lvlJc w:val="left"/>
      <w:pPr>
        <w:tabs>
          <w:tab w:val="num" w:pos="680"/>
        </w:tabs>
        <w:ind w:left="0" w:firstLine="284"/>
      </w:pPr>
      <w:rPr>
        <w:rFonts w:ascii="Wingdings 2" w:hAnsi="Wingdings 2"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606C86"/>
    <w:multiLevelType w:val="hybridMultilevel"/>
    <w:tmpl w:val="50123F90"/>
    <w:lvl w:ilvl="0" w:tplc="01F453B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4B669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870071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5225C8B"/>
    <w:multiLevelType w:val="hybridMultilevel"/>
    <w:tmpl w:val="FEF4965E"/>
    <w:lvl w:ilvl="0" w:tplc="D7FEAB4A">
      <w:numFmt w:val="bullet"/>
      <w:lvlText w:val=""/>
      <w:lvlJc w:val="left"/>
      <w:pPr>
        <w:tabs>
          <w:tab w:val="num" w:pos="680"/>
        </w:tabs>
        <w:ind w:left="680" w:hanging="396"/>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1C1CB9"/>
    <w:multiLevelType w:val="hybridMultilevel"/>
    <w:tmpl w:val="A36E42C8"/>
    <w:lvl w:ilvl="0" w:tplc="F00A4292">
      <w:start w:val="1"/>
      <w:numFmt w:val="bullet"/>
      <w:lvlText w:val=""/>
      <w:lvlJc w:val="left"/>
      <w:pPr>
        <w:tabs>
          <w:tab w:val="num" w:pos="680"/>
        </w:tabs>
        <w:ind w:left="680" w:hanging="396"/>
      </w:pPr>
      <w:rPr>
        <w:rFonts w:ascii="Wingdings 2" w:hAnsi="Wingdings 2"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10137A"/>
    <w:multiLevelType w:val="multilevel"/>
    <w:tmpl w:val="51F6BD4E"/>
    <w:lvl w:ilvl="0">
      <w:start w:val="1"/>
      <w:numFmt w:val="decimal"/>
      <w:pStyle w:val="Heading1"/>
      <w:lvlText w:val="%1."/>
      <w:lvlJc w:val="left"/>
      <w:pPr>
        <w:tabs>
          <w:tab w:val="num" w:pos="720"/>
        </w:tabs>
        <w:ind w:left="510" w:hanging="510"/>
      </w:pPr>
      <w:rPr>
        <w:rFonts w:ascii="YUHoboR" w:hAnsi="YUHoboR" w:hint="default"/>
        <w:b/>
        <w:i/>
        <w:sz w:val="52"/>
      </w:rPr>
    </w:lvl>
    <w:lvl w:ilvl="1">
      <w:start w:val="1"/>
      <w:numFmt w:val="decimal"/>
      <w:lvlText w:val="4.%2."/>
      <w:lvlJc w:val="left"/>
      <w:pPr>
        <w:tabs>
          <w:tab w:val="num" w:pos="1080"/>
        </w:tabs>
        <w:ind w:left="792" w:hanging="432"/>
      </w:pPr>
      <w:rPr>
        <w:rFonts w:ascii="YUHoboR" w:hAnsi="YUHoboR" w:hint="default"/>
        <w:b/>
        <w:i/>
        <w:sz w:val="28"/>
      </w:rPr>
    </w:lvl>
    <w:lvl w:ilvl="2">
      <w:start w:val="1"/>
      <w:numFmt w:val="decimal"/>
      <w:lvlText w:val="4.%2.%3."/>
      <w:lvlJc w:val="left"/>
      <w:pPr>
        <w:tabs>
          <w:tab w:val="num" w:pos="1800"/>
        </w:tabs>
        <w:ind w:left="1224" w:hanging="504"/>
      </w:pPr>
      <w:rPr>
        <w:rFonts w:ascii="YUFuturaM" w:hAnsi="YUFuturaM" w:hint="default"/>
        <w:sz w:val="24"/>
      </w:rPr>
    </w:lvl>
    <w:lvl w:ilvl="3">
      <w:start w:val="1"/>
      <w:numFmt w:val="decimal"/>
      <w:lvlText w:val="4.%2.%3.%4."/>
      <w:lvlJc w:val="left"/>
      <w:pPr>
        <w:tabs>
          <w:tab w:val="num" w:pos="2160"/>
        </w:tabs>
        <w:ind w:left="1728" w:hanging="648"/>
      </w:pPr>
      <w:rPr>
        <w:rFonts w:ascii="YUFuturaM" w:hAnsi="YUFuturaM" w:hint="default"/>
        <w:sz w:val="24"/>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none"/>
      <w:lvlText w:val="%1.%2.%3.%4.%5.%6.%7."/>
      <w:lvlJc w:val="left"/>
      <w:pPr>
        <w:tabs>
          <w:tab w:val="num" w:pos="3960"/>
        </w:tabs>
        <w:ind w:left="3240" w:hanging="1080"/>
      </w:pPr>
      <w:rPr>
        <w:rFonts w:hint="default"/>
      </w:rPr>
    </w:lvl>
    <w:lvl w:ilvl="7">
      <w:start w:val="1"/>
      <w:numFmt w:val="none"/>
      <w:lvlText w:val="%1.%2.%3.%4.%5.%6.%7.%8."/>
      <w:lvlJc w:val="left"/>
      <w:pPr>
        <w:tabs>
          <w:tab w:val="num" w:pos="4680"/>
        </w:tabs>
        <w:ind w:left="3744" w:hanging="1224"/>
      </w:pPr>
      <w:rPr>
        <w:rFonts w:hint="default"/>
      </w:rPr>
    </w:lvl>
    <w:lvl w:ilvl="8">
      <w:start w:val="1"/>
      <w:numFmt w:val="none"/>
      <w:lvlText w:val="%1.%2.%3.%4.%5.%6.%7.%8.%9."/>
      <w:lvlJc w:val="left"/>
      <w:pPr>
        <w:tabs>
          <w:tab w:val="num" w:pos="5400"/>
        </w:tabs>
        <w:ind w:left="4320" w:hanging="1440"/>
      </w:pPr>
      <w:rPr>
        <w:rFonts w:hint="default"/>
      </w:rPr>
    </w:lvl>
  </w:abstractNum>
  <w:abstractNum w:abstractNumId="19">
    <w:nsid w:val="7C342ED7"/>
    <w:multiLevelType w:val="multilevel"/>
    <w:tmpl w:val="FA9617E4"/>
    <w:lvl w:ilvl="0">
      <w:start w:val="1"/>
      <w:numFmt w:val="decimal"/>
      <w:lvlText w:val="%1)"/>
      <w:lvlJc w:val="left"/>
      <w:pPr>
        <w:tabs>
          <w:tab w:val="num" w:pos="360"/>
        </w:tabs>
        <w:ind w:left="360" w:hanging="360"/>
      </w:pPr>
    </w:lvl>
    <w:lvl w:ilvl="1">
      <w:start w:val="1"/>
      <w:numFmt w:val="lowerLetter"/>
      <w:isLgl/>
      <w:lvlText w:val="%2)"/>
      <w:lvlJc w:val="left"/>
      <w:pPr>
        <w:tabs>
          <w:tab w:val="num" w:pos="720"/>
        </w:tabs>
        <w:ind w:left="720" w:hanging="360"/>
      </w:pPr>
    </w:lvl>
    <w:lvl w:ilvl="2">
      <w:start w:val="1"/>
      <w:numFmt w:val="lowerRoman"/>
      <w:lvlRestart w:val="0"/>
      <w:isLg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E123E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EAC5969"/>
    <w:multiLevelType w:val="hybridMultilevel"/>
    <w:tmpl w:val="E714A96A"/>
    <w:lvl w:ilvl="0" w:tplc="D7FEAB4A">
      <w:numFmt w:val="bullet"/>
      <w:lvlText w:val=""/>
      <w:lvlJc w:val="left"/>
      <w:pPr>
        <w:tabs>
          <w:tab w:val="num" w:pos="680"/>
        </w:tabs>
        <w:ind w:left="680" w:hanging="396"/>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5B14A9"/>
    <w:multiLevelType w:val="multilevel"/>
    <w:tmpl w:val="B69ACCCA"/>
    <w:lvl w:ilvl="0">
      <w:start w:val="1"/>
      <w:numFmt w:val="decimal"/>
      <w:lvlText w:val="%1."/>
      <w:lvlJc w:val="left"/>
      <w:pPr>
        <w:tabs>
          <w:tab w:val="num" w:pos="644"/>
        </w:tabs>
        <w:ind w:left="434" w:hanging="510"/>
      </w:pPr>
      <w:rPr>
        <w:rFonts w:ascii="YUHoboR" w:hAnsi="YUHoboR" w:hint="default"/>
        <w:b/>
        <w:i/>
        <w:sz w:val="52"/>
      </w:rPr>
    </w:lvl>
    <w:lvl w:ilvl="1">
      <w:start w:val="1"/>
      <w:numFmt w:val="decimal"/>
      <w:lvlText w:val="1.%2."/>
      <w:lvlJc w:val="left"/>
      <w:pPr>
        <w:tabs>
          <w:tab w:val="num" w:pos="1004"/>
        </w:tabs>
        <w:ind w:left="716" w:hanging="432"/>
      </w:pPr>
      <w:rPr>
        <w:rFonts w:ascii="YUHoboR" w:hAnsi="YUHoboR" w:hint="default"/>
        <w:b/>
        <w:i/>
        <w:sz w:val="28"/>
      </w:rPr>
    </w:lvl>
    <w:lvl w:ilvl="2">
      <w:start w:val="1"/>
      <w:numFmt w:val="decimal"/>
      <w:lvlText w:val="1.%2.%3."/>
      <w:lvlJc w:val="left"/>
      <w:pPr>
        <w:tabs>
          <w:tab w:val="num" w:pos="1724"/>
        </w:tabs>
        <w:ind w:left="1148" w:hanging="504"/>
      </w:pPr>
      <w:rPr>
        <w:rFonts w:ascii="YUFuturaM" w:hAnsi="YUFuturaM" w:hint="default"/>
        <w:sz w:val="24"/>
      </w:rPr>
    </w:lvl>
    <w:lvl w:ilvl="3">
      <w:start w:val="1"/>
      <w:numFmt w:val="decimal"/>
      <w:lvlText w:val="1.%2.%3.%4."/>
      <w:lvlJc w:val="left"/>
      <w:pPr>
        <w:tabs>
          <w:tab w:val="num" w:pos="2084"/>
        </w:tabs>
        <w:ind w:left="1652"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tabs>
          <w:tab w:val="num" w:pos="1852"/>
        </w:tabs>
        <w:ind w:left="1625" w:hanging="283"/>
      </w:pPr>
      <w:rPr>
        <w:rFonts w:hint="default"/>
      </w:rPr>
    </w:lvl>
    <w:lvl w:ilvl="5">
      <w:start w:val="1"/>
      <w:numFmt w:val="decimal"/>
      <w:lvlText w:val="%1.%2.%3.%4.%5.%6."/>
      <w:lvlJc w:val="left"/>
      <w:pPr>
        <w:tabs>
          <w:tab w:val="num" w:pos="3524"/>
        </w:tabs>
        <w:ind w:left="2660" w:hanging="936"/>
      </w:pPr>
      <w:rPr>
        <w:rFonts w:hint="default"/>
      </w:rPr>
    </w:lvl>
    <w:lvl w:ilvl="6">
      <w:start w:val="1"/>
      <w:numFmt w:val="none"/>
      <w:lvlText w:val="%1.%2.%3.%4.%5.%6.%7."/>
      <w:lvlJc w:val="left"/>
      <w:pPr>
        <w:tabs>
          <w:tab w:val="num" w:pos="3884"/>
        </w:tabs>
        <w:ind w:left="3164" w:hanging="1080"/>
      </w:pPr>
      <w:rPr>
        <w:rFonts w:hint="default"/>
      </w:rPr>
    </w:lvl>
    <w:lvl w:ilvl="7">
      <w:start w:val="1"/>
      <w:numFmt w:val="none"/>
      <w:lvlText w:val="%1.%2.%3.%4.%5.%6.%7.%8."/>
      <w:lvlJc w:val="left"/>
      <w:pPr>
        <w:tabs>
          <w:tab w:val="num" w:pos="4604"/>
        </w:tabs>
        <w:ind w:left="3668" w:hanging="1224"/>
      </w:pPr>
      <w:rPr>
        <w:rFonts w:hint="default"/>
      </w:rPr>
    </w:lvl>
    <w:lvl w:ilvl="8">
      <w:start w:val="1"/>
      <w:numFmt w:val="none"/>
      <w:lvlText w:val="%1.%2.%3.%4.%5.%6.%7.%8.%9."/>
      <w:lvlJc w:val="left"/>
      <w:pPr>
        <w:tabs>
          <w:tab w:val="num" w:pos="5324"/>
        </w:tabs>
        <w:ind w:left="4244" w:hanging="1440"/>
      </w:pPr>
      <w:rPr>
        <w:rFonts w:hint="default"/>
      </w:rPr>
    </w:lvl>
  </w:abstractNum>
  <w:abstractNum w:abstractNumId="23">
    <w:nsid w:val="7F605D38"/>
    <w:multiLevelType w:val="multilevel"/>
    <w:tmpl w:val="E292856C"/>
    <w:lvl w:ilvl="0">
      <w:start w:val="1"/>
      <w:numFmt w:val="decimal"/>
      <w:lvlText w:val="%1)"/>
      <w:lvlJc w:val="left"/>
      <w:pPr>
        <w:tabs>
          <w:tab w:val="num" w:pos="360"/>
        </w:tabs>
        <w:ind w:left="360" w:hanging="360"/>
      </w:pPr>
    </w:lvl>
    <w:lvl w:ilvl="1">
      <w:start w:val="1"/>
      <w:numFmt w:val="none"/>
      <w:isLgl/>
      <w:lvlText w:val="1.1)"/>
      <w:lvlJc w:val="left"/>
      <w:pPr>
        <w:tabs>
          <w:tab w:val="num" w:pos="720"/>
        </w:tabs>
        <w:ind w:left="720" w:hanging="360"/>
      </w:pPr>
    </w:lvl>
    <w:lvl w:ilvl="2">
      <w:start w:val="1"/>
      <w:numFmt w:val="none"/>
      <w:lvlRestart w:val="0"/>
      <w:isLgl/>
      <w:lvlText w:val="1.1.1)"/>
      <w:lvlJc w:val="left"/>
      <w:pPr>
        <w:tabs>
          <w:tab w:val="num" w:pos="1440"/>
        </w:tabs>
        <w:ind w:left="1080" w:hanging="360"/>
      </w:pPr>
    </w:lvl>
    <w:lvl w:ilvl="3">
      <w:start w:val="1"/>
      <w:numFmt w:val="none"/>
      <w:lvlText w:val="1.1.1.1)"/>
      <w:lvlJc w:val="left"/>
      <w:pPr>
        <w:tabs>
          <w:tab w:val="num" w:pos="1800"/>
        </w:tabs>
        <w:ind w:left="1440" w:hanging="360"/>
      </w:pPr>
    </w:lvl>
    <w:lvl w:ilvl="4">
      <w:start w:val="1"/>
      <w:numFmt w:val="none"/>
      <w:lvlText w:val="1.1.1.1.1)"/>
      <w:lvlJc w:val="left"/>
      <w:pPr>
        <w:tabs>
          <w:tab w:val="num" w:pos="2520"/>
        </w:tabs>
        <w:ind w:left="1800" w:hanging="360"/>
      </w:pPr>
    </w:lvl>
    <w:lvl w:ilvl="5">
      <w:start w:val="1"/>
      <w:numFmt w:val="none"/>
      <w:lvlText w:val="1.1.1.1.1.1)"/>
      <w:lvlJc w:val="left"/>
      <w:pPr>
        <w:tabs>
          <w:tab w:val="num" w:pos="2880"/>
        </w:tabs>
        <w:ind w:left="2160" w:hanging="360"/>
      </w:pPr>
    </w:lvl>
    <w:lvl w:ilvl="6">
      <w:start w:val="1"/>
      <w:numFmt w:val="none"/>
      <w:lvlText w:val="1.1.1.1.1.1.1)"/>
      <w:lvlJc w:val="left"/>
      <w:pPr>
        <w:tabs>
          <w:tab w:val="num" w:pos="3240"/>
        </w:tabs>
        <w:ind w:left="2520" w:hanging="360"/>
      </w:pPr>
    </w:lvl>
    <w:lvl w:ilvl="7">
      <w:start w:val="1"/>
      <w:numFmt w:val="none"/>
      <w:lvlText w:val="1.1.1.1.1.1.1.1)"/>
      <w:lvlJc w:val="left"/>
      <w:pPr>
        <w:tabs>
          <w:tab w:val="num" w:pos="3960"/>
        </w:tabs>
        <w:ind w:left="2880" w:hanging="360"/>
      </w:pPr>
    </w:lvl>
    <w:lvl w:ilvl="8">
      <w:start w:val="1"/>
      <w:numFmt w:val="none"/>
      <w:lvlText w:val="1.1.1.1.1.1.1.1.1)"/>
      <w:lvlJc w:val="left"/>
      <w:pPr>
        <w:tabs>
          <w:tab w:val="num" w:pos="4320"/>
        </w:tabs>
        <w:ind w:left="3240" w:hanging="360"/>
      </w:pPr>
    </w:lvl>
  </w:abstractNum>
  <w:num w:numId="1">
    <w:abstractNumId w:val="3"/>
  </w:num>
  <w:num w:numId="2">
    <w:abstractNumId w:val="7"/>
  </w:num>
  <w:num w:numId="3">
    <w:abstractNumId w:val="19"/>
  </w:num>
  <w:num w:numId="4">
    <w:abstractNumId w:val="23"/>
  </w:num>
  <w:num w:numId="5">
    <w:abstractNumId w:val="1"/>
  </w:num>
  <w:num w:numId="6">
    <w:abstractNumId w:val="1"/>
  </w:num>
  <w:num w:numId="7">
    <w:abstractNumId w:val="18"/>
  </w:num>
  <w:num w:numId="8">
    <w:abstractNumId w:val="18"/>
  </w:num>
  <w:num w:numId="9">
    <w:abstractNumId w:val="18"/>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22"/>
  </w:num>
  <w:num w:numId="17">
    <w:abstractNumId w:val="18"/>
  </w:num>
  <w:num w:numId="18">
    <w:abstractNumId w:val="22"/>
  </w:num>
  <w:num w:numId="19">
    <w:abstractNumId w:val="22"/>
  </w:num>
  <w:num w:numId="20">
    <w:abstractNumId w:val="22"/>
  </w:num>
  <w:num w:numId="21">
    <w:abstractNumId w:val="22"/>
  </w:num>
  <w:num w:numId="22">
    <w:abstractNumId w:val="9"/>
  </w:num>
  <w:num w:numId="23">
    <w:abstractNumId w:val="10"/>
  </w:num>
  <w:num w:numId="24">
    <w:abstractNumId w:val="6"/>
  </w:num>
  <w:num w:numId="25">
    <w:abstractNumId w:val="15"/>
  </w:num>
  <w:num w:numId="26">
    <w:abstractNumId w:val="2"/>
  </w:num>
  <w:num w:numId="27">
    <w:abstractNumId w:val="14"/>
  </w:num>
  <w:num w:numId="28">
    <w:abstractNumId w:val="20"/>
  </w:num>
  <w:num w:numId="29">
    <w:abstractNumId w:val="2"/>
  </w:num>
  <w:num w:numId="30">
    <w:abstractNumId w:val="2"/>
  </w:num>
  <w:num w:numId="31">
    <w:abstractNumId w:val="12"/>
  </w:num>
  <w:num w:numId="32">
    <w:abstractNumId w:val="8"/>
  </w:num>
  <w:num w:numId="33">
    <w:abstractNumId w:val="11"/>
  </w:num>
  <w:num w:numId="34">
    <w:abstractNumId w:val="5"/>
  </w:num>
  <w:num w:numId="35">
    <w:abstractNumId w:val="4"/>
  </w:num>
  <w:num w:numId="36">
    <w:abstractNumId w:val="17"/>
  </w:num>
  <w:num w:numId="37">
    <w:abstractNumId w:val="0"/>
  </w:num>
  <w:num w:numId="38">
    <w:abstractNumId w:val="13"/>
  </w:num>
  <w:num w:numId="39">
    <w:abstractNumId w:val="21"/>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37"/>
  <w:drawingGridHorizontalSpacing w:val="120"/>
  <w:drawingGridVerticalSpacing w:val="6"/>
  <w:displayHorizontalDrawingGridEvery w:val="2"/>
  <w:displayVerticalDrawingGridEvery w:val="2"/>
  <w:noPunctuationKerning/>
  <w:characterSpacingControl w:val="doNotCompress"/>
  <w:savePreviewPicture/>
  <w:hdrShapeDefaults>
    <o:shapedefaults v:ext="edit" spidmax="16386"/>
    <o:shapelayout v:ext="edit">
      <o:idmap v:ext="edit" data="3"/>
      <o:rules v:ext="edit">
        <o:r id="V:Rule2" type="connector" idref="#AutoShape 2"/>
      </o:rules>
    </o:shapelayout>
  </w:hdrShapeDefaults>
  <w:footnotePr>
    <w:footnote w:id="0"/>
    <w:footnote w:id="1"/>
  </w:footnotePr>
  <w:endnotePr>
    <w:endnote w:id="0"/>
    <w:endnote w:id="1"/>
  </w:endnotePr>
  <w:compat/>
  <w:rsids>
    <w:rsidRoot w:val="009E0C54"/>
    <w:rsid w:val="00002B3F"/>
    <w:rsid w:val="000079F2"/>
    <w:rsid w:val="000110B4"/>
    <w:rsid w:val="00013BDB"/>
    <w:rsid w:val="00026A0B"/>
    <w:rsid w:val="00035A90"/>
    <w:rsid w:val="00045EC9"/>
    <w:rsid w:val="00047B7A"/>
    <w:rsid w:val="000552B6"/>
    <w:rsid w:val="00067D8E"/>
    <w:rsid w:val="0007411B"/>
    <w:rsid w:val="00087EFF"/>
    <w:rsid w:val="000951C9"/>
    <w:rsid w:val="00095727"/>
    <w:rsid w:val="000A395A"/>
    <w:rsid w:val="000B0C20"/>
    <w:rsid w:val="000C1808"/>
    <w:rsid w:val="000D3AC1"/>
    <w:rsid w:val="000E7B71"/>
    <w:rsid w:val="00117FB8"/>
    <w:rsid w:val="001261BB"/>
    <w:rsid w:val="00132E1D"/>
    <w:rsid w:val="00143599"/>
    <w:rsid w:val="00152586"/>
    <w:rsid w:val="00161070"/>
    <w:rsid w:val="00163062"/>
    <w:rsid w:val="001679A8"/>
    <w:rsid w:val="00167D80"/>
    <w:rsid w:val="00171330"/>
    <w:rsid w:val="001927C8"/>
    <w:rsid w:val="001962F5"/>
    <w:rsid w:val="001C4497"/>
    <w:rsid w:val="001C4B2C"/>
    <w:rsid w:val="001C4D82"/>
    <w:rsid w:val="001D6839"/>
    <w:rsid w:val="0020258D"/>
    <w:rsid w:val="00221850"/>
    <w:rsid w:val="00225446"/>
    <w:rsid w:val="00231048"/>
    <w:rsid w:val="0023112D"/>
    <w:rsid w:val="0023629A"/>
    <w:rsid w:val="00237CF9"/>
    <w:rsid w:val="00251B82"/>
    <w:rsid w:val="00255E11"/>
    <w:rsid w:val="002A55CB"/>
    <w:rsid w:val="002B0539"/>
    <w:rsid w:val="002B2DF5"/>
    <w:rsid w:val="002B7ABA"/>
    <w:rsid w:val="002C68A6"/>
    <w:rsid w:val="002C776D"/>
    <w:rsid w:val="003033E2"/>
    <w:rsid w:val="00336245"/>
    <w:rsid w:val="00354A63"/>
    <w:rsid w:val="00360EA4"/>
    <w:rsid w:val="00386481"/>
    <w:rsid w:val="00387CFA"/>
    <w:rsid w:val="003A200B"/>
    <w:rsid w:val="003A244E"/>
    <w:rsid w:val="003A5FC2"/>
    <w:rsid w:val="003B2959"/>
    <w:rsid w:val="003B5127"/>
    <w:rsid w:val="003B7681"/>
    <w:rsid w:val="003D327C"/>
    <w:rsid w:val="003D420A"/>
    <w:rsid w:val="003D4C68"/>
    <w:rsid w:val="003E19F4"/>
    <w:rsid w:val="00401C77"/>
    <w:rsid w:val="004055E6"/>
    <w:rsid w:val="004133AF"/>
    <w:rsid w:val="00413901"/>
    <w:rsid w:val="0042002B"/>
    <w:rsid w:val="00423F82"/>
    <w:rsid w:val="004369E9"/>
    <w:rsid w:val="0044403B"/>
    <w:rsid w:val="00446152"/>
    <w:rsid w:val="004475B4"/>
    <w:rsid w:val="00456B97"/>
    <w:rsid w:val="0046141A"/>
    <w:rsid w:val="00464ADA"/>
    <w:rsid w:val="0047559D"/>
    <w:rsid w:val="0048276A"/>
    <w:rsid w:val="004A06F6"/>
    <w:rsid w:val="004A2126"/>
    <w:rsid w:val="004A6310"/>
    <w:rsid w:val="004A678A"/>
    <w:rsid w:val="004B2B06"/>
    <w:rsid w:val="004C7A05"/>
    <w:rsid w:val="004D1B52"/>
    <w:rsid w:val="004D5B66"/>
    <w:rsid w:val="004E05A1"/>
    <w:rsid w:val="004F0E02"/>
    <w:rsid w:val="004F3E76"/>
    <w:rsid w:val="00510180"/>
    <w:rsid w:val="0051475B"/>
    <w:rsid w:val="005331AC"/>
    <w:rsid w:val="00547644"/>
    <w:rsid w:val="005510DB"/>
    <w:rsid w:val="005732C7"/>
    <w:rsid w:val="00577198"/>
    <w:rsid w:val="00582627"/>
    <w:rsid w:val="00587DAD"/>
    <w:rsid w:val="005922C6"/>
    <w:rsid w:val="00595781"/>
    <w:rsid w:val="005965E7"/>
    <w:rsid w:val="005A1C08"/>
    <w:rsid w:val="005A2ACA"/>
    <w:rsid w:val="005B6A74"/>
    <w:rsid w:val="005C4226"/>
    <w:rsid w:val="005C4CB9"/>
    <w:rsid w:val="005D5284"/>
    <w:rsid w:val="005F486E"/>
    <w:rsid w:val="005F60A6"/>
    <w:rsid w:val="0060037B"/>
    <w:rsid w:val="00600D7A"/>
    <w:rsid w:val="00612BEB"/>
    <w:rsid w:val="00613524"/>
    <w:rsid w:val="00620653"/>
    <w:rsid w:val="006213B8"/>
    <w:rsid w:val="00623E85"/>
    <w:rsid w:val="00627E10"/>
    <w:rsid w:val="00630142"/>
    <w:rsid w:val="00633185"/>
    <w:rsid w:val="00656198"/>
    <w:rsid w:val="00675265"/>
    <w:rsid w:val="00682162"/>
    <w:rsid w:val="0068672C"/>
    <w:rsid w:val="006B2700"/>
    <w:rsid w:val="006B6415"/>
    <w:rsid w:val="006C5D76"/>
    <w:rsid w:val="006E043D"/>
    <w:rsid w:val="006F4B5C"/>
    <w:rsid w:val="00700C19"/>
    <w:rsid w:val="00704748"/>
    <w:rsid w:val="00712D3D"/>
    <w:rsid w:val="00720D79"/>
    <w:rsid w:val="00726080"/>
    <w:rsid w:val="00735A2B"/>
    <w:rsid w:val="00742065"/>
    <w:rsid w:val="007455FB"/>
    <w:rsid w:val="00752F06"/>
    <w:rsid w:val="007702E7"/>
    <w:rsid w:val="00773E2F"/>
    <w:rsid w:val="007820CF"/>
    <w:rsid w:val="0079199F"/>
    <w:rsid w:val="007A6A93"/>
    <w:rsid w:val="007B2BF5"/>
    <w:rsid w:val="007B79EE"/>
    <w:rsid w:val="007C0947"/>
    <w:rsid w:val="007C2F4D"/>
    <w:rsid w:val="007C3A1D"/>
    <w:rsid w:val="007C5109"/>
    <w:rsid w:val="007E1A04"/>
    <w:rsid w:val="007F6C22"/>
    <w:rsid w:val="007F7161"/>
    <w:rsid w:val="00803273"/>
    <w:rsid w:val="0081610E"/>
    <w:rsid w:val="00823692"/>
    <w:rsid w:val="0083173B"/>
    <w:rsid w:val="008323D4"/>
    <w:rsid w:val="00845ECF"/>
    <w:rsid w:val="0087007E"/>
    <w:rsid w:val="00874396"/>
    <w:rsid w:val="0088389E"/>
    <w:rsid w:val="008A6B3A"/>
    <w:rsid w:val="008B0A0E"/>
    <w:rsid w:val="008B4F4F"/>
    <w:rsid w:val="008B7A60"/>
    <w:rsid w:val="008C0410"/>
    <w:rsid w:val="008C1BB1"/>
    <w:rsid w:val="008F2CE4"/>
    <w:rsid w:val="008F7546"/>
    <w:rsid w:val="00902010"/>
    <w:rsid w:val="00910370"/>
    <w:rsid w:val="00920E36"/>
    <w:rsid w:val="0092737B"/>
    <w:rsid w:val="00931069"/>
    <w:rsid w:val="00935F4F"/>
    <w:rsid w:val="00946772"/>
    <w:rsid w:val="00955C8A"/>
    <w:rsid w:val="00960883"/>
    <w:rsid w:val="00962CD3"/>
    <w:rsid w:val="00964182"/>
    <w:rsid w:val="009678C5"/>
    <w:rsid w:val="0098039A"/>
    <w:rsid w:val="0098068F"/>
    <w:rsid w:val="009814C8"/>
    <w:rsid w:val="00983962"/>
    <w:rsid w:val="00991E64"/>
    <w:rsid w:val="0099328B"/>
    <w:rsid w:val="009B556F"/>
    <w:rsid w:val="009C6C03"/>
    <w:rsid w:val="009E0C54"/>
    <w:rsid w:val="009E1164"/>
    <w:rsid w:val="009E1B0A"/>
    <w:rsid w:val="009E61EB"/>
    <w:rsid w:val="009F04AD"/>
    <w:rsid w:val="009F20E6"/>
    <w:rsid w:val="00A05CFB"/>
    <w:rsid w:val="00A11E2D"/>
    <w:rsid w:val="00A24329"/>
    <w:rsid w:val="00A24492"/>
    <w:rsid w:val="00A43E5F"/>
    <w:rsid w:val="00A57400"/>
    <w:rsid w:val="00A60B3A"/>
    <w:rsid w:val="00A61A5B"/>
    <w:rsid w:val="00A65031"/>
    <w:rsid w:val="00A715D5"/>
    <w:rsid w:val="00A74BEC"/>
    <w:rsid w:val="00A846EF"/>
    <w:rsid w:val="00A87CF8"/>
    <w:rsid w:val="00A95DA0"/>
    <w:rsid w:val="00AA5E4A"/>
    <w:rsid w:val="00AF6498"/>
    <w:rsid w:val="00AF68F9"/>
    <w:rsid w:val="00B0328C"/>
    <w:rsid w:val="00B347E0"/>
    <w:rsid w:val="00B41363"/>
    <w:rsid w:val="00B44780"/>
    <w:rsid w:val="00B45929"/>
    <w:rsid w:val="00B53EF5"/>
    <w:rsid w:val="00B65646"/>
    <w:rsid w:val="00B66E75"/>
    <w:rsid w:val="00B75502"/>
    <w:rsid w:val="00B77CC8"/>
    <w:rsid w:val="00B80167"/>
    <w:rsid w:val="00B85DC3"/>
    <w:rsid w:val="00B975B7"/>
    <w:rsid w:val="00BA39CA"/>
    <w:rsid w:val="00BB67B6"/>
    <w:rsid w:val="00BC2C02"/>
    <w:rsid w:val="00BC73C6"/>
    <w:rsid w:val="00BE599E"/>
    <w:rsid w:val="00BF5947"/>
    <w:rsid w:val="00BF5F51"/>
    <w:rsid w:val="00C316B0"/>
    <w:rsid w:val="00C52295"/>
    <w:rsid w:val="00C6603B"/>
    <w:rsid w:val="00C802A9"/>
    <w:rsid w:val="00C864B0"/>
    <w:rsid w:val="00C87691"/>
    <w:rsid w:val="00C925E3"/>
    <w:rsid w:val="00CA7488"/>
    <w:rsid w:val="00CB2F85"/>
    <w:rsid w:val="00CC7240"/>
    <w:rsid w:val="00CD23F0"/>
    <w:rsid w:val="00CE752A"/>
    <w:rsid w:val="00CF041B"/>
    <w:rsid w:val="00CF3F18"/>
    <w:rsid w:val="00D249FD"/>
    <w:rsid w:val="00D2686B"/>
    <w:rsid w:val="00D36FBE"/>
    <w:rsid w:val="00D44510"/>
    <w:rsid w:val="00D453B6"/>
    <w:rsid w:val="00D53664"/>
    <w:rsid w:val="00D54E6E"/>
    <w:rsid w:val="00D7364E"/>
    <w:rsid w:val="00D741FC"/>
    <w:rsid w:val="00D8120B"/>
    <w:rsid w:val="00D824BC"/>
    <w:rsid w:val="00D828C6"/>
    <w:rsid w:val="00D92760"/>
    <w:rsid w:val="00D92E02"/>
    <w:rsid w:val="00DA28D5"/>
    <w:rsid w:val="00DA7649"/>
    <w:rsid w:val="00DB78F5"/>
    <w:rsid w:val="00DC0578"/>
    <w:rsid w:val="00DC25C5"/>
    <w:rsid w:val="00DE0795"/>
    <w:rsid w:val="00DE6C80"/>
    <w:rsid w:val="00E0652D"/>
    <w:rsid w:val="00E221EB"/>
    <w:rsid w:val="00E3403E"/>
    <w:rsid w:val="00E36AED"/>
    <w:rsid w:val="00E541D9"/>
    <w:rsid w:val="00E63BAB"/>
    <w:rsid w:val="00E64C0C"/>
    <w:rsid w:val="00E67467"/>
    <w:rsid w:val="00E725D1"/>
    <w:rsid w:val="00E94D4F"/>
    <w:rsid w:val="00EA53BD"/>
    <w:rsid w:val="00EB5A6D"/>
    <w:rsid w:val="00EB71F6"/>
    <w:rsid w:val="00ED1566"/>
    <w:rsid w:val="00EE3A85"/>
    <w:rsid w:val="00EF1459"/>
    <w:rsid w:val="00EF1543"/>
    <w:rsid w:val="00F007AD"/>
    <w:rsid w:val="00F02236"/>
    <w:rsid w:val="00F109AD"/>
    <w:rsid w:val="00F22637"/>
    <w:rsid w:val="00F24176"/>
    <w:rsid w:val="00F258B5"/>
    <w:rsid w:val="00F30B24"/>
    <w:rsid w:val="00F33115"/>
    <w:rsid w:val="00F33261"/>
    <w:rsid w:val="00F37631"/>
    <w:rsid w:val="00F41E00"/>
    <w:rsid w:val="00F74924"/>
    <w:rsid w:val="00F85926"/>
    <w:rsid w:val="00F901A2"/>
    <w:rsid w:val="00FC420C"/>
    <w:rsid w:val="00FC6041"/>
    <w:rsid w:val="00FE3D56"/>
    <w:rsid w:val="00FE6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86"/>
    <w:pPr>
      <w:ind w:left="284"/>
    </w:pPr>
    <w:rPr>
      <w:rFonts w:ascii="Dutch" w:hAnsi="Dutch"/>
      <w:sz w:val="24"/>
    </w:rPr>
  </w:style>
  <w:style w:type="paragraph" w:styleId="Heading1">
    <w:name w:val="heading 1"/>
    <w:basedOn w:val="Normal"/>
    <w:next w:val="Normal"/>
    <w:qFormat/>
    <w:rsid w:val="00F109AD"/>
    <w:pPr>
      <w:keepNext/>
      <w:numPr>
        <w:numId w:val="17"/>
      </w:numPr>
      <w:tabs>
        <w:tab w:val="clear" w:pos="720"/>
        <w:tab w:val="left" w:pos="624"/>
      </w:tabs>
      <w:spacing w:before="240" w:after="60"/>
      <w:outlineLvl w:val="0"/>
    </w:pPr>
    <w:rPr>
      <w:rFonts w:ascii="YUHoboR" w:hAnsi="YUHoboR"/>
      <w:b/>
      <w:i/>
      <w:noProof/>
      <w:kern w:val="28"/>
      <w:sz w:val="36"/>
    </w:rPr>
  </w:style>
  <w:style w:type="paragraph" w:styleId="Heading2">
    <w:name w:val="heading 2"/>
    <w:basedOn w:val="Normal"/>
    <w:next w:val="Normal"/>
    <w:qFormat/>
    <w:rsid w:val="002B2DF5"/>
    <w:pPr>
      <w:keepNext/>
      <w:numPr>
        <w:ilvl w:val="1"/>
        <w:numId w:val="30"/>
      </w:numPr>
      <w:tabs>
        <w:tab w:val="clear" w:pos="1741"/>
        <w:tab w:val="left" w:pos="964"/>
      </w:tabs>
      <w:spacing w:before="240" w:after="60"/>
      <w:ind w:left="964" w:hanging="680"/>
      <w:outlineLvl w:val="1"/>
    </w:pPr>
    <w:rPr>
      <w:rFonts w:ascii="YUHoboR" w:hAnsi="YUHoboR"/>
      <w:b/>
      <w:i/>
      <w:noProof/>
      <w:sz w:val="28"/>
    </w:rPr>
  </w:style>
  <w:style w:type="paragraph" w:styleId="Heading3">
    <w:name w:val="heading 3"/>
    <w:basedOn w:val="Normal"/>
    <w:next w:val="Normal"/>
    <w:qFormat/>
    <w:rsid w:val="002B2DF5"/>
    <w:pPr>
      <w:keepNext/>
      <w:numPr>
        <w:ilvl w:val="2"/>
        <w:numId w:val="30"/>
      </w:numPr>
      <w:tabs>
        <w:tab w:val="clear" w:pos="2461"/>
        <w:tab w:val="left" w:pos="1588"/>
      </w:tabs>
      <w:spacing w:before="120" w:after="60"/>
      <w:ind w:left="1588" w:hanging="851"/>
      <w:outlineLvl w:val="2"/>
    </w:pPr>
    <w:rPr>
      <w:rFonts w:ascii="YUFuturaM" w:hAnsi="YUFuturaM"/>
      <w:i/>
      <w:noProof/>
    </w:rPr>
  </w:style>
  <w:style w:type="paragraph" w:styleId="Heading4">
    <w:name w:val="heading 4"/>
    <w:basedOn w:val="Normal"/>
    <w:next w:val="Normal"/>
    <w:autoRedefine/>
    <w:qFormat/>
    <w:rsid w:val="002B2DF5"/>
    <w:pPr>
      <w:keepNext/>
      <w:numPr>
        <w:ilvl w:val="3"/>
        <w:numId w:val="30"/>
      </w:numPr>
      <w:tabs>
        <w:tab w:val="clear" w:pos="2821"/>
        <w:tab w:val="left" w:pos="1814"/>
      </w:tabs>
      <w:spacing w:before="120" w:after="60"/>
      <w:ind w:left="1383" w:hanging="646"/>
      <w:outlineLvl w:val="3"/>
    </w:pPr>
    <w:rPr>
      <w:rFonts w:ascii="YUFuturaM" w:hAnsi="YUFuturaM"/>
      <w:noProof/>
    </w:rPr>
  </w:style>
  <w:style w:type="paragraph" w:styleId="Heading5">
    <w:name w:val="heading 5"/>
    <w:basedOn w:val="Normal"/>
    <w:next w:val="Normal"/>
    <w:qFormat/>
    <w:rsid w:val="002B2DF5"/>
    <w:pPr>
      <w:numPr>
        <w:ilvl w:val="4"/>
        <w:numId w:val="30"/>
      </w:numPr>
      <w:tabs>
        <w:tab w:val="clear" w:pos="1134"/>
        <w:tab w:val="left" w:pos="1814"/>
      </w:tabs>
      <w:outlineLvl w:val="4"/>
    </w:pPr>
    <w:rPr>
      <w:noProof/>
      <w:lang w:val="nl-NL"/>
    </w:rPr>
  </w:style>
  <w:style w:type="paragraph" w:styleId="Heading6">
    <w:name w:val="heading 6"/>
    <w:basedOn w:val="Normal"/>
    <w:next w:val="Normal"/>
    <w:qFormat/>
    <w:rsid w:val="00152586"/>
    <w:pPr>
      <w:spacing w:before="240" w:after="60"/>
      <w:outlineLvl w:val="5"/>
    </w:pPr>
    <w:rPr>
      <w:i/>
      <w:sz w:val="22"/>
    </w:rPr>
  </w:style>
  <w:style w:type="paragraph" w:styleId="Heading7">
    <w:name w:val="heading 7"/>
    <w:basedOn w:val="Normal"/>
    <w:next w:val="Normal"/>
    <w:qFormat/>
    <w:rsid w:val="00152586"/>
    <w:pPr>
      <w:spacing w:before="240" w:after="60"/>
      <w:outlineLvl w:val="6"/>
    </w:pPr>
    <w:rPr>
      <w:rFonts w:ascii="Arial" w:hAnsi="Arial"/>
    </w:rPr>
  </w:style>
  <w:style w:type="paragraph" w:styleId="Heading8">
    <w:name w:val="heading 8"/>
    <w:basedOn w:val="Normal"/>
    <w:next w:val="Normal"/>
    <w:qFormat/>
    <w:rsid w:val="00152586"/>
    <w:pPr>
      <w:spacing w:before="240" w:after="60"/>
      <w:outlineLvl w:val="7"/>
    </w:pPr>
    <w:rPr>
      <w:rFonts w:ascii="Arial" w:hAnsi="Arial"/>
      <w:i/>
    </w:rPr>
  </w:style>
  <w:style w:type="paragraph" w:styleId="Heading9">
    <w:name w:val="heading 9"/>
    <w:basedOn w:val="Normal"/>
    <w:next w:val="Normal"/>
    <w:qFormat/>
    <w:rsid w:val="0015258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21850"/>
    <w:rPr>
      <w:sz w:val="20"/>
    </w:rPr>
  </w:style>
  <w:style w:type="character" w:styleId="FootnoteReference">
    <w:name w:val="footnote reference"/>
    <w:basedOn w:val="DefaultParagraphFont"/>
    <w:semiHidden/>
    <w:rsid w:val="00221850"/>
    <w:rPr>
      <w:vertAlign w:val="superscript"/>
    </w:rPr>
  </w:style>
  <w:style w:type="character" w:styleId="Hyperlink">
    <w:name w:val="Hyperlink"/>
    <w:basedOn w:val="DefaultParagraphFont"/>
    <w:rsid w:val="00221850"/>
    <w:rPr>
      <w:color w:val="0000FF"/>
      <w:u w:val="single"/>
    </w:rPr>
  </w:style>
  <w:style w:type="paragraph" w:styleId="BodyText">
    <w:name w:val="Body Text"/>
    <w:basedOn w:val="Normal"/>
    <w:rsid w:val="009E1164"/>
    <w:pPr>
      <w:jc w:val="center"/>
    </w:pPr>
    <w:rPr>
      <w:rFonts w:ascii="Times New Roman" w:hAnsi="Times New Roman"/>
      <w:b/>
      <w:bCs/>
      <w:sz w:val="22"/>
      <w:szCs w:val="24"/>
      <w:lang w:val="sl-SI"/>
    </w:rPr>
  </w:style>
  <w:style w:type="paragraph" w:styleId="BodyTextIndent3">
    <w:name w:val="Body Text Indent 3"/>
    <w:basedOn w:val="Normal"/>
    <w:rsid w:val="006C5D76"/>
    <w:pPr>
      <w:spacing w:after="120"/>
      <w:ind w:left="283"/>
    </w:pPr>
    <w:rPr>
      <w:sz w:val="16"/>
      <w:szCs w:val="16"/>
    </w:rPr>
  </w:style>
  <w:style w:type="paragraph" w:styleId="BodyText2">
    <w:name w:val="Body Text 2"/>
    <w:basedOn w:val="Normal"/>
    <w:rsid w:val="00D453B6"/>
    <w:pPr>
      <w:spacing w:after="120" w:line="480" w:lineRule="auto"/>
    </w:pPr>
  </w:style>
  <w:style w:type="paragraph" w:styleId="Footer">
    <w:name w:val="footer"/>
    <w:basedOn w:val="Normal"/>
    <w:link w:val="FooterChar"/>
    <w:uiPriority w:val="99"/>
    <w:rsid w:val="00B66E75"/>
    <w:pPr>
      <w:tabs>
        <w:tab w:val="center" w:pos="4320"/>
        <w:tab w:val="right" w:pos="8640"/>
      </w:tabs>
    </w:pPr>
  </w:style>
  <w:style w:type="character" w:styleId="PageNumber">
    <w:name w:val="page number"/>
    <w:basedOn w:val="DefaultParagraphFont"/>
    <w:rsid w:val="00B66E75"/>
  </w:style>
  <w:style w:type="paragraph" w:styleId="Header">
    <w:name w:val="header"/>
    <w:basedOn w:val="Normal"/>
    <w:link w:val="HeaderChar"/>
    <w:uiPriority w:val="99"/>
    <w:rsid w:val="00B66E75"/>
    <w:pPr>
      <w:tabs>
        <w:tab w:val="center" w:pos="4320"/>
        <w:tab w:val="right" w:pos="8640"/>
      </w:tabs>
    </w:pPr>
  </w:style>
  <w:style w:type="paragraph" w:styleId="BalloonText">
    <w:name w:val="Balloon Text"/>
    <w:basedOn w:val="Normal"/>
    <w:link w:val="BalloonTextChar"/>
    <w:uiPriority w:val="99"/>
    <w:semiHidden/>
    <w:unhideWhenUsed/>
    <w:rsid w:val="00143599"/>
    <w:rPr>
      <w:rFonts w:ascii="Tahoma" w:hAnsi="Tahoma" w:cs="Tahoma"/>
      <w:sz w:val="16"/>
      <w:szCs w:val="16"/>
    </w:rPr>
  </w:style>
  <w:style w:type="character" w:customStyle="1" w:styleId="BalloonTextChar">
    <w:name w:val="Balloon Text Char"/>
    <w:basedOn w:val="DefaultParagraphFont"/>
    <w:link w:val="BalloonText"/>
    <w:uiPriority w:val="99"/>
    <w:semiHidden/>
    <w:rsid w:val="00143599"/>
    <w:rPr>
      <w:rFonts w:ascii="Tahoma" w:hAnsi="Tahoma" w:cs="Tahoma"/>
      <w:sz w:val="16"/>
      <w:szCs w:val="16"/>
    </w:rPr>
  </w:style>
  <w:style w:type="character" w:customStyle="1" w:styleId="HeaderChar">
    <w:name w:val="Header Char"/>
    <w:basedOn w:val="DefaultParagraphFont"/>
    <w:link w:val="Header"/>
    <w:uiPriority w:val="99"/>
    <w:rsid w:val="00773E2F"/>
    <w:rPr>
      <w:rFonts w:ascii="Dutch" w:hAnsi="Dutch"/>
      <w:sz w:val="24"/>
    </w:rPr>
  </w:style>
  <w:style w:type="paragraph" w:styleId="NoSpacing">
    <w:name w:val="No Spacing"/>
    <w:uiPriority w:val="1"/>
    <w:qFormat/>
    <w:rsid w:val="00773E2F"/>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92E02"/>
    <w:rPr>
      <w:rFonts w:ascii="Dutch" w:hAnsi="Dutch"/>
      <w:sz w:val="24"/>
    </w:rPr>
  </w:style>
  <w:style w:type="paragraph" w:styleId="ListParagraph">
    <w:name w:val="List Paragraph"/>
    <w:basedOn w:val="Normal"/>
    <w:uiPriority w:val="34"/>
    <w:qFormat/>
    <w:rsid w:val="00DE079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21210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7.bin"/><Relationship Id="rId39" Type="http://schemas.openxmlformats.org/officeDocument/2006/relationships/image" Target="media/image18.jpeg"/><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image" Target="media/image20.wmf"/><Relationship Id="rId47" Type="http://schemas.openxmlformats.org/officeDocument/2006/relationships/image" Target="media/image23.jpeg"/><Relationship Id="rId50" Type="http://schemas.openxmlformats.org/officeDocument/2006/relationships/oleObject" Target="embeddings/oleObject16.bin"/><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4.bin"/><Relationship Id="rId29" Type="http://schemas.openxmlformats.org/officeDocument/2006/relationships/image" Target="media/image13.wmf"/><Relationship Id="rId41" Type="http://schemas.openxmlformats.org/officeDocument/2006/relationships/oleObject" Target="embeddings/oleObject13.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5.bin"/><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image" Target="media/image12.jpeg"/><Relationship Id="rId36" Type="http://schemas.openxmlformats.org/officeDocument/2006/relationships/oleObject" Target="embeddings/oleObject11.bin"/><Relationship Id="rId49" Type="http://schemas.openxmlformats.org/officeDocument/2006/relationships/image" Target="media/image25.wmf"/><Relationship Id="rId10" Type="http://schemas.openxmlformats.org/officeDocument/2006/relationships/image" Target="media/image1.wmf"/><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sribar@mas.bg.ac.rs" TargetMode="Externa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oleObject" Target="embeddings/oleObject14.bin"/><Relationship Id="rId48" Type="http://schemas.openxmlformats.org/officeDocument/2006/relationships/image" Target="media/image24.jpeg"/><Relationship Id="rId56" Type="http://schemas.openxmlformats.org/officeDocument/2006/relationships/theme" Target="theme/theme1.xml"/><Relationship Id="rId8" Type="http://schemas.openxmlformats.org/officeDocument/2006/relationships/hyperlink" Target="mailto:mpetrovic@vbs.co.rs" TargetMode="External"/><Relationship Id="rId51" Type="http://schemas.openxmlformats.org/officeDocument/2006/relationships/hyperlink" Target="http://www.skf.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D830-3615-4CA7-A3EB-3061C5D1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VBS</Company>
  <LinksUpToDate>false</LinksUpToDate>
  <CharactersWithSpaces>19059</CharactersWithSpaces>
  <SharedDoc>false</SharedDoc>
  <HLinks>
    <vt:vector size="12" baseType="variant">
      <vt:variant>
        <vt:i4>3145850</vt:i4>
      </vt:variant>
      <vt:variant>
        <vt:i4>51</vt:i4>
      </vt:variant>
      <vt:variant>
        <vt:i4>0</vt:i4>
      </vt:variant>
      <vt:variant>
        <vt:i4>5</vt:i4>
      </vt:variant>
      <vt:variant>
        <vt:lpwstr>http://www.skf.com/</vt:lpwstr>
      </vt:variant>
      <vt:variant>
        <vt:lpwstr/>
      </vt:variant>
      <vt:variant>
        <vt:i4>3539033</vt:i4>
      </vt:variant>
      <vt:variant>
        <vt:i4>0</vt:i4>
      </vt:variant>
      <vt:variant>
        <vt:i4>0</vt:i4>
      </vt:variant>
      <vt:variant>
        <vt:i4>5</vt:i4>
      </vt:variant>
      <vt:variant>
        <vt:lpwstr>mailto:mpetrovic@vbs.co.rs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Ckalja</dc:creator>
  <cp:lastModifiedBy>Pedja</cp:lastModifiedBy>
  <cp:revision>16</cp:revision>
  <cp:lastPrinted>2006-08-04T18:57:00Z</cp:lastPrinted>
  <dcterms:created xsi:type="dcterms:W3CDTF">2017-10-10T11:53:00Z</dcterms:created>
  <dcterms:modified xsi:type="dcterms:W3CDTF">2017-10-17T08:38:00Z</dcterms:modified>
</cp:coreProperties>
</file>