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EBB" w:rsidRDefault="007D2EBB" w:rsidP="00D5036B">
      <w:pPr>
        <w:spacing w:after="0" w:line="240" w:lineRule="auto"/>
        <w:jc w:val="center"/>
        <w:rPr>
          <w:rFonts w:ascii="Times New Roman" w:hAnsi="Times New Roman" w:cs="Times New Roman"/>
          <w:b/>
          <w:sz w:val="28"/>
          <w:szCs w:val="28"/>
        </w:rPr>
      </w:pPr>
    </w:p>
    <w:p w:rsidR="0028484B" w:rsidRDefault="0028484B" w:rsidP="00D5036B">
      <w:pPr>
        <w:spacing w:after="0" w:line="240" w:lineRule="auto"/>
        <w:jc w:val="center"/>
        <w:rPr>
          <w:rFonts w:ascii="Times New Roman" w:hAnsi="Times New Roman" w:cs="Times New Roman"/>
          <w:b/>
          <w:sz w:val="28"/>
          <w:szCs w:val="28"/>
        </w:rPr>
      </w:pPr>
    </w:p>
    <w:p w:rsidR="0028484B" w:rsidRPr="007D2EBB" w:rsidRDefault="0028484B" w:rsidP="00D5036B">
      <w:pPr>
        <w:spacing w:after="0" w:line="240" w:lineRule="auto"/>
        <w:jc w:val="center"/>
        <w:rPr>
          <w:rFonts w:ascii="Times New Roman" w:hAnsi="Times New Roman" w:cs="Times New Roman"/>
          <w:b/>
          <w:sz w:val="28"/>
          <w:szCs w:val="28"/>
        </w:rPr>
      </w:pPr>
    </w:p>
    <w:p w:rsidR="00F41F4F" w:rsidRPr="007D2EBB" w:rsidRDefault="000F0641" w:rsidP="00D5036B">
      <w:pPr>
        <w:spacing w:after="0" w:line="240" w:lineRule="auto"/>
        <w:jc w:val="center"/>
        <w:rPr>
          <w:rFonts w:ascii="Times New Roman" w:hAnsi="Times New Roman" w:cs="Times New Roman"/>
          <w:b/>
          <w:sz w:val="28"/>
          <w:szCs w:val="28"/>
        </w:rPr>
      </w:pPr>
      <w:r w:rsidRPr="007D2EBB">
        <w:rPr>
          <w:rFonts w:ascii="Times New Roman" w:hAnsi="Times New Roman" w:cs="Times New Roman"/>
          <w:b/>
          <w:sz w:val="28"/>
          <w:szCs w:val="28"/>
        </w:rPr>
        <w:t>GUCA TRUMPET FESTIVAL ASLEADER OF DRAGACEVO TOURISM GROWTH</w:t>
      </w:r>
    </w:p>
    <w:p w:rsidR="007C71D6" w:rsidRPr="007D2EBB" w:rsidRDefault="007C71D6" w:rsidP="00D5036B">
      <w:pPr>
        <w:spacing w:after="0" w:line="240" w:lineRule="auto"/>
        <w:jc w:val="center"/>
        <w:rPr>
          <w:rFonts w:ascii="Times New Roman" w:hAnsi="Times New Roman" w:cs="Times New Roman"/>
          <w:b/>
          <w:sz w:val="28"/>
          <w:szCs w:val="28"/>
        </w:rPr>
      </w:pPr>
    </w:p>
    <w:p w:rsidR="007D2EBB" w:rsidRPr="007D2EBB" w:rsidRDefault="009234D9" w:rsidP="007D2EBB">
      <w:pPr>
        <w:spacing w:after="0" w:line="240" w:lineRule="auto"/>
        <w:ind w:left="357"/>
        <w:jc w:val="center"/>
        <w:rPr>
          <w:rFonts w:ascii="Times New Roman" w:hAnsi="Times New Roman" w:cs="Times New Roman"/>
          <w:b/>
          <w:lang w:val="sr-Latn-CS"/>
        </w:rPr>
      </w:pPr>
      <w:r w:rsidRPr="007D2EBB">
        <w:rPr>
          <w:rFonts w:ascii="Times New Roman" w:hAnsi="Times New Roman" w:cs="Times New Roman"/>
          <w:b/>
          <w:lang w:val="sr-Latn-CS"/>
        </w:rPr>
        <w:t>Slađan Milekić</w:t>
      </w:r>
      <w:r w:rsidR="007D2EBB" w:rsidRPr="007D2EBB">
        <w:rPr>
          <w:rFonts w:ascii="Times New Roman" w:hAnsi="Times New Roman" w:cs="Times New Roman"/>
          <w:b/>
          <w:vertAlign w:val="superscript"/>
          <w:lang w:val="sr-Latn-CS"/>
        </w:rPr>
        <w:t>1</w:t>
      </w:r>
      <w:r w:rsidRPr="007D2EBB">
        <w:rPr>
          <w:rFonts w:ascii="Times New Roman" w:hAnsi="Times New Roman" w:cs="Times New Roman"/>
          <w:b/>
          <w:lang w:val="sr-Latn-CS"/>
        </w:rPr>
        <w:t xml:space="preserve">, </w:t>
      </w:r>
      <w:r w:rsidR="007D2EBB" w:rsidRPr="007D2EBB">
        <w:rPr>
          <w:rFonts w:ascii="Times New Roman" w:hAnsi="Times New Roman" w:cs="Times New Roman"/>
          <w:b/>
          <w:lang w:val="sr-Latn-CS"/>
        </w:rPr>
        <w:t>s</w:t>
      </w:r>
      <w:r w:rsidR="007C71D6" w:rsidRPr="007D2EBB">
        <w:rPr>
          <w:rFonts w:ascii="Times New Roman" w:hAnsi="Times New Roman" w:cs="Times New Roman"/>
          <w:b/>
          <w:lang w:val="sr-Latn-CS"/>
        </w:rPr>
        <w:t>tudent</w:t>
      </w:r>
      <w:r w:rsidR="007D2EBB" w:rsidRPr="007D2EBB">
        <w:rPr>
          <w:rFonts w:ascii="Times New Roman" w:hAnsi="Times New Roman" w:cs="Times New Roman"/>
          <w:b/>
          <w:lang w:val="sr-Latn-CS"/>
        </w:rPr>
        <w:t>; Milutin R. Djuricic</w:t>
      </w:r>
      <w:r w:rsidR="007D2EBB" w:rsidRPr="007D2EBB">
        <w:rPr>
          <w:rFonts w:ascii="Times New Roman" w:hAnsi="Times New Roman" w:cs="Times New Roman"/>
          <w:b/>
          <w:vertAlign w:val="superscript"/>
          <w:lang w:val="sr-Latn-CS"/>
        </w:rPr>
        <w:t>2</w:t>
      </w:r>
      <w:r w:rsidR="007D2EBB" w:rsidRPr="007D2EBB">
        <w:rPr>
          <w:rFonts w:ascii="Times New Roman" w:hAnsi="Times New Roman" w:cs="Times New Roman"/>
          <w:b/>
          <w:lang w:val="sr-Latn-CS"/>
        </w:rPr>
        <w:t>, PhD; Mr Slobodan Petrovic</w:t>
      </w:r>
      <w:r w:rsidR="007D2EBB" w:rsidRPr="007D2EBB">
        <w:rPr>
          <w:rFonts w:ascii="Times New Roman" w:hAnsi="Times New Roman" w:cs="Times New Roman"/>
          <w:b/>
          <w:vertAlign w:val="superscript"/>
          <w:lang w:val="sr-Latn-CS"/>
        </w:rPr>
        <w:t>3</w:t>
      </w:r>
    </w:p>
    <w:p w:rsidR="009234D9" w:rsidRPr="007D2EBB" w:rsidRDefault="007D2EBB" w:rsidP="00D5036B">
      <w:pPr>
        <w:spacing w:after="0" w:line="240" w:lineRule="auto"/>
        <w:ind w:left="357"/>
        <w:jc w:val="center"/>
        <w:rPr>
          <w:rFonts w:ascii="Times New Roman" w:hAnsi="Times New Roman" w:cs="Times New Roman"/>
          <w:sz w:val="20"/>
          <w:szCs w:val="20"/>
          <w:lang w:val="sr-Latn-CS"/>
        </w:rPr>
      </w:pPr>
      <w:r>
        <w:rPr>
          <w:rFonts w:ascii="Times New Roman" w:hAnsi="Times New Roman" w:cs="Times New Roman"/>
          <w:sz w:val="20"/>
          <w:szCs w:val="20"/>
          <w:vertAlign w:val="superscript"/>
          <w:lang w:val="sr-Latn-CS"/>
        </w:rPr>
        <w:t xml:space="preserve">1 </w:t>
      </w:r>
      <w:r w:rsidR="007C71D6" w:rsidRPr="007D2EBB">
        <w:rPr>
          <w:rFonts w:ascii="Times New Roman" w:hAnsi="Times New Roman" w:cs="Times New Roman"/>
          <w:sz w:val="20"/>
          <w:szCs w:val="20"/>
          <w:lang w:val="sr-Latn-CS"/>
        </w:rPr>
        <w:t>High Business Technical School of Applied Studies</w:t>
      </w:r>
      <w:r>
        <w:rPr>
          <w:rFonts w:ascii="Times New Roman" w:hAnsi="Times New Roman" w:cs="Times New Roman"/>
          <w:sz w:val="20"/>
          <w:szCs w:val="20"/>
          <w:lang w:val="sr-Latn-CS"/>
        </w:rPr>
        <w:t>,</w:t>
      </w:r>
      <w:r w:rsidR="00F90CF0">
        <w:rPr>
          <w:rFonts w:ascii="Times New Roman" w:hAnsi="Times New Roman" w:cs="Times New Roman"/>
          <w:sz w:val="20"/>
          <w:szCs w:val="20"/>
          <w:lang w:val="sr-Latn-CS"/>
        </w:rPr>
        <w:t xml:space="preserve"> Uzice, SERBIA</w:t>
      </w:r>
      <w:r w:rsidR="009234D9" w:rsidRPr="007D2EBB">
        <w:rPr>
          <w:rFonts w:ascii="Times New Roman" w:hAnsi="Times New Roman" w:cs="Times New Roman"/>
          <w:sz w:val="20"/>
          <w:szCs w:val="20"/>
          <w:lang w:val="sr-Latn-CS"/>
        </w:rPr>
        <w:t>e-mail:</w:t>
      </w:r>
      <w:r w:rsidR="003F07D2" w:rsidRPr="007D2EBB">
        <w:rPr>
          <w:rFonts w:ascii="Times New Roman" w:hAnsi="Times New Roman" w:cs="Times New Roman"/>
          <w:sz w:val="20"/>
          <w:szCs w:val="20"/>
          <w:lang w:val="sr-Latn-CS"/>
        </w:rPr>
        <w:t>sladjanmilekic1991@gmail.com</w:t>
      </w:r>
    </w:p>
    <w:p w:rsidR="009234D9" w:rsidRPr="007D2EBB" w:rsidRDefault="007D2EBB" w:rsidP="00D5036B">
      <w:pPr>
        <w:spacing w:after="0" w:line="240" w:lineRule="auto"/>
        <w:ind w:left="357"/>
        <w:jc w:val="center"/>
        <w:rPr>
          <w:rStyle w:val="Hyperlink"/>
          <w:rFonts w:ascii="Times New Roman" w:hAnsi="Times New Roman" w:cs="Times New Roman"/>
          <w:sz w:val="20"/>
          <w:szCs w:val="20"/>
          <w:lang w:val="sr-Latn-CS"/>
        </w:rPr>
      </w:pPr>
      <w:r>
        <w:rPr>
          <w:rFonts w:ascii="Times New Roman" w:hAnsi="Times New Roman" w:cs="Times New Roman"/>
          <w:sz w:val="20"/>
          <w:szCs w:val="20"/>
          <w:vertAlign w:val="superscript"/>
          <w:lang w:val="sr-Latn-CS"/>
        </w:rPr>
        <w:t xml:space="preserve">2 </w:t>
      </w:r>
      <w:r w:rsidR="007C71D6" w:rsidRPr="007D2EBB">
        <w:rPr>
          <w:rFonts w:ascii="Times New Roman" w:hAnsi="Times New Roman" w:cs="Times New Roman"/>
          <w:sz w:val="20"/>
          <w:szCs w:val="20"/>
          <w:lang w:val="sr-Latn-CS"/>
        </w:rPr>
        <w:t>High Business Technical School of Applied Studies</w:t>
      </w:r>
      <w:r>
        <w:rPr>
          <w:rFonts w:ascii="Times New Roman" w:hAnsi="Times New Roman" w:cs="Times New Roman"/>
          <w:sz w:val="20"/>
          <w:szCs w:val="20"/>
          <w:lang w:val="sr-Latn-CS"/>
        </w:rPr>
        <w:t>,</w:t>
      </w:r>
      <w:r w:rsidR="00F90CF0">
        <w:rPr>
          <w:rFonts w:ascii="Times New Roman" w:hAnsi="Times New Roman" w:cs="Times New Roman"/>
          <w:sz w:val="20"/>
          <w:szCs w:val="20"/>
          <w:lang w:val="sr-Latn-CS"/>
        </w:rPr>
        <w:t>Uzice, SERBIA,</w:t>
      </w:r>
      <w:r w:rsidR="009234D9" w:rsidRPr="007D2EBB">
        <w:rPr>
          <w:rFonts w:ascii="Times New Roman" w:hAnsi="Times New Roman" w:cs="Times New Roman"/>
          <w:sz w:val="20"/>
          <w:szCs w:val="20"/>
          <w:lang w:val="sr-Latn-CS"/>
        </w:rPr>
        <w:t xml:space="preserve">e-mail: </w:t>
      </w:r>
      <w:r w:rsidR="009234D9" w:rsidRPr="00F90CF0">
        <w:rPr>
          <w:rFonts w:ascii="Times New Roman" w:hAnsi="Times New Roman" w:cs="Times New Roman"/>
          <w:sz w:val="20"/>
          <w:szCs w:val="20"/>
          <w:lang w:val="sr-Latn-CS"/>
        </w:rPr>
        <w:t>milutin.djuricic</w:t>
      </w:r>
      <w:r w:rsidR="009234D9" w:rsidRPr="00F90CF0">
        <w:rPr>
          <w:rFonts w:ascii="Times New Roman" w:hAnsi="Times New Roman" w:cs="Times New Roman"/>
          <w:sz w:val="20"/>
          <w:szCs w:val="20"/>
        </w:rPr>
        <w:t>@v</w:t>
      </w:r>
      <w:r w:rsidR="009234D9" w:rsidRPr="00F90CF0">
        <w:rPr>
          <w:rFonts w:ascii="Times New Roman" w:hAnsi="Times New Roman" w:cs="Times New Roman"/>
          <w:sz w:val="20"/>
          <w:szCs w:val="20"/>
          <w:lang w:val="sr-Latn-CS"/>
        </w:rPr>
        <w:t>pts.edu.rs</w:t>
      </w:r>
    </w:p>
    <w:p w:rsidR="007C71D6" w:rsidRPr="007D2EBB" w:rsidRDefault="007D2EBB" w:rsidP="007C71D6">
      <w:pPr>
        <w:spacing w:after="0" w:line="240" w:lineRule="auto"/>
        <w:ind w:left="357"/>
        <w:jc w:val="center"/>
        <w:rPr>
          <w:rStyle w:val="Hyperlink"/>
          <w:rFonts w:ascii="Times New Roman" w:hAnsi="Times New Roman" w:cs="Times New Roman"/>
          <w:i/>
          <w:sz w:val="20"/>
          <w:szCs w:val="20"/>
          <w:lang w:val="sr-Latn-CS"/>
        </w:rPr>
      </w:pPr>
      <w:r>
        <w:rPr>
          <w:rFonts w:ascii="Times New Roman" w:hAnsi="Times New Roman" w:cs="Times New Roman"/>
          <w:sz w:val="20"/>
          <w:szCs w:val="20"/>
          <w:vertAlign w:val="superscript"/>
          <w:lang w:val="sr-Latn-CS"/>
        </w:rPr>
        <w:t xml:space="preserve">3 </w:t>
      </w:r>
      <w:r w:rsidR="007C71D6" w:rsidRPr="007D2EBB">
        <w:rPr>
          <w:rFonts w:ascii="Times New Roman" w:hAnsi="Times New Roman" w:cs="Times New Roman"/>
          <w:sz w:val="20"/>
          <w:szCs w:val="20"/>
          <w:lang w:val="sr-Latn-CS"/>
        </w:rPr>
        <w:t>High Business Technical School of Applied Studies</w:t>
      </w:r>
      <w:r>
        <w:rPr>
          <w:rFonts w:ascii="Times New Roman" w:hAnsi="Times New Roman" w:cs="Times New Roman"/>
          <w:sz w:val="20"/>
          <w:szCs w:val="20"/>
          <w:lang w:val="sr-Latn-CS"/>
        </w:rPr>
        <w:t xml:space="preserve">, </w:t>
      </w:r>
      <w:r w:rsidR="00F90CF0">
        <w:rPr>
          <w:rFonts w:ascii="Times New Roman" w:hAnsi="Times New Roman" w:cs="Times New Roman"/>
          <w:sz w:val="20"/>
          <w:szCs w:val="20"/>
          <w:lang w:val="sr-Latn-CS"/>
        </w:rPr>
        <w:t>Uzice, SERBIA,</w:t>
      </w:r>
      <w:r w:rsidR="007C71D6" w:rsidRPr="007D2EBB">
        <w:rPr>
          <w:rFonts w:ascii="Times New Roman" w:hAnsi="Times New Roman" w:cs="Times New Roman"/>
          <w:sz w:val="20"/>
          <w:szCs w:val="20"/>
          <w:lang w:val="sr-Latn-CS"/>
        </w:rPr>
        <w:t xml:space="preserve">e-mail: </w:t>
      </w:r>
      <w:r w:rsidR="007C71D6" w:rsidRPr="00F90CF0">
        <w:rPr>
          <w:rFonts w:ascii="Times New Roman" w:hAnsi="Times New Roman" w:cs="Times New Roman"/>
          <w:sz w:val="20"/>
          <w:szCs w:val="20"/>
          <w:lang w:val="sr-Latn-CS"/>
        </w:rPr>
        <w:t>sloboda.petrovic</w:t>
      </w:r>
      <w:r w:rsidR="007C71D6" w:rsidRPr="00F90CF0">
        <w:rPr>
          <w:rFonts w:ascii="Times New Roman" w:hAnsi="Times New Roman" w:cs="Times New Roman"/>
          <w:sz w:val="20"/>
          <w:szCs w:val="20"/>
        </w:rPr>
        <w:t>@v</w:t>
      </w:r>
      <w:r w:rsidR="007C71D6" w:rsidRPr="00F90CF0">
        <w:rPr>
          <w:rFonts w:ascii="Times New Roman" w:hAnsi="Times New Roman" w:cs="Times New Roman"/>
          <w:sz w:val="20"/>
          <w:szCs w:val="20"/>
          <w:lang w:val="sr-Latn-CS"/>
        </w:rPr>
        <w:t>pts.edu.rs</w:t>
      </w:r>
    </w:p>
    <w:p w:rsidR="009234D9" w:rsidRPr="007D2EBB" w:rsidRDefault="009234D9" w:rsidP="00D5036B">
      <w:pPr>
        <w:spacing w:after="0" w:line="240" w:lineRule="auto"/>
        <w:ind w:left="357"/>
        <w:jc w:val="center"/>
        <w:rPr>
          <w:rFonts w:ascii="Times New Roman" w:hAnsi="Times New Roman" w:cs="Times New Roman"/>
          <w:b/>
          <w:i/>
          <w:lang w:val="sr-Latn-CS"/>
        </w:rPr>
      </w:pPr>
    </w:p>
    <w:p w:rsidR="007C71D6" w:rsidRPr="007D2EBB" w:rsidRDefault="007C71D6" w:rsidP="00D5036B">
      <w:pPr>
        <w:spacing w:after="0" w:line="240" w:lineRule="auto"/>
        <w:ind w:left="357"/>
        <w:jc w:val="center"/>
        <w:rPr>
          <w:rFonts w:ascii="Times New Roman" w:hAnsi="Times New Roman" w:cs="Times New Roman"/>
          <w:b/>
          <w:i/>
          <w:lang w:val="sr-Latn-CS"/>
        </w:rPr>
      </w:pPr>
    </w:p>
    <w:p w:rsidR="009234D9" w:rsidRDefault="000F0641" w:rsidP="0037015A">
      <w:pPr>
        <w:spacing w:after="0" w:line="240" w:lineRule="auto"/>
        <w:jc w:val="both"/>
        <w:rPr>
          <w:rFonts w:ascii="Times New Roman" w:hAnsi="Times New Roman" w:cs="Times New Roman"/>
          <w:i/>
          <w:sz w:val="18"/>
          <w:szCs w:val="18"/>
          <w:lang w:val="sr-Latn-CS"/>
        </w:rPr>
      </w:pPr>
      <w:r w:rsidRPr="007D2EBB">
        <w:rPr>
          <w:rFonts w:ascii="Times New Roman" w:hAnsi="Times New Roman" w:cs="Times New Roman"/>
          <w:b/>
          <w:i/>
          <w:sz w:val="18"/>
          <w:szCs w:val="18"/>
          <w:lang w:val="sr-Latn-CS"/>
        </w:rPr>
        <w:t>Abstract</w:t>
      </w:r>
      <w:r w:rsidR="009234D9" w:rsidRPr="007D2EBB">
        <w:rPr>
          <w:rFonts w:ascii="Times New Roman" w:hAnsi="Times New Roman" w:cs="Times New Roman"/>
          <w:b/>
          <w:i/>
          <w:sz w:val="18"/>
          <w:szCs w:val="18"/>
          <w:lang w:val="sr-Latn-CS"/>
        </w:rPr>
        <w:t xml:space="preserve">: </w:t>
      </w:r>
      <w:r w:rsidR="00F57BA8" w:rsidRPr="007D2EBB">
        <w:rPr>
          <w:rFonts w:ascii="Times New Roman" w:hAnsi="Times New Roman" w:cs="Times New Roman"/>
          <w:i/>
          <w:sz w:val="18"/>
          <w:szCs w:val="18"/>
          <w:lang w:val="sr-Latn-CS"/>
        </w:rPr>
        <w:t>In modern society increasing importantce is given to the events in tourism</w:t>
      </w:r>
      <w:r w:rsidR="00EC1F36" w:rsidRPr="007D2EBB">
        <w:rPr>
          <w:rFonts w:ascii="Times New Roman" w:hAnsi="Times New Roman" w:cs="Times New Roman"/>
          <w:i/>
          <w:sz w:val="18"/>
          <w:szCs w:val="18"/>
          <w:lang w:val="sr-Latn-CS"/>
        </w:rPr>
        <w:t>, as a way of reproduction of human work abilities. Coming from Serbia, especially fam</w:t>
      </w:r>
      <w:bookmarkStart w:id="0" w:name="_GoBack"/>
      <w:bookmarkEnd w:id="0"/>
      <w:r w:rsidR="00EC1F36" w:rsidRPr="007D2EBB">
        <w:rPr>
          <w:rFonts w:ascii="Times New Roman" w:hAnsi="Times New Roman" w:cs="Times New Roman"/>
          <w:i/>
          <w:sz w:val="18"/>
          <w:szCs w:val="18"/>
          <w:lang w:val="sr-Latn-CS"/>
        </w:rPr>
        <w:t>ous is Trumpet Festival, which takes place in Dragacevo – Guca.</w:t>
      </w:r>
      <w:r w:rsidR="0032108E" w:rsidRPr="007D2EBB">
        <w:rPr>
          <w:rFonts w:ascii="Times New Roman" w:hAnsi="Times New Roman" w:cs="Times New Roman"/>
          <w:i/>
          <w:sz w:val="18"/>
          <w:szCs w:val="18"/>
          <w:lang w:val="sr-Latn-CS"/>
        </w:rPr>
        <w:t>This paper presents the tourist offer of Dragacevo with special reference to the influence of the Trumpet Festival on tourism development in Dragacevo and Serbia as a whole.</w:t>
      </w:r>
    </w:p>
    <w:p w:rsidR="007D2EBB" w:rsidRPr="007D2EBB" w:rsidRDefault="007D2EBB" w:rsidP="001B44E7">
      <w:pPr>
        <w:spacing w:after="0" w:line="240" w:lineRule="auto"/>
        <w:ind w:left="357"/>
        <w:jc w:val="both"/>
        <w:rPr>
          <w:rFonts w:ascii="Times New Roman" w:hAnsi="Times New Roman" w:cs="Times New Roman"/>
          <w:b/>
          <w:i/>
          <w:sz w:val="18"/>
          <w:szCs w:val="18"/>
          <w:lang w:val="sr-Latn-CS"/>
        </w:rPr>
      </w:pPr>
    </w:p>
    <w:p w:rsidR="009234D9" w:rsidRPr="007D2EBB" w:rsidRDefault="00F72836" w:rsidP="0037015A">
      <w:pPr>
        <w:spacing w:after="0" w:line="240" w:lineRule="auto"/>
        <w:rPr>
          <w:rFonts w:ascii="Times New Roman" w:hAnsi="Times New Roman" w:cs="Times New Roman"/>
          <w:b/>
          <w:sz w:val="18"/>
          <w:szCs w:val="18"/>
          <w:lang w:val="sr-Latn-CS"/>
        </w:rPr>
      </w:pPr>
      <w:r w:rsidRPr="007D2EBB">
        <w:rPr>
          <w:rFonts w:ascii="Times New Roman" w:hAnsi="Times New Roman" w:cs="Times New Roman"/>
          <w:b/>
          <w:i/>
          <w:sz w:val="18"/>
          <w:szCs w:val="18"/>
          <w:lang w:val="sr-Latn-CS"/>
        </w:rPr>
        <w:t>Key Words</w:t>
      </w:r>
      <w:r w:rsidR="009234D9" w:rsidRPr="007D2EBB">
        <w:rPr>
          <w:rFonts w:ascii="Times New Roman" w:hAnsi="Times New Roman" w:cs="Times New Roman"/>
          <w:b/>
          <w:sz w:val="18"/>
          <w:szCs w:val="18"/>
          <w:lang w:val="sr-Latn-CS"/>
        </w:rPr>
        <w:t>:</w:t>
      </w:r>
      <w:r w:rsidRPr="007D2EBB">
        <w:rPr>
          <w:rFonts w:ascii="Times New Roman" w:hAnsi="Times New Roman" w:cs="Times New Roman"/>
          <w:i/>
          <w:sz w:val="18"/>
          <w:szCs w:val="18"/>
          <w:lang w:val="sr-Latn-CS"/>
        </w:rPr>
        <w:t>Dragac</w:t>
      </w:r>
      <w:r w:rsidR="009234D9" w:rsidRPr="007D2EBB">
        <w:rPr>
          <w:rFonts w:ascii="Times New Roman" w:hAnsi="Times New Roman" w:cs="Times New Roman"/>
          <w:i/>
          <w:sz w:val="18"/>
          <w:szCs w:val="18"/>
          <w:lang w:val="sr-Latn-CS"/>
        </w:rPr>
        <w:t xml:space="preserve">evo, </w:t>
      </w:r>
      <w:r w:rsidRPr="007D2EBB">
        <w:rPr>
          <w:rFonts w:ascii="Times New Roman" w:hAnsi="Times New Roman" w:cs="Times New Roman"/>
          <w:i/>
          <w:sz w:val="18"/>
          <w:szCs w:val="18"/>
          <w:lang w:val="sr-Latn-CS"/>
        </w:rPr>
        <w:t>Festival</w:t>
      </w:r>
      <w:r w:rsidR="009234D9" w:rsidRPr="007D2EBB">
        <w:rPr>
          <w:rFonts w:ascii="Times New Roman" w:hAnsi="Times New Roman" w:cs="Times New Roman"/>
          <w:i/>
          <w:sz w:val="18"/>
          <w:szCs w:val="18"/>
          <w:lang w:val="sr-Latn-CS"/>
        </w:rPr>
        <w:t xml:space="preserve">, </w:t>
      </w:r>
      <w:r w:rsidRPr="007D2EBB">
        <w:rPr>
          <w:rFonts w:ascii="Times New Roman" w:hAnsi="Times New Roman" w:cs="Times New Roman"/>
          <w:i/>
          <w:sz w:val="18"/>
          <w:szCs w:val="18"/>
          <w:lang w:val="sr-Latn-CS"/>
        </w:rPr>
        <w:t>Trumpet</w:t>
      </w:r>
      <w:r w:rsidR="009234D9" w:rsidRPr="007D2EBB">
        <w:rPr>
          <w:rFonts w:ascii="Times New Roman" w:hAnsi="Times New Roman" w:cs="Times New Roman"/>
          <w:i/>
          <w:sz w:val="18"/>
          <w:szCs w:val="18"/>
          <w:lang w:val="sr-Latn-CS"/>
        </w:rPr>
        <w:t xml:space="preserve">, </w:t>
      </w:r>
      <w:r w:rsidRPr="007D2EBB">
        <w:rPr>
          <w:rFonts w:ascii="Times New Roman" w:hAnsi="Times New Roman" w:cs="Times New Roman"/>
          <w:i/>
          <w:sz w:val="18"/>
          <w:szCs w:val="18"/>
          <w:lang w:val="sr-Latn-CS"/>
        </w:rPr>
        <w:t>Guc</w:t>
      </w:r>
      <w:r w:rsidR="009234D9" w:rsidRPr="007D2EBB">
        <w:rPr>
          <w:rFonts w:ascii="Times New Roman" w:hAnsi="Times New Roman" w:cs="Times New Roman"/>
          <w:i/>
          <w:sz w:val="18"/>
          <w:szCs w:val="18"/>
          <w:lang w:val="sr-Latn-CS"/>
        </w:rPr>
        <w:t xml:space="preserve">a, </w:t>
      </w:r>
      <w:r w:rsidRPr="007D2EBB">
        <w:rPr>
          <w:rFonts w:ascii="Times New Roman" w:hAnsi="Times New Roman" w:cs="Times New Roman"/>
          <w:i/>
          <w:sz w:val="18"/>
          <w:szCs w:val="18"/>
          <w:lang w:val="sr-Latn-CS"/>
        </w:rPr>
        <w:t>Tourism</w:t>
      </w:r>
      <w:r w:rsidR="009234D9" w:rsidRPr="007D2EBB">
        <w:rPr>
          <w:rFonts w:ascii="Times New Roman" w:hAnsi="Times New Roman" w:cs="Times New Roman"/>
          <w:i/>
          <w:sz w:val="18"/>
          <w:szCs w:val="18"/>
          <w:lang w:val="sr-Latn-CS"/>
        </w:rPr>
        <w:t xml:space="preserve">, </w:t>
      </w:r>
      <w:r w:rsidRPr="007D2EBB">
        <w:rPr>
          <w:rFonts w:ascii="Times New Roman" w:hAnsi="Times New Roman" w:cs="Times New Roman"/>
          <w:i/>
          <w:sz w:val="18"/>
          <w:szCs w:val="18"/>
          <w:lang w:val="sr-Latn-CS"/>
        </w:rPr>
        <w:t>Development</w:t>
      </w:r>
      <w:r w:rsidR="009234D9" w:rsidRPr="007D2EBB">
        <w:rPr>
          <w:rFonts w:ascii="Times New Roman" w:hAnsi="Times New Roman" w:cs="Times New Roman"/>
          <w:i/>
          <w:sz w:val="18"/>
          <w:szCs w:val="18"/>
          <w:lang w:val="sr-Latn-CS"/>
        </w:rPr>
        <w:t>.</w:t>
      </w:r>
    </w:p>
    <w:p w:rsidR="009234D9" w:rsidRPr="007D2EBB" w:rsidRDefault="009234D9" w:rsidP="00D5036B">
      <w:pPr>
        <w:spacing w:after="0" w:line="240" w:lineRule="auto"/>
        <w:ind w:left="360"/>
        <w:jc w:val="center"/>
        <w:rPr>
          <w:rFonts w:ascii="Times New Roman" w:hAnsi="Times New Roman" w:cs="Times New Roman"/>
          <w:b/>
          <w:sz w:val="18"/>
          <w:szCs w:val="18"/>
          <w:lang w:val="sr-Latn-CS"/>
        </w:rPr>
      </w:pPr>
    </w:p>
    <w:p w:rsidR="00F41F4F" w:rsidRPr="007D2EBB" w:rsidRDefault="00F41F4F" w:rsidP="00D5036B">
      <w:pPr>
        <w:spacing w:after="0" w:line="240" w:lineRule="auto"/>
        <w:ind w:left="360"/>
        <w:jc w:val="center"/>
        <w:rPr>
          <w:rFonts w:ascii="Times New Roman" w:hAnsi="Times New Roman" w:cs="Times New Roman"/>
          <w:b/>
          <w:lang w:val="sr-Latn-CS"/>
        </w:rPr>
      </w:pPr>
    </w:p>
    <w:p w:rsidR="00AE2DF1" w:rsidRPr="007D2EBB" w:rsidRDefault="001F02E8" w:rsidP="005217C8">
      <w:pPr>
        <w:spacing w:after="0" w:line="240" w:lineRule="auto"/>
        <w:rPr>
          <w:rFonts w:ascii="Times New Roman" w:hAnsi="Times New Roman" w:cs="Times New Roman"/>
          <w:b/>
          <w:lang w:val="sr-Latn-CS"/>
        </w:rPr>
      </w:pPr>
      <w:r w:rsidRPr="007D2EBB">
        <w:rPr>
          <w:rFonts w:ascii="Times New Roman" w:hAnsi="Times New Roman" w:cs="Times New Roman"/>
          <w:b/>
          <w:lang w:val="sr-Latn-CS"/>
        </w:rPr>
        <w:t xml:space="preserve">1. </w:t>
      </w:r>
      <w:r w:rsidR="009E5296" w:rsidRPr="007D2EBB">
        <w:rPr>
          <w:rFonts w:ascii="Times New Roman" w:hAnsi="Times New Roman" w:cs="Times New Roman"/>
          <w:b/>
          <w:lang w:val="sr-Latn-CS"/>
        </w:rPr>
        <w:t>INTRODUCTION</w:t>
      </w:r>
    </w:p>
    <w:p w:rsidR="00DD0F0D" w:rsidRPr="007D2EBB" w:rsidRDefault="00DD0F0D" w:rsidP="00D5036B">
      <w:pPr>
        <w:pStyle w:val="ListParagraph"/>
        <w:spacing w:after="0" w:line="240" w:lineRule="auto"/>
        <w:rPr>
          <w:rFonts w:ascii="Times New Roman" w:hAnsi="Times New Roman" w:cs="Times New Roman"/>
          <w:b/>
          <w:lang w:val="sr-Latn-CS"/>
        </w:rPr>
      </w:pPr>
    </w:p>
    <w:p w:rsidR="008A500A" w:rsidRPr="005217C8" w:rsidRDefault="00D440B4" w:rsidP="001B6CA3">
      <w:pPr>
        <w:pStyle w:val="ListParagraph"/>
        <w:spacing w:after="0" w:line="240" w:lineRule="auto"/>
        <w:ind w:left="0"/>
        <w:jc w:val="both"/>
        <w:rPr>
          <w:rFonts w:ascii="Times New Roman" w:hAnsi="Times New Roman" w:cs="Times New Roman"/>
          <w:sz w:val="20"/>
          <w:szCs w:val="20"/>
          <w:lang w:val="sr-Latn-CS"/>
        </w:rPr>
      </w:pPr>
      <w:r w:rsidRPr="005217C8">
        <w:rPr>
          <w:rFonts w:ascii="Times New Roman" w:hAnsi="Times New Roman" w:cs="Times New Roman"/>
          <w:sz w:val="20"/>
          <w:szCs w:val="20"/>
          <w:lang w:val="sr-Latn-CS"/>
        </w:rPr>
        <w:t>Today, there is no country that in greater or lesser extent is not developing national or international tourism</w:t>
      </w:r>
      <w:r w:rsidR="00DD0F0D" w:rsidRPr="005217C8">
        <w:rPr>
          <w:rFonts w:ascii="Times New Roman" w:hAnsi="Times New Roman" w:cs="Times New Roman"/>
          <w:sz w:val="20"/>
          <w:szCs w:val="20"/>
          <w:lang w:val="sr-Latn-CS"/>
        </w:rPr>
        <w:t xml:space="preserve">. </w:t>
      </w:r>
      <w:r w:rsidR="007C2A8B" w:rsidRPr="005217C8">
        <w:rPr>
          <w:rFonts w:ascii="Times New Roman" w:hAnsi="Times New Roman" w:cs="Times New Roman"/>
          <w:sz w:val="20"/>
          <w:szCs w:val="20"/>
          <w:lang w:val="sr-Latn-CS"/>
        </w:rPr>
        <w:t xml:space="preserve">Intensive development of civilization </w:t>
      </w:r>
      <w:r w:rsidR="00683F90" w:rsidRPr="005217C8">
        <w:rPr>
          <w:rFonts w:ascii="Times New Roman" w:hAnsi="Times New Roman" w:cs="Times New Roman"/>
          <w:sz w:val="20"/>
          <w:szCs w:val="20"/>
          <w:lang w:val="sr-Latn-CS"/>
        </w:rPr>
        <w:t>influences</w:t>
      </w:r>
      <w:r w:rsidR="007C2A8B" w:rsidRPr="005217C8">
        <w:rPr>
          <w:rFonts w:ascii="Times New Roman" w:hAnsi="Times New Roman" w:cs="Times New Roman"/>
          <w:sz w:val="20"/>
          <w:szCs w:val="20"/>
          <w:lang w:val="sr-Latn-CS"/>
        </w:rPr>
        <w:t xml:space="preserve"> modern humanity in a way that it is caught in a trap of its own fatigue and aging</w:t>
      </w:r>
      <w:r w:rsidR="003B1459" w:rsidRPr="005217C8">
        <w:rPr>
          <w:rFonts w:ascii="Times New Roman" w:hAnsi="Times New Roman" w:cs="Times New Roman"/>
          <w:sz w:val="20"/>
          <w:szCs w:val="20"/>
          <w:lang w:val="sr-Latn-CS"/>
        </w:rPr>
        <w:t xml:space="preserve">. </w:t>
      </w:r>
      <w:r w:rsidR="00683F90" w:rsidRPr="005217C8">
        <w:rPr>
          <w:rFonts w:ascii="Times New Roman" w:hAnsi="Times New Roman" w:cs="Times New Roman"/>
          <w:sz w:val="20"/>
          <w:szCs w:val="20"/>
          <w:lang w:val="sr-Latn-CS"/>
        </w:rPr>
        <w:t>Tourism has become a need and a necessity of modern man</w:t>
      </w:r>
      <w:r w:rsidR="003B1459" w:rsidRPr="005217C8">
        <w:rPr>
          <w:rFonts w:ascii="Times New Roman" w:hAnsi="Times New Roman" w:cs="Times New Roman"/>
          <w:sz w:val="20"/>
          <w:szCs w:val="20"/>
          <w:lang w:val="sr-Latn-CS"/>
        </w:rPr>
        <w:t xml:space="preserve">, </w:t>
      </w:r>
      <w:r w:rsidR="00B1172E" w:rsidRPr="005217C8">
        <w:rPr>
          <w:rFonts w:ascii="Times New Roman" w:hAnsi="Times New Roman" w:cs="Times New Roman"/>
          <w:sz w:val="20"/>
          <w:szCs w:val="20"/>
          <w:lang w:val="sr-Latn-CS"/>
        </w:rPr>
        <w:t>which presents complex phenomena</w:t>
      </w:r>
      <w:r w:rsidR="003B1459" w:rsidRPr="005217C8">
        <w:rPr>
          <w:rFonts w:ascii="Times New Roman" w:hAnsi="Times New Roman" w:cs="Times New Roman"/>
          <w:sz w:val="20"/>
          <w:szCs w:val="20"/>
          <w:lang w:val="sr-Latn-CS"/>
        </w:rPr>
        <w:t xml:space="preserve"> (Đuričić, R.M., 2015)</w:t>
      </w:r>
      <w:r w:rsidR="00DD0F0D" w:rsidRPr="005217C8">
        <w:rPr>
          <w:rFonts w:ascii="Times New Roman" w:hAnsi="Times New Roman" w:cs="Times New Roman"/>
          <w:sz w:val="20"/>
          <w:szCs w:val="20"/>
          <w:lang w:val="sr-Latn-CS"/>
        </w:rPr>
        <w:t xml:space="preserve">. </w:t>
      </w:r>
      <w:r w:rsidR="001967DC" w:rsidRPr="005217C8">
        <w:rPr>
          <w:rFonts w:ascii="Times New Roman" w:hAnsi="Times New Roman" w:cs="Times New Roman"/>
          <w:sz w:val="20"/>
          <w:szCs w:val="20"/>
          <w:lang w:val="sr-Latn-CS"/>
        </w:rPr>
        <w:t>We can also acknowledge</w:t>
      </w:r>
      <w:r w:rsidR="00756067" w:rsidRPr="005217C8">
        <w:rPr>
          <w:rFonts w:ascii="Times New Roman" w:hAnsi="Times New Roman" w:cs="Times New Roman"/>
          <w:sz w:val="20"/>
          <w:szCs w:val="20"/>
          <w:lang w:val="sr-Latn-CS"/>
        </w:rPr>
        <w:t xml:space="preserve"> the growing demands of consumers – tourists for better, more functional, complementary needs</w:t>
      </w:r>
      <w:r w:rsidR="00D62DB1" w:rsidRPr="005217C8">
        <w:rPr>
          <w:rFonts w:ascii="Times New Roman" w:hAnsi="Times New Roman" w:cs="Times New Roman"/>
          <w:sz w:val="20"/>
          <w:szCs w:val="20"/>
          <w:lang w:val="sr-Latn-CS"/>
        </w:rPr>
        <w:t>, i</w:t>
      </w:r>
      <w:r w:rsidR="00756067" w:rsidRPr="005217C8">
        <w:rPr>
          <w:rFonts w:ascii="Times New Roman" w:hAnsi="Times New Roman" w:cs="Times New Roman"/>
          <w:sz w:val="20"/>
          <w:szCs w:val="20"/>
          <w:lang w:val="sr-Latn-CS"/>
        </w:rPr>
        <w:t>nformations</w:t>
      </w:r>
      <w:r w:rsidR="00D62DB1" w:rsidRPr="005217C8">
        <w:rPr>
          <w:rFonts w:ascii="Times New Roman" w:hAnsi="Times New Roman" w:cs="Times New Roman"/>
          <w:sz w:val="20"/>
          <w:szCs w:val="20"/>
          <w:lang w:val="sr-Latn-CS"/>
        </w:rPr>
        <w:t xml:space="preserve"> (Đuričić, R.M.,i dr. 2015). </w:t>
      </w:r>
    </w:p>
    <w:p w:rsidR="008A500A" w:rsidRPr="005217C8" w:rsidRDefault="00BD5A2E" w:rsidP="001B6CA3">
      <w:pPr>
        <w:pStyle w:val="ListParagraph"/>
        <w:spacing w:after="0" w:line="240" w:lineRule="auto"/>
        <w:ind w:left="0"/>
        <w:jc w:val="both"/>
        <w:rPr>
          <w:rFonts w:ascii="Times New Roman" w:hAnsi="Times New Roman" w:cs="Times New Roman"/>
          <w:sz w:val="20"/>
          <w:szCs w:val="20"/>
          <w:lang w:val="sr-Latn-CS"/>
        </w:rPr>
      </w:pPr>
      <w:r w:rsidRPr="005217C8">
        <w:rPr>
          <w:rFonts w:ascii="Times New Roman" w:hAnsi="Times New Roman" w:cs="Times New Roman"/>
          <w:sz w:val="20"/>
          <w:szCs w:val="20"/>
          <w:lang w:val="sr-Latn-CS"/>
        </w:rPr>
        <w:t>Serbia sees its opportunity</w:t>
      </w:r>
      <w:r w:rsidR="003A3AE5" w:rsidRPr="005217C8">
        <w:rPr>
          <w:rFonts w:ascii="Times New Roman" w:hAnsi="Times New Roman" w:cs="Times New Roman"/>
          <w:sz w:val="20"/>
          <w:szCs w:val="20"/>
          <w:lang w:val="sr-Latn-CS"/>
        </w:rPr>
        <w:t xml:space="preserve"> in the</w:t>
      </w:r>
      <w:r w:rsidR="002B0804" w:rsidRPr="005217C8">
        <w:rPr>
          <w:rFonts w:ascii="Times New Roman" w:hAnsi="Times New Roman" w:cs="Times New Roman"/>
          <w:sz w:val="20"/>
          <w:szCs w:val="20"/>
          <w:lang w:val="sr-Latn-CS"/>
        </w:rPr>
        <w:t xml:space="preserve"> tourism</w:t>
      </w:r>
      <w:r w:rsidR="003A3AE5" w:rsidRPr="005217C8">
        <w:rPr>
          <w:rFonts w:ascii="Times New Roman" w:hAnsi="Times New Roman" w:cs="Times New Roman"/>
          <w:sz w:val="20"/>
          <w:szCs w:val="20"/>
          <w:lang w:val="sr-Latn-CS"/>
        </w:rPr>
        <w:t xml:space="preserve"> develop</w:t>
      </w:r>
      <w:r w:rsidR="00F4582C" w:rsidRPr="005217C8">
        <w:rPr>
          <w:rFonts w:ascii="Times New Roman" w:hAnsi="Times New Roman" w:cs="Times New Roman"/>
          <w:sz w:val="20"/>
          <w:szCs w:val="20"/>
          <w:lang w:val="sr-Latn-CS"/>
        </w:rPr>
        <w:t>ing</w:t>
      </w:r>
      <w:r w:rsidR="003A3AE5" w:rsidRPr="005217C8">
        <w:rPr>
          <w:rFonts w:ascii="Times New Roman" w:hAnsi="Times New Roman" w:cs="Times New Roman"/>
          <w:sz w:val="20"/>
          <w:szCs w:val="20"/>
          <w:lang w:val="sr-Latn-CS"/>
        </w:rPr>
        <w:t>, where event tourism has special significance</w:t>
      </w:r>
      <w:r w:rsidR="008A500A" w:rsidRPr="005217C8">
        <w:rPr>
          <w:rFonts w:ascii="Times New Roman" w:hAnsi="Times New Roman" w:cs="Times New Roman"/>
          <w:sz w:val="20"/>
          <w:szCs w:val="20"/>
          <w:lang w:val="sr-Latn-CS"/>
        </w:rPr>
        <w:t xml:space="preserve">. </w:t>
      </w:r>
      <w:r w:rsidR="00E6484F" w:rsidRPr="005217C8">
        <w:rPr>
          <w:rFonts w:ascii="Times New Roman" w:hAnsi="Times New Roman" w:cs="Times New Roman"/>
          <w:sz w:val="20"/>
          <w:szCs w:val="20"/>
          <w:lang w:val="sr-Latn-CS"/>
        </w:rPr>
        <w:t>Guca Trumpet Festival has become a brand that attracts hundreds of thousands of visitors.</w:t>
      </w:r>
      <w:r w:rsidR="003B5A73" w:rsidRPr="005217C8">
        <w:rPr>
          <w:rFonts w:ascii="Times New Roman" w:hAnsi="Times New Roman" w:cs="Times New Roman"/>
          <w:sz w:val="20"/>
          <w:szCs w:val="20"/>
          <w:lang w:val="sr-Latn-CS"/>
        </w:rPr>
        <w:t>Dragacevo is</w:t>
      </w:r>
      <w:r w:rsidR="00FD76E0" w:rsidRPr="005217C8">
        <w:rPr>
          <w:rFonts w:ascii="Times New Roman" w:hAnsi="Times New Roman" w:cs="Times New Roman"/>
          <w:sz w:val="20"/>
          <w:szCs w:val="20"/>
          <w:lang w:val="sr-Latn-CS"/>
        </w:rPr>
        <w:t xml:space="preserve"> an</w:t>
      </w:r>
      <w:r w:rsidR="003B5A73" w:rsidRPr="005217C8">
        <w:rPr>
          <w:rFonts w:ascii="Times New Roman" w:hAnsi="Times New Roman" w:cs="Times New Roman"/>
          <w:sz w:val="20"/>
          <w:szCs w:val="20"/>
          <w:lang w:val="sr-Latn-CS"/>
        </w:rPr>
        <w:t xml:space="preserve"> area that can provide </w:t>
      </w:r>
      <w:r w:rsidR="002C6762" w:rsidRPr="005217C8">
        <w:rPr>
          <w:rFonts w:ascii="Times New Roman" w:hAnsi="Times New Roman" w:cs="Times New Roman"/>
          <w:sz w:val="20"/>
          <w:szCs w:val="20"/>
          <w:lang w:val="sr-Latn-CS"/>
        </w:rPr>
        <w:t>a break from the usual</w:t>
      </w:r>
      <w:r w:rsidR="003B5A73" w:rsidRPr="005217C8">
        <w:rPr>
          <w:rFonts w:ascii="Times New Roman" w:hAnsi="Times New Roman" w:cs="Times New Roman"/>
          <w:sz w:val="20"/>
          <w:szCs w:val="20"/>
          <w:lang w:val="sr-Latn-CS"/>
        </w:rPr>
        <w:t xml:space="preserve"> way of life</w:t>
      </w:r>
      <w:r w:rsidR="008A500A" w:rsidRPr="005217C8">
        <w:rPr>
          <w:rFonts w:ascii="Times New Roman" w:hAnsi="Times New Roman" w:cs="Times New Roman"/>
          <w:sz w:val="20"/>
          <w:szCs w:val="20"/>
          <w:lang w:val="sr-Latn-CS"/>
        </w:rPr>
        <w:t xml:space="preserve">, </w:t>
      </w:r>
      <w:r w:rsidR="003B5A73" w:rsidRPr="005217C8">
        <w:rPr>
          <w:rFonts w:ascii="Times New Roman" w:hAnsi="Times New Roman" w:cs="Times New Roman"/>
          <w:sz w:val="20"/>
          <w:szCs w:val="20"/>
          <w:lang w:val="sr-Latn-CS"/>
        </w:rPr>
        <w:t>peace and enjoyment in the well-preserved ecosystems</w:t>
      </w:r>
      <w:r w:rsidR="00ED33F9" w:rsidRPr="005217C8">
        <w:rPr>
          <w:rFonts w:ascii="Times New Roman" w:hAnsi="Times New Roman" w:cs="Times New Roman"/>
          <w:sz w:val="20"/>
          <w:szCs w:val="20"/>
          <w:lang w:val="sr-Latn-CS"/>
        </w:rPr>
        <w:t>, visits tom</w:t>
      </w:r>
      <w:r w:rsidR="005266C3" w:rsidRPr="005217C8">
        <w:rPr>
          <w:rFonts w:ascii="Times New Roman" w:hAnsi="Times New Roman" w:cs="Times New Roman"/>
          <w:sz w:val="20"/>
          <w:szCs w:val="20"/>
          <w:lang w:val="sr-Latn-CS"/>
        </w:rPr>
        <w:t>onasteries and many other ways for a break from the everyday</w:t>
      </w:r>
      <w:r w:rsidR="00ED33F9" w:rsidRPr="005217C8">
        <w:rPr>
          <w:rFonts w:ascii="Times New Roman" w:hAnsi="Times New Roman" w:cs="Times New Roman"/>
          <w:sz w:val="20"/>
          <w:szCs w:val="20"/>
          <w:lang w:val="sr-Latn-CS"/>
        </w:rPr>
        <w:t xml:space="preserve"> life</w:t>
      </w:r>
      <w:r w:rsidR="008A500A" w:rsidRPr="005217C8">
        <w:rPr>
          <w:rFonts w:ascii="Times New Roman" w:hAnsi="Times New Roman" w:cs="Times New Roman"/>
          <w:sz w:val="20"/>
          <w:szCs w:val="20"/>
          <w:lang w:val="sr-Latn-CS"/>
        </w:rPr>
        <w:t xml:space="preserve">. </w:t>
      </w:r>
      <w:r w:rsidR="000A5DFA" w:rsidRPr="005217C8">
        <w:rPr>
          <w:rFonts w:ascii="Times New Roman" w:hAnsi="Times New Roman" w:cs="Times New Roman"/>
          <w:sz w:val="20"/>
          <w:szCs w:val="20"/>
          <w:lang w:val="sr-Latn-CS"/>
        </w:rPr>
        <w:t>For the development of tourism in Dragacevo, there are many resources that are not sufficiently exploited</w:t>
      </w:r>
      <w:r w:rsidR="008A500A" w:rsidRPr="005217C8">
        <w:rPr>
          <w:rFonts w:ascii="Times New Roman" w:hAnsi="Times New Roman" w:cs="Times New Roman"/>
          <w:sz w:val="20"/>
          <w:szCs w:val="20"/>
          <w:lang w:val="sr-Latn-CS"/>
        </w:rPr>
        <w:t xml:space="preserve">. </w:t>
      </w:r>
      <w:r w:rsidR="0087701C" w:rsidRPr="005217C8">
        <w:rPr>
          <w:rFonts w:ascii="Times New Roman" w:hAnsi="Times New Roman" w:cs="Times New Roman"/>
          <w:sz w:val="20"/>
          <w:szCs w:val="20"/>
          <w:lang w:val="sr-Latn-CS"/>
        </w:rPr>
        <w:t>In addition to the potential for tourism, Dragacevo is home to the Trumpet Festiva in Guca each year, which represents a unique tourism brand.</w:t>
      </w:r>
      <w:r w:rsidR="00EF1AF5" w:rsidRPr="005217C8">
        <w:rPr>
          <w:rFonts w:ascii="Times New Roman" w:hAnsi="Times New Roman" w:cs="Times New Roman"/>
          <w:sz w:val="20"/>
          <w:szCs w:val="20"/>
          <w:lang w:val="sr-Latn-CS"/>
        </w:rPr>
        <w:t>Having this b</w:t>
      </w:r>
      <w:r w:rsidR="00E232A8" w:rsidRPr="005217C8">
        <w:rPr>
          <w:rFonts w:ascii="Times New Roman" w:hAnsi="Times New Roman" w:cs="Times New Roman"/>
          <w:sz w:val="20"/>
          <w:szCs w:val="20"/>
          <w:lang w:val="sr-Latn-CS"/>
        </w:rPr>
        <w:t>rend</w:t>
      </w:r>
      <w:r w:rsidR="00EF1AF5" w:rsidRPr="005217C8">
        <w:rPr>
          <w:rFonts w:ascii="Times New Roman" w:hAnsi="Times New Roman" w:cs="Times New Roman"/>
          <w:sz w:val="20"/>
          <w:szCs w:val="20"/>
          <w:lang w:val="sr-Latn-CS"/>
        </w:rPr>
        <w:t xml:space="preserve"> should be used for the development of other forms of tourism, which are underdeveloped in Dragacevo.</w:t>
      </w:r>
    </w:p>
    <w:p w:rsidR="008A500A" w:rsidRPr="005217C8" w:rsidRDefault="002A7110" w:rsidP="001B6CA3">
      <w:pPr>
        <w:pStyle w:val="ListParagraph"/>
        <w:spacing w:after="0" w:line="240" w:lineRule="auto"/>
        <w:ind w:left="0"/>
        <w:jc w:val="both"/>
        <w:rPr>
          <w:rFonts w:ascii="Times New Roman" w:hAnsi="Times New Roman" w:cs="Times New Roman"/>
          <w:sz w:val="20"/>
          <w:szCs w:val="20"/>
          <w:lang w:val="sr-Latn-CS"/>
        </w:rPr>
      </w:pPr>
      <w:r w:rsidRPr="005217C8">
        <w:rPr>
          <w:rFonts w:ascii="Times New Roman" w:hAnsi="Times New Roman" w:cs="Times New Roman"/>
          <w:sz w:val="20"/>
          <w:szCs w:val="20"/>
          <w:lang w:val="sr-Latn-CS"/>
        </w:rPr>
        <w:t>The goal of this work is to examine the role of Trumpet Festival in Guca in tourism development of Western Serbia</w:t>
      </w:r>
      <w:r w:rsidR="008A500A" w:rsidRPr="005217C8">
        <w:rPr>
          <w:rFonts w:ascii="Times New Roman" w:hAnsi="Times New Roman" w:cs="Times New Roman"/>
          <w:sz w:val="20"/>
          <w:szCs w:val="20"/>
          <w:lang w:val="sr-Latn-CS"/>
        </w:rPr>
        <w:t>.</w:t>
      </w:r>
    </w:p>
    <w:p w:rsidR="00DB75FD" w:rsidRPr="005217C8" w:rsidRDefault="00DB75FD" w:rsidP="003B1459">
      <w:pPr>
        <w:pStyle w:val="ListParagraph"/>
        <w:spacing w:after="0" w:line="240" w:lineRule="auto"/>
        <w:jc w:val="both"/>
        <w:rPr>
          <w:rFonts w:ascii="Times New Roman" w:hAnsi="Times New Roman" w:cs="Times New Roman"/>
          <w:sz w:val="20"/>
          <w:szCs w:val="20"/>
          <w:lang w:val="sr-Latn-CS"/>
        </w:rPr>
      </w:pPr>
    </w:p>
    <w:p w:rsidR="00F6189A" w:rsidRPr="007D2EBB" w:rsidRDefault="00F6189A" w:rsidP="00D5036B">
      <w:pPr>
        <w:pStyle w:val="ListParagraph"/>
        <w:spacing w:after="0" w:line="240" w:lineRule="auto"/>
        <w:jc w:val="both"/>
        <w:rPr>
          <w:rFonts w:ascii="Times New Roman" w:hAnsi="Times New Roman" w:cs="Times New Roman"/>
          <w:lang w:val="sr-Latn-CS"/>
        </w:rPr>
      </w:pPr>
    </w:p>
    <w:p w:rsidR="003B4779" w:rsidRPr="007D2EBB" w:rsidRDefault="00D5036B" w:rsidP="005217C8">
      <w:pPr>
        <w:pStyle w:val="ListParagraph"/>
        <w:spacing w:after="0" w:line="240" w:lineRule="auto"/>
        <w:ind w:left="0"/>
        <w:rPr>
          <w:rFonts w:ascii="Times New Roman" w:hAnsi="Times New Roman" w:cs="Times New Roman"/>
          <w:b/>
          <w:lang w:val="sr-Latn-CS"/>
        </w:rPr>
      </w:pPr>
      <w:r w:rsidRPr="007D2EBB">
        <w:rPr>
          <w:rFonts w:ascii="Times New Roman" w:hAnsi="Times New Roman" w:cs="Times New Roman"/>
          <w:b/>
          <w:lang w:val="sr-Latn-CS"/>
        </w:rPr>
        <w:t>2</w:t>
      </w:r>
      <w:r w:rsidR="0034489D" w:rsidRPr="007D2EBB">
        <w:rPr>
          <w:rFonts w:ascii="Times New Roman" w:hAnsi="Times New Roman" w:cs="Times New Roman"/>
          <w:b/>
          <w:lang w:val="sr-Latn-CS"/>
        </w:rPr>
        <w:t>. GUC</w:t>
      </w:r>
      <w:r w:rsidR="00A50754" w:rsidRPr="007D2EBB">
        <w:rPr>
          <w:rFonts w:ascii="Times New Roman" w:hAnsi="Times New Roman" w:cs="Times New Roman"/>
          <w:b/>
          <w:lang w:val="sr-Latn-CS"/>
        </w:rPr>
        <w:t>A</w:t>
      </w:r>
    </w:p>
    <w:p w:rsidR="00D5036B" w:rsidRPr="007D2EBB" w:rsidRDefault="00D5036B" w:rsidP="005217C8">
      <w:pPr>
        <w:pStyle w:val="ListParagraph"/>
        <w:spacing w:after="0" w:line="240" w:lineRule="auto"/>
        <w:ind w:left="0"/>
        <w:jc w:val="center"/>
        <w:rPr>
          <w:rFonts w:ascii="Times New Roman" w:hAnsi="Times New Roman" w:cs="Times New Roman"/>
          <w:b/>
          <w:lang w:val="sr-Latn-CS"/>
        </w:rPr>
      </w:pPr>
    </w:p>
    <w:p w:rsidR="003B4779" w:rsidRPr="005217C8" w:rsidRDefault="003A0396" w:rsidP="005217C8">
      <w:pPr>
        <w:pStyle w:val="ListParagraph"/>
        <w:spacing w:after="0" w:line="240" w:lineRule="auto"/>
        <w:ind w:left="0"/>
        <w:jc w:val="both"/>
        <w:rPr>
          <w:rFonts w:ascii="Times New Roman" w:hAnsi="Times New Roman" w:cs="Times New Roman"/>
          <w:sz w:val="20"/>
          <w:szCs w:val="20"/>
          <w:lang w:val="sr-Latn-CS"/>
        </w:rPr>
      </w:pPr>
      <w:r w:rsidRPr="005217C8">
        <w:rPr>
          <w:rFonts w:ascii="Times New Roman" w:hAnsi="Times New Roman" w:cs="Times New Roman"/>
          <w:sz w:val="20"/>
          <w:szCs w:val="20"/>
          <w:lang w:val="sr-Latn-CS"/>
        </w:rPr>
        <w:t>Guca is located in the central part of the municipality of Lucani and Dragacevo</w:t>
      </w:r>
      <w:r w:rsidR="00C959AD" w:rsidRPr="005217C8">
        <w:rPr>
          <w:rFonts w:ascii="Times New Roman" w:hAnsi="Times New Roman" w:cs="Times New Roman"/>
          <w:sz w:val="20"/>
          <w:szCs w:val="20"/>
          <w:lang w:val="sr-Latn-CS"/>
        </w:rPr>
        <w:t xml:space="preserve">. </w:t>
      </w:r>
      <w:r w:rsidR="002261EF" w:rsidRPr="005217C8">
        <w:rPr>
          <w:rFonts w:ascii="Times New Roman" w:hAnsi="Times New Roman" w:cs="Times New Roman"/>
          <w:sz w:val="20"/>
          <w:szCs w:val="20"/>
          <w:lang w:val="sr-Latn-CS"/>
        </w:rPr>
        <w:t>It extends on both sides of the river Bjelica, completely surrounded by village Guca and</w:t>
      </w:r>
      <w:r w:rsidR="00224258" w:rsidRPr="005217C8">
        <w:rPr>
          <w:rFonts w:ascii="Times New Roman" w:hAnsi="Times New Roman" w:cs="Times New Roman"/>
          <w:sz w:val="20"/>
          <w:szCs w:val="20"/>
          <w:lang w:val="sr-Latn-CS"/>
        </w:rPr>
        <w:t xml:space="preserve"> the</w:t>
      </w:r>
      <w:r w:rsidR="002261EF" w:rsidRPr="005217C8">
        <w:rPr>
          <w:rFonts w:ascii="Times New Roman" w:hAnsi="Times New Roman" w:cs="Times New Roman"/>
          <w:sz w:val="20"/>
          <w:szCs w:val="20"/>
          <w:lang w:val="sr-Latn-CS"/>
        </w:rPr>
        <w:t xml:space="preserve"> hills</w:t>
      </w:r>
      <w:r w:rsidR="00224258" w:rsidRPr="005217C8">
        <w:rPr>
          <w:rFonts w:ascii="Times New Roman" w:hAnsi="Times New Roman" w:cs="Times New Roman"/>
          <w:sz w:val="20"/>
          <w:szCs w:val="20"/>
          <w:lang w:val="sr-Latn-CS"/>
        </w:rPr>
        <w:t>: in the west</w:t>
      </w:r>
      <w:r w:rsidR="0005620C" w:rsidRPr="005217C8">
        <w:rPr>
          <w:rFonts w:ascii="Times New Roman" w:hAnsi="Times New Roman" w:cs="Times New Roman"/>
          <w:sz w:val="20"/>
          <w:szCs w:val="20"/>
          <w:lang w:val="sr-Latn-CS"/>
        </w:rPr>
        <w:t xml:space="preserve"> -</w:t>
      </w:r>
      <w:r w:rsidR="00224258" w:rsidRPr="005217C8">
        <w:rPr>
          <w:rFonts w:ascii="Times New Roman" w:hAnsi="Times New Roman" w:cs="Times New Roman"/>
          <w:sz w:val="20"/>
          <w:szCs w:val="20"/>
          <w:lang w:val="sr-Latn-CS"/>
        </w:rPr>
        <w:t xml:space="preserve"> Drac (641 meters</w:t>
      </w:r>
      <w:r w:rsidR="00C959AD" w:rsidRPr="005217C8">
        <w:rPr>
          <w:rFonts w:ascii="Times New Roman" w:hAnsi="Times New Roman" w:cs="Times New Roman"/>
          <w:sz w:val="20"/>
          <w:szCs w:val="20"/>
          <w:lang w:val="sr-Latn-CS"/>
        </w:rPr>
        <w:t>)</w:t>
      </w:r>
      <w:r w:rsidR="00224258" w:rsidRPr="005217C8">
        <w:rPr>
          <w:rFonts w:ascii="Times New Roman" w:hAnsi="Times New Roman" w:cs="Times New Roman"/>
          <w:sz w:val="20"/>
          <w:szCs w:val="20"/>
          <w:lang w:val="sr-Latn-CS"/>
        </w:rPr>
        <w:t>, in thenorthw</w:t>
      </w:r>
      <w:r w:rsidR="0005620C" w:rsidRPr="005217C8">
        <w:rPr>
          <w:rFonts w:ascii="Times New Roman" w:hAnsi="Times New Roman" w:cs="Times New Roman"/>
          <w:sz w:val="20"/>
          <w:szCs w:val="20"/>
          <w:lang w:val="sr-Latn-CS"/>
        </w:rPr>
        <w:t>est</w:t>
      </w:r>
      <w:r w:rsidR="00E063A4" w:rsidRPr="005217C8">
        <w:rPr>
          <w:rFonts w:ascii="Times New Roman" w:hAnsi="Times New Roman" w:cs="Times New Roman"/>
          <w:sz w:val="20"/>
          <w:szCs w:val="20"/>
          <w:lang w:val="sr-Latn-CS"/>
        </w:rPr>
        <w:t xml:space="preserve"> -</w:t>
      </w:r>
      <w:r w:rsidR="0005620C" w:rsidRPr="005217C8">
        <w:rPr>
          <w:rFonts w:ascii="Times New Roman" w:hAnsi="Times New Roman" w:cs="Times New Roman"/>
          <w:sz w:val="20"/>
          <w:szCs w:val="20"/>
          <w:lang w:val="sr-Latn-CS"/>
        </w:rPr>
        <w:t xml:space="preserve"> Krstac (509 meters) and in the east Gusterovica (382 meters</w:t>
      </w:r>
      <w:r w:rsidR="00BA7CB2" w:rsidRPr="005217C8">
        <w:rPr>
          <w:rFonts w:ascii="Times New Roman" w:hAnsi="Times New Roman" w:cs="Times New Roman"/>
          <w:sz w:val="20"/>
          <w:szCs w:val="20"/>
          <w:lang w:val="sr-Latn-CS"/>
        </w:rPr>
        <w:t>). Guca is situated at an altitude of 340 meters and covers an area of 1.2 square kilometers and has a population of about 3,000 inhabitants.</w:t>
      </w:r>
      <w:r w:rsidR="00A837A6" w:rsidRPr="005217C8">
        <w:rPr>
          <w:rFonts w:ascii="Times New Roman" w:hAnsi="Times New Roman" w:cs="Times New Roman"/>
          <w:sz w:val="20"/>
          <w:szCs w:val="20"/>
          <w:lang w:val="sr-Latn-CS"/>
        </w:rPr>
        <w:t>For the first time, Guca is mentioned in the Turkish cadastral census from 1476</w:t>
      </w:r>
      <w:r w:rsidR="00E232A8" w:rsidRPr="005217C8">
        <w:rPr>
          <w:rFonts w:ascii="Times New Roman" w:hAnsi="Times New Roman" w:cs="Times New Roman"/>
          <w:sz w:val="20"/>
          <w:szCs w:val="20"/>
          <w:lang w:val="sr-Latn-CS"/>
        </w:rPr>
        <w:t>.</w:t>
      </w:r>
      <w:r w:rsidR="00A837A6" w:rsidRPr="005217C8">
        <w:rPr>
          <w:rFonts w:ascii="Times New Roman" w:hAnsi="Times New Roman" w:cs="Times New Roman"/>
          <w:sz w:val="20"/>
          <w:szCs w:val="20"/>
          <w:lang w:val="sr-Latn-CS"/>
        </w:rPr>
        <w:t>, as a village within the kaza Brvenik, in principality of knez Pavle.</w:t>
      </w:r>
      <w:r w:rsidR="000957AE" w:rsidRPr="005217C8">
        <w:rPr>
          <w:rFonts w:ascii="Times New Roman" w:hAnsi="Times New Roman" w:cs="Times New Roman"/>
          <w:sz w:val="20"/>
          <w:szCs w:val="20"/>
          <w:lang w:val="sr-Latn-CS"/>
        </w:rPr>
        <w:t xml:space="preserve">According to the census, Guca had 14 houses. </w:t>
      </w:r>
      <w:r w:rsidR="00C606D2" w:rsidRPr="005217C8">
        <w:rPr>
          <w:rFonts w:ascii="Times New Roman" w:hAnsi="Times New Roman" w:cs="Times New Roman"/>
          <w:sz w:val="20"/>
          <w:szCs w:val="20"/>
          <w:lang w:val="sr-Latn-CS"/>
        </w:rPr>
        <w:t xml:space="preserve">The process of creating village of Guca </w:t>
      </w:r>
      <w:r w:rsidR="009C0299" w:rsidRPr="005217C8">
        <w:rPr>
          <w:rFonts w:ascii="Times New Roman" w:hAnsi="Times New Roman" w:cs="Times New Roman"/>
          <w:sz w:val="20"/>
          <w:szCs w:val="20"/>
          <w:lang w:val="sr-Latn-CS"/>
        </w:rPr>
        <w:t>began in 1831</w:t>
      </w:r>
      <w:r w:rsidR="00E232A8" w:rsidRPr="005217C8">
        <w:rPr>
          <w:rFonts w:ascii="Times New Roman" w:hAnsi="Times New Roman" w:cs="Times New Roman"/>
          <w:sz w:val="20"/>
          <w:szCs w:val="20"/>
          <w:lang w:val="sr-Latn-CS"/>
        </w:rPr>
        <w:t>.</w:t>
      </w:r>
      <w:r w:rsidR="009C0299" w:rsidRPr="005217C8">
        <w:rPr>
          <w:rFonts w:ascii="Times New Roman" w:hAnsi="Times New Roman" w:cs="Times New Roman"/>
          <w:sz w:val="20"/>
          <w:szCs w:val="20"/>
          <w:lang w:val="sr-Latn-CS"/>
        </w:rPr>
        <w:t xml:space="preserve"> with the construction of the church.</w:t>
      </w:r>
      <w:r w:rsidR="002F377E" w:rsidRPr="005217C8">
        <w:rPr>
          <w:rFonts w:ascii="Times New Roman" w:hAnsi="Times New Roman" w:cs="Times New Roman"/>
          <w:sz w:val="20"/>
          <w:szCs w:val="20"/>
          <w:lang w:val="sr-Latn-CS"/>
        </w:rPr>
        <w:t xml:space="preserve">When we talk about origin of the name Guca, </w:t>
      </w:r>
      <w:r w:rsidR="00EB6CD0" w:rsidRPr="005217C8">
        <w:rPr>
          <w:rFonts w:ascii="Times New Roman" w:hAnsi="Times New Roman" w:cs="Times New Roman"/>
          <w:sz w:val="20"/>
          <w:szCs w:val="20"/>
          <w:lang w:val="sr-Latn-CS"/>
        </w:rPr>
        <w:t>we can talk about</w:t>
      </w:r>
      <w:r w:rsidR="002F377E" w:rsidRPr="005217C8">
        <w:rPr>
          <w:rFonts w:ascii="Times New Roman" w:hAnsi="Times New Roman" w:cs="Times New Roman"/>
          <w:sz w:val="20"/>
          <w:szCs w:val="20"/>
          <w:lang w:val="sr-Latn-CS"/>
        </w:rPr>
        <w:t xml:space="preserve"> two legends.</w:t>
      </w:r>
      <w:r w:rsidR="00693C35" w:rsidRPr="005217C8">
        <w:rPr>
          <w:rFonts w:ascii="Times New Roman" w:hAnsi="Times New Roman" w:cs="Times New Roman"/>
          <w:sz w:val="20"/>
          <w:szCs w:val="20"/>
          <w:lang w:val="sr-Latn-CS"/>
        </w:rPr>
        <w:t>According to one legend</w:t>
      </w:r>
      <w:r w:rsidR="00BE1AB4" w:rsidRPr="005217C8">
        <w:rPr>
          <w:rFonts w:ascii="Times New Roman" w:hAnsi="Times New Roman" w:cs="Times New Roman"/>
          <w:sz w:val="20"/>
          <w:szCs w:val="20"/>
          <w:lang w:val="sr-Latn-CS"/>
        </w:rPr>
        <w:t xml:space="preserve">, name originated because Serbian people withdrew, concealed from </w:t>
      </w:r>
      <w:r w:rsidR="00A2547A" w:rsidRPr="005217C8">
        <w:rPr>
          <w:rFonts w:ascii="Times New Roman" w:hAnsi="Times New Roman" w:cs="Times New Roman"/>
          <w:sz w:val="20"/>
          <w:szCs w:val="20"/>
          <w:lang w:val="sr-Latn-CS"/>
        </w:rPr>
        <w:t>Tu</w:t>
      </w:r>
      <w:r w:rsidR="00BE1AB4" w:rsidRPr="005217C8">
        <w:rPr>
          <w:rFonts w:ascii="Times New Roman" w:hAnsi="Times New Roman" w:cs="Times New Roman"/>
          <w:sz w:val="20"/>
          <w:szCs w:val="20"/>
          <w:lang w:val="sr-Latn-CS"/>
        </w:rPr>
        <w:t xml:space="preserve">rks during their </w:t>
      </w:r>
      <w:r w:rsidR="00814CA1" w:rsidRPr="005217C8">
        <w:rPr>
          <w:rFonts w:ascii="Times New Roman" w:hAnsi="Times New Roman" w:cs="Times New Roman"/>
          <w:sz w:val="20"/>
          <w:szCs w:val="20"/>
          <w:lang w:val="sr-Latn-CS"/>
        </w:rPr>
        <w:t>occupation</w:t>
      </w:r>
      <w:r w:rsidR="00376614" w:rsidRPr="005217C8">
        <w:rPr>
          <w:rFonts w:ascii="Times New Roman" w:hAnsi="Times New Roman" w:cs="Times New Roman"/>
          <w:sz w:val="20"/>
          <w:szCs w:val="20"/>
          <w:lang w:val="sr-Latn-CS"/>
        </w:rPr>
        <w:t xml:space="preserve"> (or in serbian„Gučio</w:t>
      </w:r>
      <w:r w:rsidR="00376614" w:rsidRPr="005217C8">
        <w:rPr>
          <w:rFonts w:ascii="Times New Roman" w:hAnsi="Times New Roman" w:cs="Times New Roman"/>
          <w:sz w:val="20"/>
          <w:szCs w:val="20"/>
        </w:rPr>
        <w:t>”)</w:t>
      </w:r>
      <w:r w:rsidR="00BF0328" w:rsidRPr="005217C8">
        <w:rPr>
          <w:rFonts w:ascii="Times New Roman" w:hAnsi="Times New Roman" w:cs="Times New Roman"/>
          <w:sz w:val="20"/>
          <w:szCs w:val="20"/>
        </w:rPr>
        <w:t>,</w:t>
      </w:r>
      <w:r w:rsidR="00BF0328" w:rsidRPr="005217C8">
        <w:rPr>
          <w:rFonts w:ascii="Times New Roman" w:hAnsi="Times New Roman" w:cs="Times New Roman"/>
          <w:sz w:val="20"/>
          <w:szCs w:val="20"/>
          <w:lang w:val="sr-Latn-CS"/>
        </w:rPr>
        <w:t xml:space="preserve"> another legend</w:t>
      </w:r>
      <w:r w:rsidR="00C567AF" w:rsidRPr="005217C8">
        <w:rPr>
          <w:rFonts w:ascii="Times New Roman" w:hAnsi="Times New Roman" w:cs="Times New Roman"/>
          <w:sz w:val="20"/>
          <w:szCs w:val="20"/>
          <w:lang w:val="sr-Latn-CS"/>
        </w:rPr>
        <w:t>indicates that the name originated after pigeons, doves,</w:t>
      </w:r>
      <w:r w:rsidR="001A5CA3" w:rsidRPr="005217C8">
        <w:rPr>
          <w:rFonts w:ascii="Times New Roman" w:hAnsi="Times New Roman" w:cs="Times New Roman"/>
          <w:sz w:val="20"/>
          <w:szCs w:val="20"/>
          <w:lang w:val="sr-Latn-CS"/>
        </w:rPr>
        <w:t xml:space="preserve"> and</w:t>
      </w:r>
      <w:r w:rsidR="00C567AF" w:rsidRPr="005217C8">
        <w:rPr>
          <w:rFonts w:ascii="Times New Roman" w:hAnsi="Times New Roman" w:cs="Times New Roman"/>
          <w:sz w:val="20"/>
          <w:szCs w:val="20"/>
          <w:lang w:val="sr-Latn-CS"/>
        </w:rPr>
        <w:t xml:space="preserve"> sound they make (in serbian „Guču</w:t>
      </w:r>
      <w:r w:rsidR="00C567AF" w:rsidRPr="005217C8">
        <w:rPr>
          <w:rFonts w:ascii="Times New Roman" w:hAnsi="Times New Roman" w:cs="Times New Roman"/>
          <w:sz w:val="20"/>
          <w:szCs w:val="20"/>
        </w:rPr>
        <w:t>”)</w:t>
      </w:r>
      <w:r w:rsidR="008A500A" w:rsidRPr="005217C8">
        <w:rPr>
          <w:rFonts w:ascii="Times New Roman" w:hAnsi="Times New Roman" w:cs="Times New Roman"/>
          <w:sz w:val="20"/>
          <w:szCs w:val="20"/>
          <w:lang w:val="sr-Latn-CS"/>
        </w:rPr>
        <w:t xml:space="preserve"> (</w:t>
      </w:r>
      <w:r w:rsidR="008A500A" w:rsidRPr="005217C8">
        <w:rPr>
          <w:rFonts w:ascii="Times New Roman" w:hAnsi="Times New Roman" w:cs="Times New Roman"/>
          <w:sz w:val="20"/>
          <w:szCs w:val="20"/>
        </w:rPr>
        <w:t>www.turizamdragacevo.org</w:t>
      </w:r>
      <w:r w:rsidR="008A500A" w:rsidRPr="005217C8">
        <w:rPr>
          <w:rFonts w:ascii="Times New Roman" w:hAnsi="Times New Roman" w:cs="Times New Roman"/>
          <w:sz w:val="20"/>
          <w:szCs w:val="20"/>
          <w:lang w:val="sr-Latn-CS"/>
        </w:rPr>
        <w:t>)</w:t>
      </w:r>
      <w:r w:rsidR="00A2547A" w:rsidRPr="005217C8">
        <w:rPr>
          <w:rFonts w:ascii="Times New Roman" w:hAnsi="Times New Roman" w:cs="Times New Roman"/>
          <w:sz w:val="20"/>
          <w:szCs w:val="20"/>
          <w:lang w:val="sr-Latn-CS"/>
        </w:rPr>
        <w:t>.</w:t>
      </w:r>
    </w:p>
    <w:p w:rsidR="00D5036B" w:rsidRPr="007D2EBB" w:rsidRDefault="00D5036B" w:rsidP="00D5036B">
      <w:pPr>
        <w:pStyle w:val="ListParagraph"/>
        <w:spacing w:after="0" w:line="240" w:lineRule="auto"/>
        <w:jc w:val="both"/>
        <w:rPr>
          <w:rFonts w:ascii="Times New Roman" w:hAnsi="Times New Roman" w:cs="Times New Roman"/>
          <w:lang w:val="sr-Latn-C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5"/>
        <w:gridCol w:w="5322"/>
      </w:tblGrid>
      <w:tr w:rsidR="00D5036B" w:rsidRPr="007D2EBB" w:rsidTr="0028484B">
        <w:tc>
          <w:tcPr>
            <w:tcW w:w="5125" w:type="dxa"/>
          </w:tcPr>
          <w:p w:rsidR="00D5036B" w:rsidRPr="007D2EBB" w:rsidRDefault="00D5036B" w:rsidP="00BD4C51">
            <w:pPr>
              <w:pStyle w:val="ListParagraph"/>
              <w:ind w:left="0"/>
              <w:jc w:val="center"/>
              <w:rPr>
                <w:rFonts w:ascii="Times New Roman" w:hAnsi="Times New Roman" w:cs="Times New Roman"/>
                <w:lang w:val="sr-Latn-CS"/>
              </w:rPr>
            </w:pPr>
            <w:r w:rsidRPr="007D2EBB">
              <w:rPr>
                <w:rFonts w:ascii="Times New Roman" w:hAnsi="Times New Roman" w:cs="Times New Roman"/>
                <w:noProof/>
              </w:rPr>
              <w:lastRenderedPageBreak/>
              <w:drawing>
                <wp:inline distT="0" distB="0" distL="0" distR="0">
                  <wp:extent cx="2705100" cy="2181225"/>
                  <wp:effectExtent l="0" t="0" r="0" b="9525"/>
                  <wp:docPr id="1" name="Picture 1" descr="G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CA"/>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100" cy="2181225"/>
                          </a:xfrm>
                          <a:prstGeom prst="rect">
                            <a:avLst/>
                          </a:prstGeom>
                          <a:noFill/>
                          <a:ln>
                            <a:noFill/>
                          </a:ln>
                        </pic:spPr>
                      </pic:pic>
                    </a:graphicData>
                  </a:graphic>
                </wp:inline>
              </w:drawing>
            </w:r>
          </w:p>
        </w:tc>
        <w:tc>
          <w:tcPr>
            <w:tcW w:w="4622" w:type="dxa"/>
          </w:tcPr>
          <w:p w:rsidR="00D5036B" w:rsidRPr="007D2EBB" w:rsidRDefault="00D5036B" w:rsidP="00BD4C51">
            <w:pPr>
              <w:pStyle w:val="ListParagraph"/>
              <w:ind w:left="0"/>
              <w:jc w:val="center"/>
              <w:rPr>
                <w:rFonts w:ascii="Times New Roman" w:hAnsi="Times New Roman" w:cs="Times New Roman"/>
                <w:lang w:val="sr-Latn-CS"/>
              </w:rPr>
            </w:pPr>
            <w:r w:rsidRPr="007D2EBB">
              <w:rPr>
                <w:rFonts w:ascii="Times New Roman" w:hAnsi="Times New Roman" w:cs="Times New Roman"/>
                <w:noProof/>
              </w:rPr>
              <w:drawing>
                <wp:inline distT="0" distB="0" distL="0" distR="0">
                  <wp:extent cx="3280951" cy="2181225"/>
                  <wp:effectExtent l="0" t="0" r="0" b="0"/>
                  <wp:docPr id="2" name="Picture 2" descr="pano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oram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1072" cy="2214546"/>
                          </a:xfrm>
                          <a:prstGeom prst="rect">
                            <a:avLst/>
                          </a:prstGeom>
                          <a:noFill/>
                          <a:ln>
                            <a:noFill/>
                          </a:ln>
                        </pic:spPr>
                      </pic:pic>
                    </a:graphicData>
                  </a:graphic>
                </wp:inline>
              </w:drawing>
            </w:r>
          </w:p>
        </w:tc>
      </w:tr>
      <w:tr w:rsidR="00D5036B" w:rsidRPr="007D2EBB" w:rsidTr="0028484B">
        <w:tc>
          <w:tcPr>
            <w:tcW w:w="5125" w:type="dxa"/>
          </w:tcPr>
          <w:p w:rsidR="00D5036B" w:rsidRPr="007D2EBB" w:rsidRDefault="005C5AAC" w:rsidP="00BD4C51">
            <w:pPr>
              <w:pStyle w:val="ListParagraph"/>
              <w:jc w:val="center"/>
              <w:rPr>
                <w:rFonts w:ascii="Times New Roman" w:hAnsi="Times New Roman" w:cs="Times New Roman"/>
                <w:i/>
                <w:lang w:val="sr-Latn-CS"/>
              </w:rPr>
            </w:pPr>
            <w:r w:rsidRPr="00BD4C51">
              <w:rPr>
                <w:rFonts w:ascii="Times New Roman" w:hAnsi="Times New Roman" w:cs="Times New Roman"/>
                <w:b/>
                <w:lang w:val="sr-Latn-CS"/>
              </w:rPr>
              <w:t>Picture</w:t>
            </w:r>
            <w:r w:rsidR="00BD4C51" w:rsidRPr="00BD4C51">
              <w:rPr>
                <w:rFonts w:ascii="Times New Roman" w:hAnsi="Times New Roman" w:cs="Times New Roman"/>
                <w:b/>
                <w:lang w:val="sr-Latn-CS"/>
              </w:rPr>
              <w:t xml:space="preserve"> 1</w:t>
            </w:r>
            <w:r w:rsidR="00BD4C51">
              <w:rPr>
                <w:rFonts w:ascii="Times New Roman" w:hAnsi="Times New Roman" w:cs="Times New Roman"/>
                <w:lang w:val="sr-Latn-CS"/>
              </w:rPr>
              <w:t>:</w:t>
            </w:r>
            <w:r w:rsidR="00D5036B" w:rsidRPr="00BD4C51">
              <w:rPr>
                <w:rFonts w:ascii="Times New Roman" w:hAnsi="Times New Roman" w:cs="Times New Roman"/>
              </w:rPr>
              <w:t>Draga</w:t>
            </w:r>
            <w:r w:rsidRPr="00BD4C51">
              <w:rPr>
                <w:rFonts w:ascii="Times New Roman" w:hAnsi="Times New Roman" w:cs="Times New Roman"/>
                <w:lang w:val="sr-Latn-CS"/>
              </w:rPr>
              <w:t>cevo Trumpets</w:t>
            </w:r>
          </w:p>
        </w:tc>
        <w:tc>
          <w:tcPr>
            <w:tcW w:w="4622" w:type="dxa"/>
          </w:tcPr>
          <w:p w:rsidR="00D5036B" w:rsidRPr="007D2EBB" w:rsidRDefault="005C5AAC" w:rsidP="00D5036B">
            <w:pPr>
              <w:pStyle w:val="ListParagraph"/>
              <w:jc w:val="center"/>
              <w:rPr>
                <w:rFonts w:ascii="Times New Roman" w:hAnsi="Times New Roman" w:cs="Times New Roman"/>
                <w:i/>
                <w:lang w:val="sr-Latn-CS"/>
              </w:rPr>
            </w:pPr>
            <w:r w:rsidRPr="00BD4C51">
              <w:rPr>
                <w:rFonts w:ascii="Times New Roman" w:hAnsi="Times New Roman" w:cs="Times New Roman"/>
                <w:b/>
                <w:lang w:val="sr-Latn-CS"/>
              </w:rPr>
              <w:t>Picture</w:t>
            </w:r>
            <w:r w:rsidR="00BD4C51" w:rsidRPr="00BD4C51">
              <w:rPr>
                <w:rFonts w:ascii="Times New Roman" w:hAnsi="Times New Roman" w:cs="Times New Roman"/>
                <w:b/>
                <w:lang w:val="sr-Latn-CS"/>
              </w:rPr>
              <w:t xml:space="preserve"> 2:</w:t>
            </w:r>
            <w:r w:rsidR="00D5036B" w:rsidRPr="00BD4C51">
              <w:rPr>
                <w:rFonts w:ascii="Times New Roman" w:hAnsi="Times New Roman" w:cs="Times New Roman"/>
                <w:lang w:val="sr-Latn-CS"/>
              </w:rPr>
              <w:t>Panorama</w:t>
            </w:r>
            <w:r w:rsidRPr="00BD4C51">
              <w:rPr>
                <w:rFonts w:ascii="Times New Roman" w:hAnsi="Times New Roman" w:cs="Times New Roman"/>
                <w:lang w:val="sr-Latn-CS"/>
              </w:rPr>
              <w:t xml:space="preserve"> of Guca</w:t>
            </w:r>
            <w:r w:rsidR="00C3545C" w:rsidRPr="00BD4C51">
              <w:rPr>
                <w:rFonts w:ascii="Times New Roman" w:hAnsi="Times New Roman" w:cs="Times New Roman"/>
                <w:lang w:val="sr-Latn-CS"/>
              </w:rPr>
              <w:t>.</w:t>
            </w:r>
          </w:p>
        </w:tc>
      </w:tr>
    </w:tbl>
    <w:p w:rsidR="00D5036B" w:rsidRPr="007D2EBB" w:rsidRDefault="00D5036B" w:rsidP="00D5036B">
      <w:pPr>
        <w:pStyle w:val="ListParagraph"/>
        <w:spacing w:after="0" w:line="240" w:lineRule="auto"/>
        <w:jc w:val="both"/>
        <w:rPr>
          <w:rFonts w:ascii="Times New Roman" w:hAnsi="Times New Roman" w:cs="Times New Roman"/>
          <w:lang w:val="sr-Latn-CS"/>
        </w:rPr>
      </w:pPr>
    </w:p>
    <w:p w:rsidR="002912D8" w:rsidRPr="007D2EBB" w:rsidRDefault="00D5036B" w:rsidP="00BD4C51">
      <w:pPr>
        <w:spacing w:after="0" w:line="240" w:lineRule="auto"/>
        <w:rPr>
          <w:rFonts w:ascii="Times New Roman" w:hAnsi="Times New Roman" w:cs="Times New Roman"/>
          <w:b/>
          <w:lang w:val="sr-Latn-CS"/>
        </w:rPr>
      </w:pPr>
      <w:r w:rsidRPr="007D2EBB">
        <w:rPr>
          <w:rFonts w:ascii="Times New Roman" w:hAnsi="Times New Roman" w:cs="Times New Roman"/>
          <w:b/>
          <w:lang w:val="sr-Latn-CS"/>
        </w:rPr>
        <w:t>3</w:t>
      </w:r>
      <w:r w:rsidR="002912D8" w:rsidRPr="007D2EBB">
        <w:rPr>
          <w:rFonts w:ascii="Times New Roman" w:hAnsi="Times New Roman" w:cs="Times New Roman"/>
          <w:b/>
          <w:lang w:val="sr-Latn-CS"/>
        </w:rPr>
        <w:t xml:space="preserve">. </w:t>
      </w:r>
      <w:r w:rsidR="00CD5B00" w:rsidRPr="007D2EBB">
        <w:rPr>
          <w:rFonts w:ascii="Times New Roman" w:hAnsi="Times New Roman" w:cs="Times New Roman"/>
          <w:b/>
          <w:lang w:val="sr-Latn-CS"/>
        </w:rPr>
        <w:t>IMPORTANT FACILITIES IN GUCA</w:t>
      </w:r>
    </w:p>
    <w:p w:rsidR="00D5036B" w:rsidRPr="007D2EBB" w:rsidRDefault="00D5036B" w:rsidP="00D5036B">
      <w:pPr>
        <w:spacing w:after="0" w:line="240" w:lineRule="auto"/>
        <w:jc w:val="center"/>
        <w:rPr>
          <w:rFonts w:ascii="Times New Roman" w:hAnsi="Times New Roman" w:cs="Times New Roman"/>
          <w:b/>
          <w:lang w:val="sr-Latn-CS"/>
        </w:rPr>
      </w:pPr>
    </w:p>
    <w:p w:rsidR="00CA455E" w:rsidRPr="00BD4C51" w:rsidRDefault="00B737B6" w:rsidP="00D5036B">
      <w:pPr>
        <w:spacing w:after="0" w:line="240" w:lineRule="auto"/>
        <w:jc w:val="both"/>
        <w:rPr>
          <w:rFonts w:ascii="Times New Roman" w:hAnsi="Times New Roman" w:cs="Times New Roman"/>
          <w:sz w:val="20"/>
          <w:szCs w:val="20"/>
          <w:lang w:val="sr-Latn-CS"/>
        </w:rPr>
      </w:pPr>
      <w:r w:rsidRPr="00BD4C51">
        <w:rPr>
          <w:rFonts w:ascii="Times New Roman" w:hAnsi="Times New Roman" w:cs="Times New Roman"/>
          <w:sz w:val="20"/>
          <w:szCs w:val="20"/>
          <w:lang w:val="sr-Latn-CS"/>
        </w:rPr>
        <w:t>P</w:t>
      </w:r>
      <w:r w:rsidR="005819DB" w:rsidRPr="00BD4C51">
        <w:rPr>
          <w:rFonts w:ascii="Times New Roman" w:hAnsi="Times New Roman" w:cs="Times New Roman"/>
          <w:sz w:val="20"/>
          <w:szCs w:val="20"/>
          <w:lang w:val="sr-Latn-CS"/>
        </w:rPr>
        <w:t>eo</w:t>
      </w:r>
      <w:r w:rsidRPr="00BD4C51">
        <w:rPr>
          <w:rFonts w:ascii="Times New Roman" w:hAnsi="Times New Roman" w:cs="Times New Roman"/>
          <w:sz w:val="20"/>
          <w:szCs w:val="20"/>
          <w:lang w:val="sr-Latn-CS"/>
        </w:rPr>
        <w:t>ple from Dragacevo have always been great builders, sought both in Serbia and abroad</w:t>
      </w:r>
      <w:r w:rsidR="00CA455E" w:rsidRPr="00BD4C51">
        <w:rPr>
          <w:rFonts w:ascii="Times New Roman" w:hAnsi="Times New Roman" w:cs="Times New Roman"/>
          <w:sz w:val="20"/>
          <w:szCs w:val="20"/>
          <w:lang w:val="sr-Latn-CS"/>
        </w:rPr>
        <w:t xml:space="preserve">. </w:t>
      </w:r>
      <w:r w:rsidR="00124186" w:rsidRPr="00BD4C51">
        <w:rPr>
          <w:rFonts w:ascii="Times New Roman" w:hAnsi="Times New Roman" w:cs="Times New Roman"/>
          <w:sz w:val="20"/>
          <w:szCs w:val="20"/>
          <w:lang w:val="sr-Latn-CS"/>
        </w:rPr>
        <w:t>Some of the most important buildings in Guca are</w:t>
      </w:r>
      <w:r w:rsidR="000E0FA5" w:rsidRPr="00BD4C51">
        <w:rPr>
          <w:rFonts w:ascii="Times New Roman" w:hAnsi="Times New Roman" w:cs="Times New Roman"/>
          <w:sz w:val="20"/>
          <w:szCs w:val="20"/>
          <w:lang w:val="sr-Latn-CS"/>
        </w:rPr>
        <w:t>: building</w:t>
      </w:r>
      <w:r w:rsidR="00DB0D9F" w:rsidRPr="00BD4C51">
        <w:rPr>
          <w:rFonts w:ascii="Times New Roman" w:hAnsi="Times New Roman" w:cs="Times New Roman"/>
          <w:sz w:val="20"/>
          <w:szCs w:val="20"/>
          <w:lang w:val="sr-Latn-CS"/>
        </w:rPr>
        <w:t xml:space="preserve"> „Staro</w:t>
      </w:r>
      <w:r w:rsidR="009C3728" w:rsidRPr="00BD4C51">
        <w:rPr>
          <w:rFonts w:ascii="Times New Roman" w:hAnsi="Times New Roman" w:cs="Times New Roman"/>
          <w:sz w:val="20"/>
          <w:szCs w:val="20"/>
          <w:lang w:val="sr-Latn-CS"/>
        </w:rPr>
        <w:t xml:space="preserve"> N</w:t>
      </w:r>
      <w:r w:rsidR="00DB0D9F" w:rsidRPr="00BD4C51">
        <w:rPr>
          <w:rFonts w:ascii="Times New Roman" w:hAnsi="Times New Roman" w:cs="Times New Roman"/>
          <w:sz w:val="20"/>
          <w:szCs w:val="20"/>
          <w:lang w:val="sr-Latn-CS"/>
        </w:rPr>
        <w:t>ačelstvo“</w:t>
      </w:r>
      <w:r w:rsidR="00CA455E" w:rsidRPr="00BD4C51">
        <w:rPr>
          <w:rFonts w:ascii="Times New Roman" w:hAnsi="Times New Roman" w:cs="Times New Roman"/>
          <w:sz w:val="20"/>
          <w:szCs w:val="20"/>
          <w:lang w:val="sr-Latn-CS"/>
        </w:rPr>
        <w:t xml:space="preserve"> (</w:t>
      </w:r>
      <w:r w:rsidR="00DB0D9F" w:rsidRPr="00BD4C51">
        <w:rPr>
          <w:rFonts w:ascii="Times New Roman" w:hAnsi="Times New Roman" w:cs="Times New Roman"/>
          <w:sz w:val="20"/>
          <w:szCs w:val="20"/>
          <w:lang w:val="sr-Latn-CS"/>
        </w:rPr>
        <w:t>where is seat of local government unit</w:t>
      </w:r>
      <w:r w:rsidR="00CA455E" w:rsidRPr="00BD4C51">
        <w:rPr>
          <w:rFonts w:ascii="Times New Roman" w:hAnsi="Times New Roman" w:cs="Times New Roman"/>
          <w:sz w:val="20"/>
          <w:szCs w:val="20"/>
          <w:lang w:val="sr-Latn-CS"/>
        </w:rPr>
        <w:t xml:space="preserve">), </w:t>
      </w:r>
      <w:r w:rsidR="008D5D33" w:rsidRPr="00BD4C51">
        <w:rPr>
          <w:rFonts w:ascii="Times New Roman" w:hAnsi="Times New Roman" w:cs="Times New Roman"/>
          <w:sz w:val="20"/>
          <w:szCs w:val="20"/>
          <w:lang w:val="sr-Latn-CS"/>
        </w:rPr>
        <w:t>Centre for Culture, Sport and Tourism of municipality</w:t>
      </w:r>
      <w:r w:rsidR="00FE6614" w:rsidRPr="00BD4C51">
        <w:rPr>
          <w:rFonts w:ascii="Times New Roman" w:hAnsi="Times New Roman" w:cs="Times New Roman"/>
          <w:sz w:val="20"/>
          <w:szCs w:val="20"/>
          <w:lang w:val="sr-Latn-CS"/>
        </w:rPr>
        <w:t xml:space="preserve"> of</w:t>
      </w:r>
      <w:r w:rsidR="008D5D33" w:rsidRPr="00BD4C51">
        <w:rPr>
          <w:rFonts w:ascii="Times New Roman" w:hAnsi="Times New Roman" w:cs="Times New Roman"/>
          <w:sz w:val="20"/>
          <w:szCs w:val="20"/>
          <w:lang w:val="sr-Latn-CS"/>
        </w:rPr>
        <w:t xml:space="preserve"> Lucani</w:t>
      </w:r>
      <w:r w:rsidR="00CA455E" w:rsidRPr="00BD4C51">
        <w:rPr>
          <w:rFonts w:ascii="Times New Roman" w:hAnsi="Times New Roman" w:cs="Times New Roman"/>
          <w:sz w:val="20"/>
          <w:szCs w:val="20"/>
          <w:lang w:val="sr-Latn-CS"/>
        </w:rPr>
        <w:t xml:space="preserve">, hotel </w:t>
      </w:r>
      <w:r w:rsidR="008D5D33" w:rsidRPr="00BD4C51">
        <w:rPr>
          <w:rFonts w:ascii="Times New Roman" w:hAnsi="Times New Roman" w:cs="Times New Roman"/>
          <w:sz w:val="20"/>
          <w:szCs w:val="20"/>
          <w:lang w:val="sr-Latn-CS"/>
        </w:rPr>
        <w:t>„</w:t>
      </w:r>
      <w:r w:rsidR="00756EC6" w:rsidRPr="00BD4C51">
        <w:rPr>
          <w:rFonts w:ascii="Times New Roman" w:hAnsi="Times New Roman" w:cs="Times New Roman"/>
          <w:sz w:val="20"/>
          <w:szCs w:val="20"/>
          <w:lang w:val="sr-Latn-CS"/>
        </w:rPr>
        <w:t>Zlatna T</w:t>
      </w:r>
      <w:r w:rsidR="00CA455E" w:rsidRPr="00BD4C51">
        <w:rPr>
          <w:rFonts w:ascii="Times New Roman" w:hAnsi="Times New Roman" w:cs="Times New Roman"/>
          <w:sz w:val="20"/>
          <w:szCs w:val="20"/>
          <w:lang w:val="sr-Latn-CS"/>
        </w:rPr>
        <w:t>ruba</w:t>
      </w:r>
      <w:r w:rsidR="008D5D33" w:rsidRPr="00BD4C51">
        <w:rPr>
          <w:rFonts w:ascii="Times New Roman" w:hAnsi="Times New Roman" w:cs="Times New Roman"/>
          <w:sz w:val="20"/>
          <w:szCs w:val="20"/>
          <w:lang w:val="sr-Latn-CS"/>
        </w:rPr>
        <w:t>“, church</w:t>
      </w:r>
      <w:r w:rsidR="00B534DC" w:rsidRPr="00BD4C51">
        <w:rPr>
          <w:rFonts w:ascii="Times New Roman" w:hAnsi="Times New Roman" w:cs="Times New Roman"/>
          <w:sz w:val="20"/>
          <w:szCs w:val="20"/>
          <w:lang w:val="sr-Latn-CS"/>
        </w:rPr>
        <w:t>„S</w:t>
      </w:r>
      <w:r w:rsidR="00FA44F7" w:rsidRPr="00BD4C51">
        <w:rPr>
          <w:rFonts w:ascii="Times New Roman" w:hAnsi="Times New Roman" w:cs="Times New Roman"/>
          <w:sz w:val="20"/>
          <w:szCs w:val="20"/>
          <w:lang w:val="sr-Latn-CS"/>
        </w:rPr>
        <w:t>veti Arhangel Mihailo</w:t>
      </w:r>
      <w:r w:rsidR="00CA455E" w:rsidRPr="00BD4C51">
        <w:rPr>
          <w:rFonts w:ascii="Times New Roman" w:hAnsi="Times New Roman" w:cs="Times New Roman"/>
          <w:sz w:val="20"/>
          <w:szCs w:val="20"/>
          <w:lang w:val="sr-Latn-CS"/>
        </w:rPr>
        <w:t xml:space="preserve"> i Gavril</w:t>
      </w:r>
      <w:r w:rsidR="00FA44F7" w:rsidRPr="00BD4C51">
        <w:rPr>
          <w:rFonts w:ascii="Times New Roman" w:hAnsi="Times New Roman" w:cs="Times New Roman"/>
          <w:sz w:val="20"/>
          <w:szCs w:val="20"/>
          <w:lang w:val="sr-Latn-CS"/>
        </w:rPr>
        <w:t>o</w:t>
      </w:r>
      <w:r w:rsidR="00B534DC" w:rsidRPr="00BD4C51">
        <w:rPr>
          <w:rFonts w:ascii="Times New Roman" w:hAnsi="Times New Roman" w:cs="Times New Roman"/>
          <w:sz w:val="20"/>
          <w:szCs w:val="20"/>
          <w:lang w:val="sr-Latn-CS"/>
        </w:rPr>
        <w:t>“</w:t>
      </w:r>
      <w:r w:rsidR="00CA455E" w:rsidRPr="00BD4C51">
        <w:rPr>
          <w:rFonts w:ascii="Times New Roman" w:hAnsi="Times New Roman" w:cs="Times New Roman"/>
          <w:sz w:val="20"/>
          <w:szCs w:val="20"/>
          <w:lang w:val="sr-Latn-CS"/>
        </w:rPr>
        <w:t xml:space="preserve">. </w:t>
      </w:r>
      <w:r w:rsidR="007C4054" w:rsidRPr="00BD4C51">
        <w:rPr>
          <w:rFonts w:ascii="Times New Roman" w:hAnsi="Times New Roman" w:cs="Times New Roman"/>
          <w:sz w:val="20"/>
          <w:szCs w:val="20"/>
          <w:lang w:val="sr-Latn-CS"/>
        </w:rPr>
        <w:t>In addition to these facilities,</w:t>
      </w:r>
      <w:r w:rsidR="00163999" w:rsidRPr="00BD4C51">
        <w:rPr>
          <w:rFonts w:ascii="Times New Roman" w:hAnsi="Times New Roman" w:cs="Times New Roman"/>
          <w:sz w:val="20"/>
          <w:szCs w:val="20"/>
          <w:lang w:val="sr-Latn-CS"/>
        </w:rPr>
        <w:t xml:space="preserve"> there</w:t>
      </w:r>
      <w:r w:rsidR="007C4054" w:rsidRPr="00BD4C51">
        <w:rPr>
          <w:rFonts w:ascii="Times New Roman" w:hAnsi="Times New Roman" w:cs="Times New Roman"/>
          <w:sz w:val="20"/>
          <w:szCs w:val="20"/>
          <w:lang w:val="sr-Latn-CS"/>
        </w:rPr>
        <w:t xml:space="preserve"> are alsobuildings as:</w:t>
      </w:r>
      <w:r w:rsidR="00BB1A5F" w:rsidRPr="00BD4C51">
        <w:rPr>
          <w:rFonts w:ascii="Times New Roman" w:hAnsi="Times New Roman" w:cs="Times New Roman"/>
          <w:sz w:val="20"/>
          <w:szCs w:val="20"/>
          <w:lang w:val="sr-Latn-CS"/>
        </w:rPr>
        <w:t xml:space="preserve"> post</w:t>
      </w:r>
      <w:r w:rsidR="007C4054" w:rsidRPr="00BD4C51">
        <w:rPr>
          <w:rFonts w:ascii="Times New Roman" w:hAnsi="Times New Roman" w:cs="Times New Roman"/>
          <w:sz w:val="20"/>
          <w:szCs w:val="20"/>
          <w:lang w:val="sr-Latn-CS"/>
        </w:rPr>
        <w:t xml:space="preserve"> offices, banks, hospitals, primary and secondary schools, kindergartens.</w:t>
      </w:r>
      <w:r w:rsidR="00DF0461" w:rsidRPr="00BD4C51">
        <w:rPr>
          <w:rFonts w:ascii="Times New Roman" w:hAnsi="Times New Roman" w:cs="Times New Roman"/>
          <w:sz w:val="20"/>
          <w:szCs w:val="20"/>
          <w:lang w:val="sr-Latn-CS"/>
        </w:rPr>
        <w:t xml:space="preserve"> Recentlyin</w:t>
      </w:r>
      <w:r w:rsidR="00163999" w:rsidRPr="00BD4C51">
        <w:rPr>
          <w:rFonts w:ascii="Times New Roman" w:hAnsi="Times New Roman" w:cs="Times New Roman"/>
          <w:sz w:val="20"/>
          <w:szCs w:val="20"/>
          <w:lang w:val="sr-Latn-CS"/>
        </w:rPr>
        <w:t xml:space="preserve"> Guca</w:t>
      </w:r>
      <w:r w:rsidR="00DF0461" w:rsidRPr="00BD4C51">
        <w:rPr>
          <w:rFonts w:ascii="Times New Roman" w:hAnsi="Times New Roman" w:cs="Times New Roman"/>
          <w:sz w:val="20"/>
          <w:szCs w:val="20"/>
          <w:lang w:val="sr-Latn-CS"/>
        </w:rPr>
        <w:t>, there was built a magnificent sports center with an olympic swimming pool and helipad</w:t>
      </w:r>
      <w:r w:rsidR="00CA455E" w:rsidRPr="00BD4C51">
        <w:rPr>
          <w:rFonts w:ascii="Times New Roman" w:hAnsi="Times New Roman" w:cs="Times New Roman"/>
          <w:sz w:val="20"/>
          <w:szCs w:val="20"/>
          <w:lang w:val="sr-Latn-CS"/>
        </w:rPr>
        <w:t xml:space="preserve">. </w:t>
      </w:r>
      <w:r w:rsidR="00E84F7B" w:rsidRPr="00BD4C51">
        <w:rPr>
          <w:rFonts w:ascii="Times New Roman" w:hAnsi="Times New Roman" w:cs="Times New Roman"/>
          <w:sz w:val="20"/>
          <w:szCs w:val="20"/>
          <w:lang w:val="sr-Latn-CS"/>
        </w:rPr>
        <w:t>In town there is a large number of boutiques, restaurants and a museum of trumpet</w:t>
      </w:r>
      <w:r w:rsidR="00756EC6" w:rsidRPr="00BD4C51">
        <w:rPr>
          <w:rFonts w:ascii="Times New Roman" w:hAnsi="Times New Roman" w:cs="Times New Roman"/>
          <w:sz w:val="20"/>
          <w:szCs w:val="20"/>
          <w:lang w:val="sr-Latn-CS"/>
        </w:rPr>
        <w:t>.</w:t>
      </w:r>
      <w:r w:rsidR="00BF5E28" w:rsidRPr="00BD4C51">
        <w:rPr>
          <w:rFonts w:ascii="Times New Roman" w:hAnsi="Times New Roman" w:cs="Times New Roman"/>
          <w:sz w:val="20"/>
          <w:szCs w:val="20"/>
          <w:lang w:val="sr-Latn-CS"/>
        </w:rPr>
        <w:t>„</w:t>
      </w:r>
      <w:r w:rsidR="00756EC6" w:rsidRPr="00BD4C51">
        <w:rPr>
          <w:rFonts w:ascii="Times New Roman" w:hAnsi="Times New Roman" w:cs="Times New Roman"/>
          <w:sz w:val="20"/>
          <w:szCs w:val="20"/>
          <w:lang w:val="sr-Latn-CS"/>
        </w:rPr>
        <w:t>Lapidarijum</w:t>
      </w:r>
      <w:r w:rsidR="00BF5E28" w:rsidRPr="00BD4C51">
        <w:rPr>
          <w:rFonts w:ascii="Times New Roman" w:hAnsi="Times New Roman" w:cs="Times New Roman"/>
          <w:sz w:val="20"/>
          <w:szCs w:val="20"/>
          <w:lang w:val="sr-Latn-CS"/>
        </w:rPr>
        <w:t>“</w:t>
      </w:r>
      <w:r w:rsidR="00756EC6" w:rsidRPr="00BD4C51">
        <w:rPr>
          <w:rFonts w:ascii="Times New Roman" w:hAnsi="Times New Roman" w:cs="Times New Roman"/>
          <w:sz w:val="20"/>
          <w:szCs w:val="20"/>
          <w:lang w:val="sr-Latn-CS"/>
        </w:rPr>
        <w:t xml:space="preserve">, </w:t>
      </w:r>
      <w:r w:rsidR="00BF5E28" w:rsidRPr="00BD4C51">
        <w:rPr>
          <w:rFonts w:ascii="Times New Roman" w:hAnsi="Times New Roman" w:cs="Times New Roman"/>
          <w:sz w:val="20"/>
          <w:szCs w:val="20"/>
          <w:lang w:val="sr-Latn-CS"/>
        </w:rPr>
        <w:t>museum</w:t>
      </w:r>
      <w:r w:rsidR="00EA750E" w:rsidRPr="00BD4C51">
        <w:rPr>
          <w:rFonts w:ascii="Times New Roman" w:hAnsi="Times New Roman" w:cs="Times New Roman"/>
          <w:sz w:val="20"/>
          <w:szCs w:val="20"/>
          <w:lang w:val="sr-Latn-CS"/>
        </w:rPr>
        <w:t xml:space="preserve"> of</w:t>
      </w:r>
      <w:r w:rsidR="00CA455E" w:rsidRPr="00BD4C51">
        <w:rPr>
          <w:rFonts w:ascii="Times New Roman" w:hAnsi="Times New Roman" w:cs="Times New Roman"/>
          <w:sz w:val="20"/>
          <w:szCs w:val="20"/>
          <w:lang w:val="sr-Latn-CS"/>
        </w:rPr>
        <w:t xml:space="preserve"> „krajputaša</w:t>
      </w:r>
      <w:r w:rsidR="00756EC6" w:rsidRPr="00BD4C51">
        <w:rPr>
          <w:rFonts w:ascii="Times New Roman" w:hAnsi="Times New Roman" w:cs="Times New Roman"/>
          <w:sz w:val="20"/>
          <w:szCs w:val="20"/>
          <w:lang w:val="sr-Latn-CS"/>
        </w:rPr>
        <w:t>“</w:t>
      </w:r>
      <w:r w:rsidR="00EA750E" w:rsidRPr="00BD4C51">
        <w:rPr>
          <w:rFonts w:ascii="Times New Roman" w:hAnsi="Times New Roman" w:cs="Times New Roman"/>
          <w:sz w:val="20"/>
          <w:szCs w:val="20"/>
          <w:lang w:val="sr-Latn-CS"/>
        </w:rPr>
        <w:t xml:space="preserve"> (roadside</w:t>
      </w:r>
      <w:r w:rsidR="00BC5FF5" w:rsidRPr="00BD4C51">
        <w:rPr>
          <w:rFonts w:ascii="Times New Roman" w:hAnsi="Times New Roman" w:cs="Times New Roman"/>
          <w:sz w:val="20"/>
          <w:szCs w:val="20"/>
          <w:lang w:val="sr-Latn-CS"/>
        </w:rPr>
        <w:t xml:space="preserve"> symbol</w:t>
      </w:r>
      <w:r w:rsidR="001A4423" w:rsidRPr="00BD4C51">
        <w:rPr>
          <w:rFonts w:ascii="Times New Roman" w:hAnsi="Times New Roman" w:cs="Times New Roman"/>
          <w:sz w:val="20"/>
          <w:szCs w:val="20"/>
          <w:lang w:val="sr-Latn-CS"/>
        </w:rPr>
        <w:t>ic</w:t>
      </w:r>
      <w:r w:rsidR="00EA750E" w:rsidRPr="00BD4C51">
        <w:rPr>
          <w:rFonts w:ascii="Times New Roman" w:hAnsi="Times New Roman" w:cs="Times New Roman"/>
          <w:sz w:val="20"/>
          <w:szCs w:val="20"/>
          <w:lang w:val="sr-Latn-CS"/>
        </w:rPr>
        <w:t xml:space="preserve"> gravestones)</w:t>
      </w:r>
      <w:r w:rsidR="001A4423" w:rsidRPr="00BD4C51">
        <w:rPr>
          <w:rFonts w:ascii="Times New Roman" w:hAnsi="Times New Roman" w:cs="Times New Roman"/>
          <w:sz w:val="20"/>
          <w:szCs w:val="20"/>
          <w:lang w:val="sr-Latn-CS"/>
        </w:rPr>
        <w:t xml:space="preserve">includes several dozen grave stones, including those who are </w:t>
      </w:r>
      <w:r w:rsidR="00830188" w:rsidRPr="00BD4C51">
        <w:rPr>
          <w:rFonts w:ascii="Times New Roman" w:hAnsi="Times New Roman" w:cs="Times New Roman"/>
          <w:sz w:val="20"/>
          <w:szCs w:val="20"/>
          <w:lang w:val="sr-Latn-CS"/>
        </w:rPr>
        <w:t>considered</w:t>
      </w:r>
      <w:r w:rsidR="001A4423" w:rsidRPr="00BD4C51">
        <w:rPr>
          <w:rFonts w:ascii="Times New Roman" w:hAnsi="Times New Roman" w:cs="Times New Roman"/>
          <w:sz w:val="20"/>
          <w:szCs w:val="20"/>
          <w:lang w:val="sr-Latn-CS"/>
        </w:rPr>
        <w:t xml:space="preserve"> the most beautiful examples of th</w:t>
      </w:r>
      <w:r w:rsidR="00062491" w:rsidRPr="00BD4C51">
        <w:rPr>
          <w:rFonts w:ascii="Times New Roman" w:hAnsi="Times New Roman" w:cs="Times New Roman"/>
          <w:sz w:val="20"/>
          <w:szCs w:val="20"/>
          <w:lang w:val="sr-Latn-CS"/>
        </w:rPr>
        <w:t>ese monuments</w:t>
      </w:r>
      <w:r w:rsidR="008A500A" w:rsidRPr="00BD4C51">
        <w:rPr>
          <w:rFonts w:ascii="Times New Roman" w:hAnsi="Times New Roman" w:cs="Times New Roman"/>
          <w:sz w:val="20"/>
          <w:szCs w:val="20"/>
          <w:lang w:val="sr-Latn-CS"/>
        </w:rPr>
        <w:t>(</w:t>
      </w:r>
      <w:r w:rsidR="006A0C5F" w:rsidRPr="00BD4C51">
        <w:rPr>
          <w:rFonts w:ascii="Times New Roman" w:hAnsi="Times New Roman" w:cs="Times New Roman"/>
          <w:sz w:val="20"/>
          <w:szCs w:val="20"/>
        </w:rPr>
        <w:t>www.cksguca.rs</w:t>
      </w:r>
      <w:r w:rsidR="008A500A" w:rsidRPr="00BD4C51">
        <w:rPr>
          <w:rFonts w:ascii="Times New Roman" w:hAnsi="Times New Roman" w:cs="Times New Roman"/>
          <w:sz w:val="20"/>
          <w:szCs w:val="20"/>
          <w:lang w:val="sr-Latn-CS"/>
        </w:rPr>
        <w:t>).</w:t>
      </w:r>
      <w:r w:rsidR="006A0C5F" w:rsidRPr="00BD4C51">
        <w:rPr>
          <w:rFonts w:ascii="Times New Roman" w:hAnsi="Times New Roman" w:cs="Times New Roman"/>
          <w:sz w:val="20"/>
          <w:szCs w:val="20"/>
          <w:lang w:val="sr-Latn-CS"/>
        </w:rPr>
        <w:t xml:space="preserve"> They weretransferred here in 1984</w:t>
      </w:r>
      <w:r w:rsidR="00D14DC4" w:rsidRPr="00BD4C51">
        <w:rPr>
          <w:rFonts w:ascii="Times New Roman" w:hAnsi="Times New Roman" w:cs="Times New Roman"/>
          <w:sz w:val="20"/>
          <w:szCs w:val="20"/>
          <w:lang w:val="sr-Latn-CS"/>
        </w:rPr>
        <w:t>.</w:t>
      </w:r>
      <w:r w:rsidR="006A0C5F" w:rsidRPr="00BD4C51">
        <w:rPr>
          <w:rFonts w:ascii="Times New Roman" w:hAnsi="Times New Roman" w:cs="Times New Roman"/>
          <w:sz w:val="20"/>
          <w:szCs w:val="20"/>
          <w:lang w:val="sr-Latn-CS"/>
        </w:rPr>
        <w:t xml:space="preserve"> - to be preserved and presented in a way suited to modern science. Within the center of the town is a monument „Trubač</w:t>
      </w:r>
      <w:r w:rsidR="006A0C5F" w:rsidRPr="00BD4C51">
        <w:rPr>
          <w:rFonts w:ascii="Times New Roman" w:hAnsi="Times New Roman" w:cs="Times New Roman"/>
          <w:sz w:val="20"/>
          <w:szCs w:val="20"/>
        </w:rPr>
        <w:t>”</w:t>
      </w:r>
      <w:r w:rsidR="00CA455E" w:rsidRPr="00BD4C51">
        <w:rPr>
          <w:rFonts w:ascii="Times New Roman" w:hAnsi="Times New Roman" w:cs="Times New Roman"/>
          <w:sz w:val="20"/>
          <w:szCs w:val="20"/>
          <w:lang w:val="sr-Latn-CS"/>
        </w:rPr>
        <w:t>.</w:t>
      </w:r>
    </w:p>
    <w:p w:rsidR="00F41F4F" w:rsidRPr="007D2EBB" w:rsidRDefault="00F41F4F" w:rsidP="00D5036B">
      <w:pPr>
        <w:spacing w:after="0" w:line="240" w:lineRule="auto"/>
        <w:jc w:val="both"/>
        <w:rPr>
          <w:rFonts w:ascii="Times New Roman" w:hAnsi="Times New Roman" w:cs="Times New Roman"/>
          <w:lang w:val="sr-Latn-CS"/>
        </w:rPr>
      </w:pP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2"/>
        <w:gridCol w:w="64"/>
        <w:gridCol w:w="3608"/>
        <w:gridCol w:w="675"/>
      </w:tblGrid>
      <w:tr w:rsidR="00D5036B" w:rsidRPr="007D2EBB" w:rsidTr="00D5036B">
        <w:trPr>
          <w:gridAfter w:val="1"/>
          <w:wAfter w:w="675" w:type="dxa"/>
        </w:trPr>
        <w:tc>
          <w:tcPr>
            <w:tcW w:w="3982" w:type="dxa"/>
          </w:tcPr>
          <w:p w:rsidR="00D5036B" w:rsidRPr="007D2EBB" w:rsidRDefault="00D5036B" w:rsidP="00D5036B">
            <w:pPr>
              <w:jc w:val="both"/>
              <w:rPr>
                <w:rFonts w:ascii="Times New Roman" w:hAnsi="Times New Roman" w:cs="Times New Roman"/>
                <w:lang w:val="sr-Latn-CS"/>
              </w:rPr>
            </w:pPr>
            <w:r w:rsidRPr="007D2EBB">
              <w:rPr>
                <w:rFonts w:ascii="Times New Roman" w:hAnsi="Times New Roman" w:cs="Times New Roman"/>
                <w:noProof/>
              </w:rPr>
              <w:drawing>
                <wp:inline distT="0" distB="0" distL="0" distR="0">
                  <wp:extent cx="1838325" cy="1937450"/>
                  <wp:effectExtent l="0" t="0" r="0" b="5715"/>
                  <wp:docPr id="3" name="Picture 3" descr="crk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kva"/>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9102" cy="1938269"/>
                          </a:xfrm>
                          <a:prstGeom prst="rect">
                            <a:avLst/>
                          </a:prstGeom>
                          <a:noFill/>
                          <a:ln>
                            <a:noFill/>
                          </a:ln>
                        </pic:spPr>
                      </pic:pic>
                    </a:graphicData>
                  </a:graphic>
                </wp:inline>
              </w:drawing>
            </w:r>
          </w:p>
        </w:tc>
        <w:tc>
          <w:tcPr>
            <w:tcW w:w="3672" w:type="dxa"/>
            <w:gridSpan w:val="2"/>
          </w:tcPr>
          <w:p w:rsidR="00D5036B" w:rsidRPr="007D2EBB" w:rsidRDefault="00D5036B" w:rsidP="00D5036B">
            <w:pPr>
              <w:jc w:val="both"/>
              <w:rPr>
                <w:rFonts w:ascii="Times New Roman" w:hAnsi="Times New Roman" w:cs="Times New Roman"/>
                <w:lang w:val="sr-Latn-CS"/>
              </w:rPr>
            </w:pPr>
            <w:r w:rsidRPr="007D2EBB">
              <w:rPr>
                <w:rFonts w:ascii="Times New Roman" w:hAnsi="Times New Roman" w:cs="Times New Roman"/>
                <w:noProof/>
              </w:rPr>
              <w:drawing>
                <wp:inline distT="0" distB="0" distL="0" distR="0">
                  <wp:extent cx="1959580" cy="1847850"/>
                  <wp:effectExtent l="0" t="0" r="3175" b="0"/>
                  <wp:docPr id="4" name="Picture 4" descr="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tel"/>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1886" cy="1850024"/>
                          </a:xfrm>
                          <a:prstGeom prst="rect">
                            <a:avLst/>
                          </a:prstGeom>
                          <a:noFill/>
                          <a:ln>
                            <a:noFill/>
                          </a:ln>
                        </pic:spPr>
                      </pic:pic>
                    </a:graphicData>
                  </a:graphic>
                </wp:inline>
              </w:drawing>
            </w:r>
          </w:p>
        </w:tc>
      </w:tr>
      <w:tr w:rsidR="00D5036B" w:rsidRPr="007D2EBB" w:rsidTr="00D5036B">
        <w:trPr>
          <w:gridAfter w:val="1"/>
          <w:wAfter w:w="675" w:type="dxa"/>
        </w:trPr>
        <w:tc>
          <w:tcPr>
            <w:tcW w:w="3982" w:type="dxa"/>
          </w:tcPr>
          <w:p w:rsidR="00D5036B" w:rsidRPr="00BD4C51" w:rsidRDefault="00A10DBF" w:rsidP="00BD4C51">
            <w:pPr>
              <w:rPr>
                <w:rFonts w:ascii="Times New Roman" w:hAnsi="Times New Roman" w:cs="Times New Roman"/>
                <w:lang w:val="sr-Latn-CS"/>
              </w:rPr>
            </w:pPr>
            <w:r w:rsidRPr="00BD4C51">
              <w:rPr>
                <w:rFonts w:ascii="Times New Roman" w:hAnsi="Times New Roman" w:cs="Times New Roman"/>
                <w:b/>
                <w:lang w:val="sr-Latn-CS"/>
              </w:rPr>
              <w:t>Picture</w:t>
            </w:r>
            <w:r w:rsidR="00D5036B" w:rsidRPr="00BD4C51">
              <w:rPr>
                <w:rFonts w:ascii="Times New Roman" w:hAnsi="Times New Roman" w:cs="Times New Roman"/>
                <w:b/>
                <w:lang w:val="sr-Latn-CS"/>
              </w:rPr>
              <w:t xml:space="preserve"> 3</w:t>
            </w:r>
            <w:r w:rsidR="00BD4C51" w:rsidRPr="00BD4C51">
              <w:rPr>
                <w:rFonts w:ascii="Times New Roman" w:hAnsi="Times New Roman" w:cs="Times New Roman"/>
                <w:b/>
                <w:lang w:val="sr-Latn-CS"/>
              </w:rPr>
              <w:t>:</w:t>
            </w:r>
            <w:r w:rsidRPr="00BD4C51">
              <w:rPr>
                <w:rFonts w:ascii="Times New Roman" w:hAnsi="Times New Roman" w:cs="Times New Roman"/>
                <w:lang w:val="sr-Latn-CS"/>
              </w:rPr>
              <w:t xml:space="preserve">Church </w:t>
            </w:r>
            <w:r w:rsidR="00FE435F" w:rsidRPr="00BD4C51">
              <w:rPr>
                <w:rFonts w:ascii="Times New Roman" w:hAnsi="Times New Roman" w:cs="Times New Roman"/>
                <w:color w:val="000000" w:themeColor="text1"/>
                <w:lang w:val="sr-Latn-CS"/>
              </w:rPr>
              <w:t>„Sveti Arhangel Mihailo i Gavrilo</w:t>
            </w:r>
            <w:r w:rsidRPr="00BD4C51">
              <w:rPr>
                <w:rFonts w:ascii="Times New Roman" w:hAnsi="Times New Roman" w:cs="Times New Roman"/>
                <w:color w:val="000000" w:themeColor="text1"/>
                <w:lang w:val="sr-Latn-CS"/>
              </w:rPr>
              <w:t>“.</w:t>
            </w:r>
          </w:p>
        </w:tc>
        <w:tc>
          <w:tcPr>
            <w:tcW w:w="3672" w:type="dxa"/>
            <w:gridSpan w:val="2"/>
          </w:tcPr>
          <w:p w:rsidR="00D5036B" w:rsidRPr="007D2EBB" w:rsidRDefault="00A06F6D" w:rsidP="00BD4C51">
            <w:pPr>
              <w:jc w:val="both"/>
              <w:rPr>
                <w:rFonts w:ascii="Times New Roman" w:hAnsi="Times New Roman" w:cs="Times New Roman"/>
                <w:lang w:val="sr-Latn-CS"/>
              </w:rPr>
            </w:pPr>
            <w:r w:rsidRPr="00BD4C51">
              <w:rPr>
                <w:rFonts w:ascii="Times New Roman" w:hAnsi="Times New Roman" w:cs="Times New Roman"/>
                <w:b/>
                <w:lang w:val="sr-Latn-CS"/>
              </w:rPr>
              <w:t>Picture</w:t>
            </w:r>
            <w:r w:rsidR="00D5036B" w:rsidRPr="00BD4C51">
              <w:rPr>
                <w:rFonts w:ascii="Times New Roman" w:hAnsi="Times New Roman" w:cs="Times New Roman"/>
                <w:b/>
                <w:lang w:val="sr-Latn-CS"/>
              </w:rPr>
              <w:t xml:space="preserve"> 4</w:t>
            </w:r>
            <w:r w:rsidR="00BD4C51">
              <w:rPr>
                <w:rFonts w:ascii="Times New Roman" w:hAnsi="Times New Roman" w:cs="Times New Roman"/>
                <w:lang w:val="sr-Latn-CS"/>
              </w:rPr>
              <w:t>:</w:t>
            </w:r>
            <w:r w:rsidR="00D5036B" w:rsidRPr="00BD4C51">
              <w:rPr>
                <w:rFonts w:ascii="Times New Roman" w:hAnsi="Times New Roman" w:cs="Times New Roman"/>
                <w:lang w:val="sr-Latn-CS"/>
              </w:rPr>
              <w:t xml:space="preserve">Hotel </w:t>
            </w:r>
            <w:r w:rsidR="00A10DBF" w:rsidRPr="00BD4C51">
              <w:rPr>
                <w:rFonts w:ascii="Times New Roman" w:hAnsi="Times New Roman" w:cs="Times New Roman"/>
                <w:lang w:val="sr-Latn-CS"/>
              </w:rPr>
              <w:t>„</w:t>
            </w:r>
            <w:r w:rsidR="00D5036B" w:rsidRPr="00BD4C51">
              <w:rPr>
                <w:rFonts w:ascii="Times New Roman" w:hAnsi="Times New Roman" w:cs="Times New Roman"/>
                <w:lang w:val="sr-Latn-CS"/>
              </w:rPr>
              <w:t>Zlatna Truba</w:t>
            </w:r>
            <w:r w:rsidR="00A10DBF" w:rsidRPr="00BD4C51">
              <w:rPr>
                <w:rFonts w:ascii="Times New Roman" w:hAnsi="Times New Roman" w:cs="Times New Roman"/>
                <w:lang w:val="sr-Latn-CS"/>
              </w:rPr>
              <w:t>“</w:t>
            </w:r>
          </w:p>
        </w:tc>
      </w:tr>
      <w:tr w:rsidR="00F41F4F" w:rsidRPr="007D2EBB" w:rsidTr="001D6F7E">
        <w:tc>
          <w:tcPr>
            <w:tcW w:w="4046" w:type="dxa"/>
            <w:gridSpan w:val="2"/>
          </w:tcPr>
          <w:p w:rsidR="00F41F4F" w:rsidRPr="007D2EBB" w:rsidRDefault="00F41F4F" w:rsidP="00D5036B">
            <w:pPr>
              <w:jc w:val="both"/>
              <w:rPr>
                <w:rFonts w:ascii="Times New Roman" w:hAnsi="Times New Roman" w:cs="Times New Roman"/>
                <w:lang w:val="sr-Latn-CS"/>
              </w:rPr>
            </w:pPr>
            <w:r w:rsidRPr="007D2EBB">
              <w:rPr>
                <w:rFonts w:ascii="Times New Roman" w:hAnsi="Times New Roman" w:cs="Times New Roman"/>
                <w:i/>
                <w:noProof/>
              </w:rPr>
              <w:drawing>
                <wp:anchor distT="0" distB="0" distL="114300" distR="114300" simplePos="0" relativeHeight="251658752" behindDoc="0" locked="0" layoutInCell="1" allowOverlap="1">
                  <wp:simplePos x="0" y="0"/>
                  <wp:positionH relativeFrom="column">
                    <wp:posOffset>-60325</wp:posOffset>
                  </wp:positionH>
                  <wp:positionV relativeFrom="paragraph">
                    <wp:posOffset>4445</wp:posOffset>
                  </wp:positionV>
                  <wp:extent cx="2300605" cy="2014220"/>
                  <wp:effectExtent l="0" t="0" r="4445" b="5080"/>
                  <wp:wrapTopAndBottom/>
                  <wp:docPr id="9" name="Picture 9" descr="nacelst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celstvo"/>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0605" cy="2014220"/>
                          </a:xfrm>
                          <a:prstGeom prst="rect">
                            <a:avLst/>
                          </a:prstGeom>
                          <a:noFill/>
                          <a:ln>
                            <a:noFill/>
                          </a:ln>
                        </pic:spPr>
                      </pic:pic>
                    </a:graphicData>
                  </a:graphic>
                </wp:anchor>
              </w:drawing>
            </w:r>
          </w:p>
        </w:tc>
        <w:tc>
          <w:tcPr>
            <w:tcW w:w="4283" w:type="dxa"/>
            <w:gridSpan w:val="2"/>
          </w:tcPr>
          <w:p w:rsidR="00F41F4F" w:rsidRPr="007D2EBB" w:rsidRDefault="00F41F4F" w:rsidP="00D5036B">
            <w:pPr>
              <w:jc w:val="both"/>
              <w:rPr>
                <w:rFonts w:ascii="Times New Roman" w:hAnsi="Times New Roman" w:cs="Times New Roman"/>
                <w:lang w:val="sr-Latn-CS"/>
              </w:rPr>
            </w:pPr>
            <w:r w:rsidRPr="007D2EBB">
              <w:rPr>
                <w:rFonts w:ascii="Times New Roman" w:hAnsi="Times New Roman" w:cs="Times New Roman"/>
                <w:noProof/>
              </w:rPr>
              <w:drawing>
                <wp:inline distT="0" distB="0" distL="0" distR="0">
                  <wp:extent cx="2438400" cy="1887109"/>
                  <wp:effectExtent l="0" t="0" r="0" b="0"/>
                  <wp:docPr id="6" name="Picture 6" descr="spomenik truba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omenik trubacu"/>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8643" cy="1895036"/>
                          </a:xfrm>
                          <a:prstGeom prst="rect">
                            <a:avLst/>
                          </a:prstGeom>
                          <a:noFill/>
                          <a:ln>
                            <a:noFill/>
                          </a:ln>
                        </pic:spPr>
                      </pic:pic>
                    </a:graphicData>
                  </a:graphic>
                </wp:inline>
              </w:drawing>
            </w:r>
          </w:p>
        </w:tc>
      </w:tr>
      <w:tr w:rsidR="00F41F4F" w:rsidRPr="007D2EBB" w:rsidTr="001D6F7E">
        <w:tc>
          <w:tcPr>
            <w:tcW w:w="4046" w:type="dxa"/>
            <w:gridSpan w:val="2"/>
          </w:tcPr>
          <w:p w:rsidR="00F41F4F" w:rsidRPr="007D2EBB" w:rsidRDefault="003330B1" w:rsidP="001D6F7E">
            <w:pPr>
              <w:pStyle w:val="ListParagraph"/>
              <w:ind w:left="1440" w:hanging="1440"/>
              <w:jc w:val="both"/>
              <w:rPr>
                <w:rFonts w:ascii="Times New Roman" w:hAnsi="Times New Roman" w:cs="Times New Roman"/>
                <w:i/>
                <w:lang w:val="sr-Latn-CS"/>
              </w:rPr>
            </w:pPr>
            <w:r w:rsidRPr="001D6F7E">
              <w:rPr>
                <w:rFonts w:ascii="Times New Roman" w:hAnsi="Times New Roman" w:cs="Times New Roman"/>
                <w:b/>
                <w:lang w:val="sr-Latn-CS"/>
              </w:rPr>
              <w:t>Picture</w:t>
            </w:r>
            <w:r w:rsidR="00F41F4F" w:rsidRPr="001D6F7E">
              <w:rPr>
                <w:rFonts w:ascii="Times New Roman" w:hAnsi="Times New Roman" w:cs="Times New Roman"/>
                <w:b/>
                <w:lang w:val="sr-Latn-CS"/>
              </w:rPr>
              <w:t xml:space="preserve"> 4.</w:t>
            </w:r>
            <w:r w:rsidRPr="001D6F7E">
              <w:rPr>
                <w:rFonts w:ascii="Times New Roman" w:hAnsi="Times New Roman" w:cs="Times New Roman"/>
                <w:lang w:val="sr-Latn-CS"/>
              </w:rPr>
              <w:t>Building „Staro Načelstvo</w:t>
            </w:r>
            <w:r w:rsidRPr="001D6F7E">
              <w:rPr>
                <w:rFonts w:ascii="Times New Roman" w:hAnsi="Times New Roman" w:cs="Times New Roman"/>
              </w:rPr>
              <w:t>”</w:t>
            </w:r>
          </w:p>
        </w:tc>
        <w:tc>
          <w:tcPr>
            <w:tcW w:w="4283" w:type="dxa"/>
            <w:gridSpan w:val="2"/>
          </w:tcPr>
          <w:p w:rsidR="00F41F4F" w:rsidRPr="007D2EBB" w:rsidRDefault="003330B1" w:rsidP="001D6F7E">
            <w:pPr>
              <w:jc w:val="center"/>
              <w:rPr>
                <w:rFonts w:ascii="Times New Roman" w:hAnsi="Times New Roman" w:cs="Times New Roman"/>
                <w:lang w:val="sr-Latn-CS"/>
              </w:rPr>
            </w:pPr>
            <w:r w:rsidRPr="001D6F7E">
              <w:rPr>
                <w:rFonts w:ascii="Times New Roman" w:hAnsi="Times New Roman" w:cs="Times New Roman"/>
                <w:b/>
                <w:lang w:val="sr-Latn-CS"/>
              </w:rPr>
              <w:t>Picture</w:t>
            </w:r>
            <w:r w:rsidR="00F41F4F" w:rsidRPr="001D6F7E">
              <w:rPr>
                <w:rFonts w:ascii="Times New Roman" w:hAnsi="Times New Roman" w:cs="Times New Roman"/>
                <w:b/>
                <w:lang w:val="sr-Latn-CS"/>
              </w:rPr>
              <w:t xml:space="preserve"> 5</w:t>
            </w:r>
            <w:r w:rsidR="00F41F4F" w:rsidRPr="007D2EBB">
              <w:rPr>
                <w:rFonts w:ascii="Times New Roman" w:hAnsi="Times New Roman" w:cs="Times New Roman"/>
                <w:lang w:val="sr-Latn-CS"/>
              </w:rPr>
              <w:t xml:space="preserve">. </w:t>
            </w:r>
            <w:r w:rsidRPr="001D6F7E">
              <w:rPr>
                <w:rFonts w:ascii="Times New Roman" w:hAnsi="Times New Roman" w:cs="Times New Roman"/>
                <w:lang w:val="sr-Latn-CS"/>
              </w:rPr>
              <w:t>Monument„Trubač“</w:t>
            </w:r>
            <w:r w:rsidR="00C3545C" w:rsidRPr="001D6F7E">
              <w:rPr>
                <w:rFonts w:ascii="Times New Roman" w:hAnsi="Times New Roman" w:cs="Times New Roman"/>
                <w:lang w:val="sr-Latn-CS"/>
              </w:rPr>
              <w:t>.</w:t>
            </w:r>
          </w:p>
        </w:tc>
      </w:tr>
    </w:tbl>
    <w:p w:rsidR="00614D68" w:rsidRPr="007D2EBB" w:rsidRDefault="00D5036B" w:rsidP="001D6F7E">
      <w:pPr>
        <w:spacing w:after="0" w:line="240" w:lineRule="auto"/>
        <w:rPr>
          <w:rFonts w:ascii="Times New Roman" w:hAnsi="Times New Roman" w:cs="Times New Roman"/>
          <w:b/>
          <w:lang w:val="sr-Latn-CS"/>
        </w:rPr>
      </w:pPr>
      <w:r w:rsidRPr="007D2EBB">
        <w:rPr>
          <w:rFonts w:ascii="Times New Roman" w:hAnsi="Times New Roman" w:cs="Times New Roman"/>
          <w:b/>
          <w:lang w:val="sr-Latn-CS"/>
        </w:rPr>
        <w:t>4</w:t>
      </w:r>
      <w:r w:rsidR="00614D68" w:rsidRPr="007D2EBB">
        <w:rPr>
          <w:rFonts w:ascii="Times New Roman" w:hAnsi="Times New Roman" w:cs="Times New Roman"/>
          <w:b/>
          <w:lang w:val="sr-Latn-CS"/>
        </w:rPr>
        <w:t xml:space="preserve">. </w:t>
      </w:r>
      <w:r w:rsidR="00160CB9" w:rsidRPr="007D2EBB">
        <w:rPr>
          <w:rFonts w:ascii="Times New Roman" w:hAnsi="Times New Roman" w:cs="Times New Roman"/>
          <w:b/>
          <w:lang w:val="sr-Latn-CS"/>
        </w:rPr>
        <w:t>FORMS OF TOURISM WHICH CAN BE DEVELOPED IN DRAGACEVO</w:t>
      </w:r>
    </w:p>
    <w:p w:rsidR="00912E6B" w:rsidRPr="007D2EBB" w:rsidRDefault="00912E6B" w:rsidP="00D5036B">
      <w:pPr>
        <w:spacing w:after="0" w:line="240" w:lineRule="auto"/>
        <w:jc w:val="center"/>
        <w:rPr>
          <w:rFonts w:ascii="Times New Roman" w:hAnsi="Times New Roman" w:cs="Times New Roman"/>
          <w:b/>
          <w:lang w:val="sr-Latn-CS"/>
        </w:rPr>
      </w:pPr>
    </w:p>
    <w:p w:rsidR="00912E6B" w:rsidRPr="001D6F7E" w:rsidRDefault="00486081" w:rsidP="00D5036B">
      <w:pPr>
        <w:spacing w:after="0" w:line="240" w:lineRule="auto"/>
        <w:jc w:val="both"/>
        <w:rPr>
          <w:rFonts w:ascii="Times New Roman" w:hAnsi="Times New Roman" w:cs="Times New Roman"/>
          <w:sz w:val="20"/>
          <w:szCs w:val="20"/>
          <w:lang w:val="sr-Latn-CS"/>
        </w:rPr>
      </w:pPr>
      <w:r w:rsidRPr="001D6F7E">
        <w:rPr>
          <w:rFonts w:ascii="Times New Roman" w:hAnsi="Times New Roman" w:cs="Times New Roman"/>
          <w:sz w:val="20"/>
          <w:szCs w:val="20"/>
          <w:lang w:val="sr-Latn-CS"/>
        </w:rPr>
        <w:t>Based on the presented, available natural tourist values, on the territory of Dragacevo</w:t>
      </w:r>
      <w:r w:rsidR="004D119A" w:rsidRPr="001D6F7E">
        <w:rPr>
          <w:rFonts w:ascii="Times New Roman" w:hAnsi="Times New Roman" w:cs="Times New Roman"/>
          <w:sz w:val="20"/>
          <w:szCs w:val="20"/>
          <w:lang w:val="sr-Latn-CS"/>
        </w:rPr>
        <w:t xml:space="preserve"> there are</w:t>
      </w:r>
      <w:r w:rsidRPr="001D6F7E">
        <w:rPr>
          <w:rFonts w:ascii="Times New Roman" w:hAnsi="Times New Roman" w:cs="Times New Roman"/>
          <w:sz w:val="20"/>
          <w:szCs w:val="20"/>
          <w:lang w:val="sr-Latn-CS"/>
        </w:rPr>
        <w:t xml:space="preserve"> the c</w:t>
      </w:r>
      <w:r w:rsidR="00CA2E41" w:rsidRPr="001D6F7E">
        <w:rPr>
          <w:rFonts w:ascii="Times New Roman" w:hAnsi="Times New Roman" w:cs="Times New Roman"/>
          <w:sz w:val="20"/>
          <w:szCs w:val="20"/>
          <w:lang w:val="sr-Latn-CS"/>
        </w:rPr>
        <w:t>onditions for development of</w:t>
      </w:r>
      <w:r w:rsidRPr="001D6F7E">
        <w:rPr>
          <w:rFonts w:ascii="Times New Roman" w:hAnsi="Times New Roman" w:cs="Times New Roman"/>
          <w:sz w:val="20"/>
          <w:szCs w:val="20"/>
          <w:lang w:val="sr-Latn-CS"/>
        </w:rPr>
        <w:t xml:space="preserve"> following forms of tourism</w:t>
      </w:r>
      <w:r w:rsidR="00912E6B" w:rsidRPr="001D6F7E">
        <w:rPr>
          <w:rFonts w:ascii="Times New Roman" w:hAnsi="Times New Roman" w:cs="Times New Roman"/>
          <w:sz w:val="20"/>
          <w:szCs w:val="20"/>
          <w:lang w:val="sr-Latn-CS"/>
        </w:rPr>
        <w:t>:</w:t>
      </w:r>
    </w:p>
    <w:p w:rsidR="00B07A84" w:rsidRPr="001D6F7E" w:rsidRDefault="00B07A84" w:rsidP="00D5036B">
      <w:pPr>
        <w:spacing w:after="0" w:line="240" w:lineRule="auto"/>
        <w:ind w:firstLine="567"/>
        <w:jc w:val="both"/>
        <w:rPr>
          <w:rFonts w:ascii="Times New Roman" w:hAnsi="Times New Roman" w:cs="Times New Roman"/>
          <w:sz w:val="20"/>
          <w:szCs w:val="20"/>
          <w:lang w:val="sr-Latn-CS"/>
        </w:rPr>
      </w:pPr>
      <w:r w:rsidRPr="001D6F7E">
        <w:rPr>
          <w:rFonts w:ascii="Times New Roman" w:hAnsi="Times New Roman" w:cs="Times New Roman"/>
          <w:sz w:val="20"/>
          <w:szCs w:val="20"/>
          <w:lang w:val="sr-Latn-CS"/>
        </w:rPr>
        <w:t>•</w:t>
      </w:r>
      <w:r w:rsidRPr="001D6F7E">
        <w:rPr>
          <w:rFonts w:ascii="Times New Roman" w:hAnsi="Times New Roman" w:cs="Times New Roman"/>
          <w:sz w:val="20"/>
          <w:szCs w:val="20"/>
          <w:lang w:val="sr-Latn-CS"/>
        </w:rPr>
        <w:tab/>
      </w:r>
      <w:r w:rsidR="00A36EA3" w:rsidRPr="001D6F7E">
        <w:rPr>
          <w:rFonts w:ascii="Times New Roman" w:hAnsi="Times New Roman" w:cs="Times New Roman"/>
          <w:sz w:val="20"/>
          <w:szCs w:val="20"/>
          <w:lang w:val="sr-Latn-CS"/>
        </w:rPr>
        <w:t>Event T</w:t>
      </w:r>
      <w:r w:rsidR="00576153" w:rsidRPr="001D6F7E">
        <w:rPr>
          <w:rFonts w:ascii="Times New Roman" w:hAnsi="Times New Roman" w:cs="Times New Roman"/>
          <w:sz w:val="20"/>
          <w:szCs w:val="20"/>
          <w:lang w:val="sr-Latn-CS"/>
        </w:rPr>
        <w:t>ourism</w:t>
      </w:r>
      <w:r w:rsidRPr="001D6F7E">
        <w:rPr>
          <w:rFonts w:ascii="Times New Roman" w:hAnsi="Times New Roman" w:cs="Times New Roman"/>
          <w:sz w:val="20"/>
          <w:szCs w:val="20"/>
          <w:lang w:val="sr-Latn-CS"/>
        </w:rPr>
        <w:t>.</w:t>
      </w:r>
    </w:p>
    <w:p w:rsidR="00B07A84" w:rsidRPr="001D6F7E" w:rsidRDefault="00B07A84" w:rsidP="00D5036B">
      <w:pPr>
        <w:spacing w:after="0" w:line="240" w:lineRule="auto"/>
        <w:ind w:firstLine="567"/>
        <w:jc w:val="both"/>
        <w:rPr>
          <w:rFonts w:ascii="Times New Roman" w:hAnsi="Times New Roman" w:cs="Times New Roman"/>
          <w:sz w:val="20"/>
          <w:szCs w:val="20"/>
          <w:lang w:val="sr-Latn-CS"/>
        </w:rPr>
      </w:pPr>
      <w:r w:rsidRPr="001D6F7E">
        <w:rPr>
          <w:rFonts w:ascii="Times New Roman" w:hAnsi="Times New Roman" w:cs="Times New Roman"/>
          <w:sz w:val="20"/>
          <w:szCs w:val="20"/>
          <w:lang w:val="sr-Latn-CS"/>
        </w:rPr>
        <w:t>•</w:t>
      </w:r>
      <w:r w:rsidRPr="001D6F7E">
        <w:rPr>
          <w:rFonts w:ascii="Times New Roman" w:hAnsi="Times New Roman" w:cs="Times New Roman"/>
          <w:sz w:val="20"/>
          <w:szCs w:val="20"/>
          <w:lang w:val="sr-Latn-CS"/>
        </w:rPr>
        <w:tab/>
      </w:r>
      <w:r w:rsidR="00A36EA3" w:rsidRPr="001D6F7E">
        <w:rPr>
          <w:rFonts w:ascii="Times New Roman" w:hAnsi="Times New Roman" w:cs="Times New Roman"/>
          <w:sz w:val="20"/>
          <w:szCs w:val="20"/>
          <w:lang w:val="sr-Latn-CS"/>
        </w:rPr>
        <w:t>Eco-T</w:t>
      </w:r>
      <w:r w:rsidR="00576153" w:rsidRPr="001D6F7E">
        <w:rPr>
          <w:rFonts w:ascii="Times New Roman" w:hAnsi="Times New Roman" w:cs="Times New Roman"/>
          <w:sz w:val="20"/>
          <w:szCs w:val="20"/>
          <w:lang w:val="sr-Latn-CS"/>
        </w:rPr>
        <w:t>ourism</w:t>
      </w:r>
      <w:r w:rsidRPr="001D6F7E">
        <w:rPr>
          <w:rFonts w:ascii="Times New Roman" w:hAnsi="Times New Roman" w:cs="Times New Roman"/>
          <w:sz w:val="20"/>
          <w:szCs w:val="20"/>
          <w:lang w:val="sr-Latn-CS"/>
        </w:rPr>
        <w:t>.</w:t>
      </w:r>
    </w:p>
    <w:p w:rsidR="00B07A84" w:rsidRPr="001D6F7E" w:rsidRDefault="00B07A84" w:rsidP="00D5036B">
      <w:pPr>
        <w:spacing w:after="0" w:line="240" w:lineRule="auto"/>
        <w:ind w:firstLine="567"/>
        <w:jc w:val="both"/>
        <w:rPr>
          <w:rFonts w:ascii="Times New Roman" w:hAnsi="Times New Roman" w:cs="Times New Roman"/>
          <w:sz w:val="20"/>
          <w:szCs w:val="20"/>
          <w:lang w:val="sr-Latn-CS"/>
        </w:rPr>
      </w:pPr>
      <w:r w:rsidRPr="001D6F7E">
        <w:rPr>
          <w:rFonts w:ascii="Times New Roman" w:hAnsi="Times New Roman" w:cs="Times New Roman"/>
          <w:sz w:val="20"/>
          <w:szCs w:val="20"/>
          <w:lang w:val="sr-Latn-CS"/>
        </w:rPr>
        <w:t>•</w:t>
      </w:r>
      <w:r w:rsidRPr="001D6F7E">
        <w:rPr>
          <w:rFonts w:ascii="Times New Roman" w:hAnsi="Times New Roman" w:cs="Times New Roman"/>
          <w:sz w:val="20"/>
          <w:szCs w:val="20"/>
          <w:lang w:val="sr-Latn-CS"/>
        </w:rPr>
        <w:tab/>
      </w:r>
      <w:r w:rsidR="00A36EA3" w:rsidRPr="001D6F7E">
        <w:rPr>
          <w:rFonts w:ascii="Times New Roman" w:hAnsi="Times New Roman" w:cs="Times New Roman"/>
          <w:sz w:val="20"/>
          <w:szCs w:val="20"/>
          <w:lang w:val="sr-Latn-CS"/>
        </w:rPr>
        <w:t>Countryside T</w:t>
      </w:r>
      <w:r w:rsidR="00576153" w:rsidRPr="001D6F7E">
        <w:rPr>
          <w:rFonts w:ascii="Times New Roman" w:hAnsi="Times New Roman" w:cs="Times New Roman"/>
          <w:sz w:val="20"/>
          <w:szCs w:val="20"/>
          <w:lang w:val="sr-Latn-CS"/>
        </w:rPr>
        <w:t>ourism</w:t>
      </w:r>
      <w:r w:rsidRPr="001D6F7E">
        <w:rPr>
          <w:rFonts w:ascii="Times New Roman" w:hAnsi="Times New Roman" w:cs="Times New Roman"/>
          <w:sz w:val="20"/>
          <w:szCs w:val="20"/>
          <w:lang w:val="sr-Latn-CS"/>
        </w:rPr>
        <w:t>.</w:t>
      </w:r>
    </w:p>
    <w:p w:rsidR="00B07A84" w:rsidRPr="001D6F7E" w:rsidRDefault="00B07A84" w:rsidP="00D5036B">
      <w:pPr>
        <w:spacing w:after="0" w:line="240" w:lineRule="auto"/>
        <w:ind w:firstLine="567"/>
        <w:jc w:val="both"/>
        <w:rPr>
          <w:rFonts w:ascii="Times New Roman" w:hAnsi="Times New Roman" w:cs="Times New Roman"/>
          <w:sz w:val="20"/>
          <w:szCs w:val="20"/>
          <w:lang w:val="sr-Latn-CS"/>
        </w:rPr>
      </w:pPr>
      <w:r w:rsidRPr="001D6F7E">
        <w:rPr>
          <w:rFonts w:ascii="Times New Roman" w:hAnsi="Times New Roman" w:cs="Times New Roman"/>
          <w:sz w:val="20"/>
          <w:szCs w:val="20"/>
          <w:lang w:val="sr-Latn-CS"/>
        </w:rPr>
        <w:t>•</w:t>
      </w:r>
      <w:r w:rsidRPr="001D6F7E">
        <w:rPr>
          <w:rFonts w:ascii="Times New Roman" w:hAnsi="Times New Roman" w:cs="Times New Roman"/>
          <w:sz w:val="20"/>
          <w:szCs w:val="20"/>
          <w:lang w:val="sr-Latn-CS"/>
        </w:rPr>
        <w:tab/>
      </w:r>
      <w:r w:rsidR="00576153" w:rsidRPr="001D6F7E">
        <w:rPr>
          <w:rFonts w:ascii="Times New Roman" w:hAnsi="Times New Roman" w:cs="Times New Roman"/>
          <w:sz w:val="20"/>
          <w:szCs w:val="20"/>
          <w:lang w:val="sr-Latn-CS"/>
        </w:rPr>
        <w:t>E</w:t>
      </w:r>
      <w:r w:rsidR="00A36EA3" w:rsidRPr="001D6F7E">
        <w:rPr>
          <w:rFonts w:ascii="Times New Roman" w:hAnsi="Times New Roman" w:cs="Times New Roman"/>
          <w:sz w:val="20"/>
          <w:szCs w:val="20"/>
          <w:lang w:val="sr-Latn-CS"/>
        </w:rPr>
        <w:t>xcursion T</w:t>
      </w:r>
      <w:r w:rsidR="00576153" w:rsidRPr="001D6F7E">
        <w:rPr>
          <w:rFonts w:ascii="Times New Roman" w:hAnsi="Times New Roman" w:cs="Times New Roman"/>
          <w:sz w:val="20"/>
          <w:szCs w:val="20"/>
          <w:lang w:val="sr-Latn-CS"/>
        </w:rPr>
        <w:t>ourism</w:t>
      </w:r>
      <w:r w:rsidRPr="001D6F7E">
        <w:rPr>
          <w:rFonts w:ascii="Times New Roman" w:hAnsi="Times New Roman" w:cs="Times New Roman"/>
          <w:sz w:val="20"/>
          <w:szCs w:val="20"/>
          <w:lang w:val="sr-Latn-CS"/>
        </w:rPr>
        <w:t>.</w:t>
      </w:r>
    </w:p>
    <w:p w:rsidR="00B07A84" w:rsidRPr="001D6F7E" w:rsidRDefault="00B07A84" w:rsidP="00D5036B">
      <w:pPr>
        <w:spacing w:after="0" w:line="240" w:lineRule="auto"/>
        <w:ind w:firstLine="567"/>
        <w:jc w:val="both"/>
        <w:rPr>
          <w:rFonts w:ascii="Times New Roman" w:hAnsi="Times New Roman" w:cs="Times New Roman"/>
          <w:sz w:val="20"/>
          <w:szCs w:val="20"/>
          <w:lang w:val="sr-Latn-CS"/>
        </w:rPr>
      </w:pPr>
      <w:r w:rsidRPr="001D6F7E">
        <w:rPr>
          <w:rFonts w:ascii="Times New Roman" w:hAnsi="Times New Roman" w:cs="Times New Roman"/>
          <w:sz w:val="20"/>
          <w:szCs w:val="20"/>
          <w:lang w:val="sr-Latn-CS"/>
        </w:rPr>
        <w:t>•</w:t>
      </w:r>
      <w:r w:rsidRPr="001D6F7E">
        <w:rPr>
          <w:rFonts w:ascii="Times New Roman" w:hAnsi="Times New Roman" w:cs="Times New Roman"/>
          <w:sz w:val="20"/>
          <w:szCs w:val="20"/>
          <w:lang w:val="sr-Latn-CS"/>
        </w:rPr>
        <w:tab/>
      </w:r>
      <w:r w:rsidR="00A36EA3" w:rsidRPr="001D6F7E">
        <w:rPr>
          <w:rFonts w:ascii="Times New Roman" w:hAnsi="Times New Roman" w:cs="Times New Roman"/>
          <w:sz w:val="20"/>
          <w:szCs w:val="20"/>
          <w:lang w:val="sr-Latn-CS"/>
        </w:rPr>
        <w:t>Hunting and Fishing T</w:t>
      </w:r>
      <w:r w:rsidR="00576153" w:rsidRPr="001D6F7E">
        <w:rPr>
          <w:rFonts w:ascii="Times New Roman" w:hAnsi="Times New Roman" w:cs="Times New Roman"/>
          <w:sz w:val="20"/>
          <w:szCs w:val="20"/>
          <w:lang w:val="sr-Latn-CS"/>
        </w:rPr>
        <w:t>ourism</w:t>
      </w:r>
      <w:r w:rsidRPr="001D6F7E">
        <w:rPr>
          <w:rFonts w:ascii="Times New Roman" w:hAnsi="Times New Roman" w:cs="Times New Roman"/>
          <w:sz w:val="20"/>
          <w:szCs w:val="20"/>
          <w:lang w:val="sr-Latn-CS"/>
        </w:rPr>
        <w:t>.</w:t>
      </w:r>
    </w:p>
    <w:p w:rsidR="00B07A84" w:rsidRPr="001D6F7E" w:rsidRDefault="00B07A84" w:rsidP="00D5036B">
      <w:pPr>
        <w:spacing w:after="0" w:line="240" w:lineRule="auto"/>
        <w:ind w:firstLine="567"/>
        <w:jc w:val="both"/>
        <w:rPr>
          <w:rFonts w:ascii="Times New Roman" w:hAnsi="Times New Roman" w:cs="Times New Roman"/>
          <w:sz w:val="20"/>
          <w:szCs w:val="20"/>
          <w:lang w:val="sr-Latn-CS"/>
        </w:rPr>
      </w:pPr>
      <w:r w:rsidRPr="001D6F7E">
        <w:rPr>
          <w:rFonts w:ascii="Times New Roman" w:hAnsi="Times New Roman" w:cs="Times New Roman"/>
          <w:sz w:val="20"/>
          <w:szCs w:val="20"/>
          <w:lang w:val="sr-Latn-CS"/>
        </w:rPr>
        <w:t>•</w:t>
      </w:r>
      <w:r w:rsidRPr="001D6F7E">
        <w:rPr>
          <w:rFonts w:ascii="Times New Roman" w:hAnsi="Times New Roman" w:cs="Times New Roman"/>
          <w:sz w:val="20"/>
          <w:szCs w:val="20"/>
          <w:lang w:val="sr-Latn-CS"/>
        </w:rPr>
        <w:tab/>
      </w:r>
      <w:r w:rsidR="00A36EA3" w:rsidRPr="001D6F7E">
        <w:rPr>
          <w:rFonts w:ascii="Times New Roman" w:hAnsi="Times New Roman" w:cs="Times New Roman"/>
          <w:sz w:val="20"/>
          <w:szCs w:val="20"/>
          <w:lang w:val="sr-Latn-CS"/>
        </w:rPr>
        <w:t>Winter T</w:t>
      </w:r>
      <w:r w:rsidR="00576153" w:rsidRPr="001D6F7E">
        <w:rPr>
          <w:rFonts w:ascii="Times New Roman" w:hAnsi="Times New Roman" w:cs="Times New Roman"/>
          <w:sz w:val="20"/>
          <w:szCs w:val="20"/>
          <w:lang w:val="sr-Latn-CS"/>
        </w:rPr>
        <w:t>ourism</w:t>
      </w:r>
      <w:r w:rsidRPr="001D6F7E">
        <w:rPr>
          <w:rFonts w:ascii="Times New Roman" w:hAnsi="Times New Roman" w:cs="Times New Roman"/>
          <w:sz w:val="20"/>
          <w:szCs w:val="20"/>
          <w:lang w:val="sr-Latn-CS"/>
        </w:rPr>
        <w:t>.</w:t>
      </w:r>
    </w:p>
    <w:p w:rsidR="00B07A84" w:rsidRPr="001D6F7E" w:rsidRDefault="00B07A84" w:rsidP="00D5036B">
      <w:pPr>
        <w:spacing w:after="0" w:line="240" w:lineRule="auto"/>
        <w:ind w:firstLine="567"/>
        <w:jc w:val="both"/>
        <w:rPr>
          <w:rFonts w:ascii="Times New Roman" w:hAnsi="Times New Roman" w:cs="Times New Roman"/>
          <w:sz w:val="20"/>
          <w:szCs w:val="20"/>
          <w:lang w:val="sr-Latn-CS"/>
        </w:rPr>
      </w:pPr>
      <w:r w:rsidRPr="001D6F7E">
        <w:rPr>
          <w:rFonts w:ascii="Times New Roman" w:hAnsi="Times New Roman" w:cs="Times New Roman"/>
          <w:sz w:val="20"/>
          <w:szCs w:val="20"/>
          <w:lang w:val="sr-Latn-CS"/>
        </w:rPr>
        <w:t>•</w:t>
      </w:r>
      <w:r w:rsidRPr="001D6F7E">
        <w:rPr>
          <w:rFonts w:ascii="Times New Roman" w:hAnsi="Times New Roman" w:cs="Times New Roman"/>
          <w:sz w:val="20"/>
          <w:szCs w:val="20"/>
          <w:lang w:val="sr-Latn-CS"/>
        </w:rPr>
        <w:tab/>
      </w:r>
      <w:r w:rsidR="00A36EA3" w:rsidRPr="001D6F7E">
        <w:rPr>
          <w:rFonts w:ascii="Times New Roman" w:hAnsi="Times New Roman" w:cs="Times New Roman"/>
          <w:sz w:val="20"/>
          <w:szCs w:val="20"/>
          <w:lang w:val="sr-Latn-CS"/>
        </w:rPr>
        <w:t>Sports and R</w:t>
      </w:r>
      <w:r w:rsidR="00576153" w:rsidRPr="001D6F7E">
        <w:rPr>
          <w:rFonts w:ascii="Times New Roman" w:hAnsi="Times New Roman" w:cs="Times New Roman"/>
          <w:sz w:val="20"/>
          <w:szCs w:val="20"/>
          <w:lang w:val="sr-Latn-CS"/>
        </w:rPr>
        <w:t>ecreation</w:t>
      </w:r>
      <w:r w:rsidR="00A36EA3" w:rsidRPr="001D6F7E">
        <w:rPr>
          <w:rFonts w:ascii="Times New Roman" w:hAnsi="Times New Roman" w:cs="Times New Roman"/>
          <w:sz w:val="20"/>
          <w:szCs w:val="20"/>
          <w:lang w:val="sr-Latn-CS"/>
        </w:rPr>
        <w:t xml:space="preserve"> T</w:t>
      </w:r>
      <w:r w:rsidR="00576153" w:rsidRPr="001D6F7E">
        <w:rPr>
          <w:rFonts w:ascii="Times New Roman" w:hAnsi="Times New Roman" w:cs="Times New Roman"/>
          <w:sz w:val="20"/>
          <w:szCs w:val="20"/>
          <w:lang w:val="sr-Latn-CS"/>
        </w:rPr>
        <w:t>ourism</w:t>
      </w:r>
      <w:r w:rsidRPr="001D6F7E">
        <w:rPr>
          <w:rFonts w:ascii="Times New Roman" w:hAnsi="Times New Roman" w:cs="Times New Roman"/>
          <w:sz w:val="20"/>
          <w:szCs w:val="20"/>
          <w:lang w:val="sr-Latn-CS"/>
        </w:rPr>
        <w:t>.</w:t>
      </w:r>
    </w:p>
    <w:p w:rsidR="00EC5B9E" w:rsidRPr="001D6F7E" w:rsidRDefault="001C12E4" w:rsidP="00D5036B">
      <w:pPr>
        <w:spacing w:after="0" w:line="240" w:lineRule="auto"/>
        <w:jc w:val="both"/>
        <w:rPr>
          <w:rFonts w:ascii="Times New Roman" w:hAnsi="Times New Roman" w:cs="Times New Roman"/>
          <w:sz w:val="20"/>
          <w:szCs w:val="20"/>
          <w:lang w:val="sr-Latn-CS"/>
        </w:rPr>
      </w:pPr>
      <w:r w:rsidRPr="001D6F7E">
        <w:rPr>
          <w:rFonts w:ascii="Times New Roman" w:hAnsi="Times New Roman" w:cs="Times New Roman"/>
          <w:sz w:val="20"/>
          <w:szCs w:val="20"/>
          <w:lang w:val="sr-Latn-CS"/>
        </w:rPr>
        <w:t xml:space="preserve">Some of these forms of </w:t>
      </w:r>
      <w:r w:rsidR="00DB17FA" w:rsidRPr="001D6F7E">
        <w:rPr>
          <w:rFonts w:ascii="Times New Roman" w:hAnsi="Times New Roman" w:cs="Times New Roman"/>
          <w:sz w:val="20"/>
          <w:szCs w:val="20"/>
          <w:lang w:val="sr-Latn-CS"/>
        </w:rPr>
        <w:t>tourism are,in certain amount,</w:t>
      </w:r>
      <w:r w:rsidRPr="001D6F7E">
        <w:rPr>
          <w:rFonts w:ascii="Times New Roman" w:hAnsi="Times New Roman" w:cs="Times New Roman"/>
          <w:sz w:val="20"/>
          <w:szCs w:val="20"/>
          <w:lang w:val="sr-Latn-CS"/>
        </w:rPr>
        <w:t xml:space="preserve"> already developed</w:t>
      </w:r>
      <w:r w:rsidR="00765D71" w:rsidRPr="001D6F7E">
        <w:rPr>
          <w:rFonts w:ascii="Times New Roman" w:hAnsi="Times New Roman" w:cs="Times New Roman"/>
          <w:sz w:val="20"/>
          <w:szCs w:val="20"/>
          <w:lang w:val="sr-Latn-CS"/>
        </w:rPr>
        <w:t xml:space="preserve">, </w:t>
      </w:r>
      <w:r w:rsidR="00DB17FA" w:rsidRPr="001D6F7E">
        <w:rPr>
          <w:rFonts w:ascii="Times New Roman" w:hAnsi="Times New Roman" w:cs="Times New Roman"/>
          <w:sz w:val="20"/>
          <w:szCs w:val="20"/>
          <w:lang w:val="sr-Latn-CS"/>
        </w:rPr>
        <w:t>and some only remained in plans for future development</w:t>
      </w:r>
      <w:r w:rsidR="00765D71" w:rsidRPr="001D6F7E">
        <w:rPr>
          <w:rFonts w:ascii="Times New Roman" w:hAnsi="Times New Roman" w:cs="Times New Roman"/>
          <w:sz w:val="20"/>
          <w:szCs w:val="20"/>
          <w:lang w:val="sr-Latn-CS"/>
        </w:rPr>
        <w:t xml:space="preserve">. </w:t>
      </w:r>
      <w:r w:rsidR="00C10DA7" w:rsidRPr="001D6F7E">
        <w:rPr>
          <w:rFonts w:ascii="Times New Roman" w:hAnsi="Times New Roman" w:cs="Times New Roman"/>
          <w:sz w:val="20"/>
          <w:szCs w:val="20"/>
          <w:lang w:val="sr-Latn-CS"/>
        </w:rPr>
        <w:t>Of all mentioned forms of tourism</w:t>
      </w:r>
      <w:r w:rsidR="00761454" w:rsidRPr="001D6F7E">
        <w:rPr>
          <w:rFonts w:ascii="Times New Roman" w:hAnsi="Times New Roman" w:cs="Times New Roman"/>
          <w:sz w:val="20"/>
          <w:szCs w:val="20"/>
          <w:lang w:val="sr-Latn-CS"/>
        </w:rPr>
        <w:t>,</w:t>
      </w:r>
      <w:r w:rsidR="00C10DA7" w:rsidRPr="001D6F7E">
        <w:rPr>
          <w:rFonts w:ascii="Times New Roman" w:hAnsi="Times New Roman" w:cs="Times New Roman"/>
          <w:sz w:val="20"/>
          <w:szCs w:val="20"/>
          <w:lang w:val="sr-Latn-CS"/>
        </w:rPr>
        <w:t xml:space="preserve"> the most developed form in Dragacevo is event tourism</w:t>
      </w:r>
      <w:r w:rsidR="00761454" w:rsidRPr="001D6F7E">
        <w:rPr>
          <w:rFonts w:ascii="Times New Roman" w:hAnsi="Times New Roman" w:cs="Times New Roman"/>
          <w:sz w:val="20"/>
          <w:szCs w:val="20"/>
          <w:lang w:val="sr-Latn-CS"/>
        </w:rPr>
        <w:t>. Many traditional events are being held, which are of great importance for Dragacevo tourism, and</w:t>
      </w:r>
      <w:r w:rsidR="001E3218" w:rsidRPr="001D6F7E">
        <w:rPr>
          <w:rFonts w:ascii="Times New Roman" w:hAnsi="Times New Roman" w:cs="Times New Roman"/>
          <w:sz w:val="20"/>
          <w:szCs w:val="20"/>
          <w:lang w:val="sr-Latn-CS"/>
        </w:rPr>
        <w:t>which by the cultural significance, value and volume of tourist visits transcend the limits of local</w:t>
      </w:r>
      <w:r w:rsidR="00765D71" w:rsidRPr="001D6F7E">
        <w:rPr>
          <w:rFonts w:ascii="Times New Roman" w:hAnsi="Times New Roman" w:cs="Times New Roman"/>
          <w:sz w:val="20"/>
          <w:szCs w:val="20"/>
          <w:lang w:val="sr-Latn-CS"/>
        </w:rPr>
        <w:t xml:space="preserve">. </w:t>
      </w:r>
      <w:r w:rsidR="002035E6" w:rsidRPr="001D6F7E">
        <w:rPr>
          <w:rFonts w:ascii="Times New Roman" w:hAnsi="Times New Roman" w:cs="Times New Roman"/>
          <w:sz w:val="20"/>
          <w:szCs w:val="20"/>
          <w:lang w:val="sr-Latn-CS"/>
        </w:rPr>
        <w:t>Dragacevo Trumpet Festival is one of the largest, most famous cultural - artistic manifestations of traditional folk creativity in Serbia and the Balkans</w:t>
      </w:r>
      <w:r w:rsidR="00765D71" w:rsidRPr="001D6F7E">
        <w:rPr>
          <w:rFonts w:ascii="Times New Roman" w:hAnsi="Times New Roman" w:cs="Times New Roman"/>
          <w:sz w:val="20"/>
          <w:szCs w:val="20"/>
          <w:lang w:val="sr-Latn-CS"/>
        </w:rPr>
        <w:t>.</w:t>
      </w:r>
    </w:p>
    <w:p w:rsidR="00EC5B9E" w:rsidRDefault="00EC5B9E" w:rsidP="00D5036B">
      <w:pPr>
        <w:spacing w:after="0" w:line="240" w:lineRule="auto"/>
        <w:jc w:val="both"/>
        <w:rPr>
          <w:rFonts w:ascii="Times New Roman" w:hAnsi="Times New Roman" w:cs="Times New Roman"/>
          <w:lang w:val="sr-Latn-CS"/>
        </w:rPr>
      </w:pPr>
    </w:p>
    <w:p w:rsidR="001D6F7E" w:rsidRPr="007D2EBB" w:rsidRDefault="001D6F7E" w:rsidP="00D5036B">
      <w:pPr>
        <w:spacing w:after="0" w:line="240" w:lineRule="auto"/>
        <w:jc w:val="both"/>
        <w:rPr>
          <w:rFonts w:ascii="Times New Roman" w:hAnsi="Times New Roman" w:cs="Times New Roman"/>
          <w:lang w:val="sr-Latn-CS"/>
        </w:rPr>
      </w:pPr>
    </w:p>
    <w:p w:rsidR="00EC5B9E" w:rsidRPr="007D2EBB" w:rsidRDefault="00D5036B" w:rsidP="001D6F7E">
      <w:pPr>
        <w:spacing w:after="0" w:line="240" w:lineRule="auto"/>
        <w:rPr>
          <w:rFonts w:ascii="Times New Roman" w:hAnsi="Times New Roman" w:cs="Times New Roman"/>
          <w:b/>
          <w:lang w:val="sr-Latn-CS"/>
        </w:rPr>
      </w:pPr>
      <w:r w:rsidRPr="007D2EBB">
        <w:rPr>
          <w:rFonts w:ascii="Times New Roman" w:hAnsi="Times New Roman" w:cs="Times New Roman"/>
          <w:b/>
          <w:lang w:val="sr-Latn-CS"/>
        </w:rPr>
        <w:t>5</w:t>
      </w:r>
      <w:r w:rsidR="00EC5B9E" w:rsidRPr="007D2EBB">
        <w:rPr>
          <w:rFonts w:ascii="Times New Roman" w:hAnsi="Times New Roman" w:cs="Times New Roman"/>
          <w:b/>
          <w:lang w:val="sr-Latn-CS"/>
        </w:rPr>
        <w:t xml:space="preserve">. </w:t>
      </w:r>
      <w:r w:rsidR="00A814D5" w:rsidRPr="007D2EBB">
        <w:rPr>
          <w:rFonts w:ascii="Times New Roman" w:hAnsi="Times New Roman" w:cs="Times New Roman"/>
          <w:b/>
          <w:lang w:val="sr-Latn-CS"/>
        </w:rPr>
        <w:t xml:space="preserve">INFLUENCE </w:t>
      </w:r>
      <w:r w:rsidR="00052959" w:rsidRPr="007D2EBB">
        <w:rPr>
          <w:rFonts w:ascii="Times New Roman" w:hAnsi="Times New Roman" w:cs="Times New Roman"/>
          <w:b/>
          <w:lang w:val="sr-Latn-CS"/>
        </w:rPr>
        <w:t>OF TRUMPET FESTIVAL ON SERBIAN AND DRAGACEVO TOURISM</w:t>
      </w:r>
    </w:p>
    <w:p w:rsidR="00D5036B" w:rsidRPr="007D2EBB" w:rsidRDefault="00D5036B" w:rsidP="00D5036B">
      <w:pPr>
        <w:spacing w:after="0" w:line="240" w:lineRule="auto"/>
        <w:jc w:val="center"/>
        <w:rPr>
          <w:rFonts w:ascii="Times New Roman" w:hAnsi="Times New Roman" w:cs="Times New Roman"/>
          <w:b/>
          <w:lang w:val="sr-Latn-CS"/>
        </w:rPr>
      </w:pPr>
    </w:p>
    <w:p w:rsidR="00EC5B9E" w:rsidRPr="007D2EBB" w:rsidRDefault="00D5036B" w:rsidP="005410DC">
      <w:pPr>
        <w:spacing w:after="0" w:line="240" w:lineRule="auto"/>
        <w:rPr>
          <w:rFonts w:ascii="Times New Roman" w:hAnsi="Times New Roman" w:cs="Times New Roman"/>
          <w:b/>
          <w:lang w:val="sr-Latn-CS"/>
        </w:rPr>
      </w:pPr>
      <w:r w:rsidRPr="007D2EBB">
        <w:rPr>
          <w:rFonts w:ascii="Times New Roman" w:hAnsi="Times New Roman" w:cs="Times New Roman"/>
          <w:b/>
          <w:lang w:val="sr-Latn-CS"/>
        </w:rPr>
        <w:t>5</w:t>
      </w:r>
      <w:r w:rsidR="00EC5B9E" w:rsidRPr="007D2EBB">
        <w:rPr>
          <w:rFonts w:ascii="Times New Roman" w:hAnsi="Times New Roman" w:cs="Times New Roman"/>
          <w:b/>
          <w:lang w:val="sr-Latn-CS"/>
        </w:rPr>
        <w:t xml:space="preserve">.1. </w:t>
      </w:r>
      <w:r w:rsidR="005410DC">
        <w:rPr>
          <w:rFonts w:ascii="Times New Roman" w:hAnsi="Times New Roman" w:cs="Times New Roman"/>
          <w:b/>
          <w:lang w:val="sr-Latn-CS"/>
        </w:rPr>
        <w:t>I</w:t>
      </w:r>
      <w:r w:rsidR="005410DC" w:rsidRPr="007D2EBB">
        <w:rPr>
          <w:rFonts w:ascii="Times New Roman" w:hAnsi="Times New Roman" w:cs="Times New Roman"/>
          <w:b/>
          <w:lang w:val="sr-Latn-CS"/>
        </w:rPr>
        <w:t>nfluence of trumpet festival on serbian tourism</w:t>
      </w:r>
    </w:p>
    <w:p w:rsidR="000221CE" w:rsidRPr="007D2EBB" w:rsidRDefault="000221CE" w:rsidP="00D5036B">
      <w:pPr>
        <w:spacing w:after="0" w:line="240" w:lineRule="auto"/>
        <w:jc w:val="both"/>
        <w:rPr>
          <w:rFonts w:ascii="Times New Roman" w:hAnsi="Times New Roman" w:cs="Times New Roman"/>
          <w:lang w:val="sr-Latn-CS"/>
        </w:rPr>
      </w:pPr>
    </w:p>
    <w:p w:rsidR="000F5C17" w:rsidRPr="00BA340B" w:rsidRDefault="000D2113" w:rsidP="00D5036B">
      <w:pPr>
        <w:spacing w:after="0" w:line="240" w:lineRule="auto"/>
        <w:jc w:val="both"/>
        <w:rPr>
          <w:rFonts w:ascii="Times New Roman" w:hAnsi="Times New Roman" w:cs="Times New Roman"/>
          <w:sz w:val="20"/>
          <w:szCs w:val="20"/>
          <w:lang w:val="sr-Latn-CS"/>
        </w:rPr>
      </w:pPr>
      <w:r w:rsidRPr="00BA340B">
        <w:rPr>
          <w:rFonts w:ascii="Times New Roman" w:hAnsi="Times New Roman" w:cs="Times New Roman"/>
          <w:sz w:val="20"/>
          <w:szCs w:val="20"/>
          <w:lang w:val="sr-Latn-CS"/>
        </w:rPr>
        <w:t>Serbia is a country that occupies the central part of the Balkan Peninsula</w:t>
      </w:r>
      <w:r w:rsidR="000E512B" w:rsidRPr="00BA340B">
        <w:rPr>
          <w:rFonts w:ascii="Times New Roman" w:hAnsi="Times New Roman" w:cs="Times New Roman"/>
          <w:sz w:val="20"/>
          <w:szCs w:val="20"/>
          <w:lang w:val="sr-Latn-CS"/>
        </w:rPr>
        <w:t xml:space="preserve">, </w:t>
      </w:r>
      <w:r w:rsidRPr="00BA340B">
        <w:rPr>
          <w:rFonts w:ascii="Times New Roman" w:hAnsi="Times New Roman" w:cs="Times New Roman"/>
          <w:sz w:val="20"/>
          <w:szCs w:val="20"/>
          <w:lang w:val="sr-Latn-CS"/>
        </w:rPr>
        <w:t>therefore represents the intersection of roads from north to south and east to west, which makes a very positive effect on its tourism</w:t>
      </w:r>
      <w:r w:rsidR="000E512B" w:rsidRPr="00BA340B">
        <w:rPr>
          <w:rFonts w:ascii="Times New Roman" w:hAnsi="Times New Roman" w:cs="Times New Roman"/>
          <w:sz w:val="20"/>
          <w:szCs w:val="20"/>
          <w:lang w:val="sr-Latn-CS"/>
        </w:rPr>
        <w:t xml:space="preserve">. </w:t>
      </w:r>
      <w:r w:rsidR="000B2197" w:rsidRPr="00BA340B">
        <w:rPr>
          <w:rFonts w:ascii="Times New Roman" w:hAnsi="Times New Roman" w:cs="Times New Roman"/>
          <w:sz w:val="20"/>
          <w:szCs w:val="20"/>
          <w:lang w:val="sr-Latn-CS"/>
        </w:rPr>
        <w:t>In addition to attractive tourist locations</w:t>
      </w:r>
      <w:r w:rsidR="000C27F8" w:rsidRPr="00BA340B">
        <w:rPr>
          <w:rFonts w:ascii="Times New Roman" w:hAnsi="Times New Roman" w:cs="Times New Roman"/>
          <w:sz w:val="20"/>
          <w:szCs w:val="20"/>
          <w:lang w:val="sr-Latn-CS"/>
        </w:rPr>
        <w:t xml:space="preserve">, </w:t>
      </w:r>
      <w:r w:rsidR="00FF1C73" w:rsidRPr="00BA340B">
        <w:rPr>
          <w:rFonts w:ascii="Times New Roman" w:hAnsi="Times New Roman" w:cs="Times New Roman"/>
          <w:sz w:val="20"/>
          <w:szCs w:val="20"/>
          <w:lang w:val="sr-Latn-CS"/>
        </w:rPr>
        <w:t>which Serbia has planty of</w:t>
      </w:r>
      <w:r w:rsidR="000C27F8" w:rsidRPr="00BA340B">
        <w:rPr>
          <w:rFonts w:ascii="Times New Roman" w:hAnsi="Times New Roman" w:cs="Times New Roman"/>
          <w:sz w:val="20"/>
          <w:szCs w:val="20"/>
          <w:lang w:val="sr-Latn-CS"/>
        </w:rPr>
        <w:t xml:space="preserve">, </w:t>
      </w:r>
      <w:r w:rsidR="001B172C" w:rsidRPr="00BA340B">
        <w:rPr>
          <w:rFonts w:ascii="Times New Roman" w:hAnsi="Times New Roman" w:cs="Times New Roman"/>
          <w:sz w:val="20"/>
          <w:szCs w:val="20"/>
          <w:lang w:val="sr-Latn-CS"/>
        </w:rPr>
        <w:t>event tourism is very important, and events that are organized in our country</w:t>
      </w:r>
      <w:r w:rsidR="000C27F8" w:rsidRPr="00BA340B">
        <w:rPr>
          <w:rFonts w:ascii="Times New Roman" w:hAnsi="Times New Roman" w:cs="Times New Roman"/>
          <w:sz w:val="20"/>
          <w:szCs w:val="20"/>
          <w:lang w:val="sr-Latn-CS"/>
        </w:rPr>
        <w:t xml:space="preserve">. </w:t>
      </w:r>
      <w:r w:rsidR="00DB6E1A" w:rsidRPr="00BA340B">
        <w:rPr>
          <w:rFonts w:ascii="Times New Roman" w:hAnsi="Times New Roman" w:cs="Times New Roman"/>
          <w:sz w:val="20"/>
          <w:szCs w:val="20"/>
          <w:lang w:val="sr-Latn-CS"/>
        </w:rPr>
        <w:t>One of the biggest events held in Serbia is Dragacevo Trumpet Festival in Guca</w:t>
      </w:r>
      <w:r w:rsidR="00F10D86" w:rsidRPr="00BA340B">
        <w:rPr>
          <w:rFonts w:ascii="Times New Roman" w:hAnsi="Times New Roman" w:cs="Times New Roman"/>
          <w:sz w:val="20"/>
          <w:szCs w:val="20"/>
          <w:lang w:val="sr-Latn-CS"/>
        </w:rPr>
        <w:t xml:space="preserve">. </w:t>
      </w:r>
      <w:r w:rsidR="003C1413" w:rsidRPr="00BA340B">
        <w:rPr>
          <w:rFonts w:ascii="Times New Roman" w:hAnsi="Times New Roman" w:cs="Times New Roman"/>
          <w:sz w:val="20"/>
          <w:szCs w:val="20"/>
          <w:lang w:val="sr-Latn-CS"/>
        </w:rPr>
        <w:t>First Trumpet Festival was organized in 1961</w:t>
      </w:r>
      <w:r w:rsidR="00F10D86" w:rsidRPr="00BA340B">
        <w:rPr>
          <w:rFonts w:ascii="Times New Roman" w:hAnsi="Times New Roman" w:cs="Times New Roman"/>
          <w:sz w:val="20"/>
          <w:szCs w:val="20"/>
          <w:lang w:val="sr-Latn-CS"/>
        </w:rPr>
        <w:t xml:space="preserve">. </w:t>
      </w:r>
      <w:r w:rsidR="003C1413" w:rsidRPr="00BA340B">
        <w:rPr>
          <w:rFonts w:ascii="Times New Roman" w:hAnsi="Times New Roman" w:cs="Times New Roman"/>
          <w:sz w:val="20"/>
          <w:szCs w:val="20"/>
          <w:lang w:val="sr-Latn-CS"/>
        </w:rPr>
        <w:t xml:space="preserve">in much modest </w:t>
      </w:r>
      <w:r w:rsidR="00833D80" w:rsidRPr="00BA340B">
        <w:rPr>
          <w:rFonts w:ascii="Times New Roman" w:hAnsi="Times New Roman" w:cs="Times New Roman"/>
          <w:sz w:val="20"/>
          <w:szCs w:val="20"/>
          <w:lang w:val="sr-Latn-CS"/>
        </w:rPr>
        <w:t>edition</w:t>
      </w:r>
      <w:r w:rsidR="003C1413" w:rsidRPr="00BA340B">
        <w:rPr>
          <w:rFonts w:ascii="Times New Roman" w:hAnsi="Times New Roman" w:cs="Times New Roman"/>
          <w:sz w:val="20"/>
          <w:szCs w:val="20"/>
          <w:lang w:val="sr-Latn-CS"/>
        </w:rPr>
        <w:t xml:space="preserve"> then today</w:t>
      </w:r>
      <w:r w:rsidR="00F10D86" w:rsidRPr="00BA340B">
        <w:rPr>
          <w:rFonts w:ascii="Times New Roman" w:hAnsi="Times New Roman" w:cs="Times New Roman"/>
          <w:sz w:val="20"/>
          <w:szCs w:val="20"/>
          <w:lang w:val="sr-Latn-CS"/>
        </w:rPr>
        <w:t xml:space="preserve">, </w:t>
      </w:r>
      <w:r w:rsidR="003E467B" w:rsidRPr="00BA340B">
        <w:rPr>
          <w:rFonts w:ascii="Times New Roman" w:hAnsi="Times New Roman" w:cs="Times New Roman"/>
          <w:sz w:val="20"/>
          <w:szCs w:val="20"/>
          <w:lang w:val="sr-Latn-CS"/>
        </w:rPr>
        <w:t>when the first winner was Desimir Perišić</w:t>
      </w:r>
      <w:r w:rsidR="00F10D86" w:rsidRPr="00BA340B">
        <w:rPr>
          <w:rFonts w:ascii="Times New Roman" w:hAnsi="Times New Roman" w:cs="Times New Roman"/>
          <w:sz w:val="20"/>
          <w:szCs w:val="20"/>
          <w:lang w:val="sr-Latn-CS"/>
        </w:rPr>
        <w:t xml:space="preserve">, </w:t>
      </w:r>
      <w:r w:rsidR="003E467B" w:rsidRPr="00BA340B">
        <w:rPr>
          <w:rFonts w:ascii="Times New Roman" w:hAnsi="Times New Roman" w:cs="Times New Roman"/>
          <w:sz w:val="20"/>
          <w:szCs w:val="20"/>
          <w:lang w:val="sr-Latn-CS"/>
        </w:rPr>
        <w:t>in whose honor monument was built at the entrance in Guca(</w:t>
      </w:r>
      <w:r w:rsidR="008A500A" w:rsidRPr="00BA340B">
        <w:rPr>
          <w:rFonts w:ascii="Times New Roman" w:hAnsi="Times New Roman" w:cs="Times New Roman"/>
          <w:sz w:val="20"/>
          <w:szCs w:val="20"/>
          <w:lang w:val="sr-Latn-CS"/>
        </w:rPr>
        <w:t>Tadić, A. 2010)</w:t>
      </w:r>
      <w:r w:rsidR="00F10D86" w:rsidRPr="00BA340B">
        <w:rPr>
          <w:rFonts w:ascii="Times New Roman" w:hAnsi="Times New Roman" w:cs="Times New Roman"/>
          <w:sz w:val="20"/>
          <w:szCs w:val="20"/>
          <w:lang w:val="sr-Latn-CS"/>
        </w:rPr>
        <w:t>.</w:t>
      </w:r>
      <w:r w:rsidR="007E1BE0" w:rsidRPr="00BA340B">
        <w:rPr>
          <w:rFonts w:ascii="Times New Roman" w:hAnsi="Times New Roman" w:cs="Times New Roman"/>
          <w:sz w:val="20"/>
          <w:szCs w:val="20"/>
          <w:lang w:val="sr-Latn-CS"/>
        </w:rPr>
        <w:t xml:space="preserve"> Trumpet Festival,during the first week of the month august, is visited by hundreds of thousands of domestic and foreign tourists</w:t>
      </w:r>
      <w:r w:rsidR="000C27F8" w:rsidRPr="00BA340B">
        <w:rPr>
          <w:rFonts w:ascii="Times New Roman" w:hAnsi="Times New Roman" w:cs="Times New Roman"/>
          <w:sz w:val="20"/>
          <w:szCs w:val="20"/>
          <w:lang w:val="sr-Latn-CS"/>
        </w:rPr>
        <w:t xml:space="preserve">. </w:t>
      </w:r>
      <w:r w:rsidR="002D69D6" w:rsidRPr="00BA340B">
        <w:rPr>
          <w:rFonts w:ascii="Times New Roman" w:hAnsi="Times New Roman" w:cs="Times New Roman"/>
          <w:sz w:val="20"/>
          <w:szCs w:val="20"/>
          <w:lang w:val="sr-Latn-CS"/>
        </w:rPr>
        <w:t>Because of</w:t>
      </w:r>
      <w:r w:rsidR="002B0EA2" w:rsidRPr="00BA340B">
        <w:rPr>
          <w:rFonts w:ascii="Times New Roman" w:hAnsi="Times New Roman" w:cs="Times New Roman"/>
          <w:sz w:val="20"/>
          <w:szCs w:val="20"/>
          <w:lang w:val="sr-Latn-CS"/>
        </w:rPr>
        <w:t xml:space="preserve"> fact that at the time of festival Guca and Serbia are visited by many foreign tourists</w:t>
      </w:r>
      <w:r w:rsidR="000C27F8" w:rsidRPr="00BA340B">
        <w:rPr>
          <w:rFonts w:ascii="Times New Roman" w:hAnsi="Times New Roman" w:cs="Times New Roman"/>
          <w:sz w:val="20"/>
          <w:szCs w:val="20"/>
          <w:lang w:val="sr-Latn-CS"/>
        </w:rPr>
        <w:t xml:space="preserve">, </w:t>
      </w:r>
      <w:r w:rsidR="002B0EA2" w:rsidRPr="00BA340B">
        <w:rPr>
          <w:rFonts w:ascii="Times New Roman" w:hAnsi="Times New Roman" w:cs="Times New Roman"/>
          <w:sz w:val="20"/>
          <w:szCs w:val="20"/>
          <w:lang w:val="sr-Latn-CS"/>
        </w:rPr>
        <w:t>we can conclude that the Trumpet Festival has a very favorable impact on the development of tourism and Serbian economy</w:t>
      </w:r>
      <w:r w:rsidR="000C27F8" w:rsidRPr="00BA340B">
        <w:rPr>
          <w:rFonts w:ascii="Times New Roman" w:hAnsi="Times New Roman" w:cs="Times New Roman"/>
          <w:sz w:val="20"/>
          <w:szCs w:val="20"/>
          <w:lang w:val="sr-Latn-CS"/>
        </w:rPr>
        <w:t xml:space="preserve">. </w:t>
      </w:r>
      <w:r w:rsidR="00322678" w:rsidRPr="00BA340B">
        <w:rPr>
          <w:rFonts w:ascii="Times New Roman" w:hAnsi="Times New Roman" w:cs="Times New Roman"/>
          <w:sz w:val="20"/>
          <w:szCs w:val="20"/>
          <w:lang w:val="sr-Latn-CS"/>
        </w:rPr>
        <w:t xml:space="preserve">Guests of </w:t>
      </w:r>
      <w:r w:rsidR="002D69D6" w:rsidRPr="00BA340B">
        <w:rPr>
          <w:rFonts w:ascii="Times New Roman" w:hAnsi="Times New Roman" w:cs="Times New Roman"/>
          <w:sz w:val="20"/>
          <w:szCs w:val="20"/>
          <w:lang w:val="sr-Latn-CS"/>
        </w:rPr>
        <w:t>f</w:t>
      </w:r>
      <w:r w:rsidR="00322678" w:rsidRPr="00BA340B">
        <w:rPr>
          <w:rFonts w:ascii="Times New Roman" w:hAnsi="Times New Roman" w:cs="Times New Roman"/>
          <w:sz w:val="20"/>
          <w:szCs w:val="20"/>
          <w:lang w:val="sr-Latn-CS"/>
        </w:rPr>
        <w:t>estival are mostly young people</w:t>
      </w:r>
      <w:r w:rsidR="00A16D08" w:rsidRPr="00BA340B">
        <w:rPr>
          <w:rFonts w:ascii="Times New Roman" w:hAnsi="Times New Roman" w:cs="Times New Roman"/>
          <w:sz w:val="20"/>
          <w:szCs w:val="20"/>
          <w:lang w:val="sr-Latn-CS"/>
        </w:rPr>
        <w:t xml:space="preserve">, </w:t>
      </w:r>
      <w:r w:rsidR="00FB658B" w:rsidRPr="00BA340B">
        <w:rPr>
          <w:rFonts w:ascii="Times New Roman" w:hAnsi="Times New Roman" w:cs="Times New Roman"/>
          <w:sz w:val="20"/>
          <w:szCs w:val="20"/>
          <w:lang w:val="sr-Latn-CS"/>
        </w:rPr>
        <w:t>and the basic characteristic</w:t>
      </w:r>
      <w:r w:rsidR="00322678" w:rsidRPr="00BA340B">
        <w:rPr>
          <w:rFonts w:ascii="Times New Roman" w:hAnsi="Times New Roman" w:cs="Times New Roman"/>
          <w:sz w:val="20"/>
          <w:szCs w:val="20"/>
          <w:lang w:val="sr-Latn-CS"/>
        </w:rPr>
        <w:t xml:space="preserve"> of young tourists is active holiday</w:t>
      </w:r>
      <w:r w:rsidR="00A16D08" w:rsidRPr="00BA340B">
        <w:rPr>
          <w:rFonts w:ascii="Times New Roman" w:hAnsi="Times New Roman" w:cs="Times New Roman"/>
          <w:sz w:val="20"/>
          <w:szCs w:val="20"/>
          <w:lang w:val="sr-Latn-CS"/>
        </w:rPr>
        <w:t xml:space="preserve">, </w:t>
      </w:r>
      <w:r w:rsidR="00FB658B" w:rsidRPr="00BA340B">
        <w:rPr>
          <w:rFonts w:ascii="Times New Roman" w:hAnsi="Times New Roman" w:cs="Times New Roman"/>
          <w:sz w:val="20"/>
          <w:szCs w:val="20"/>
          <w:lang w:val="sr-Latn-CS"/>
        </w:rPr>
        <w:t xml:space="preserve">which means that after the </w:t>
      </w:r>
      <w:r w:rsidR="002D69D6" w:rsidRPr="00BA340B">
        <w:rPr>
          <w:rFonts w:ascii="Times New Roman" w:hAnsi="Times New Roman" w:cs="Times New Roman"/>
          <w:sz w:val="20"/>
          <w:szCs w:val="20"/>
          <w:lang w:val="sr-Latn-CS"/>
        </w:rPr>
        <w:t>f</w:t>
      </w:r>
      <w:r w:rsidR="00FB658B" w:rsidRPr="00BA340B">
        <w:rPr>
          <w:rFonts w:ascii="Times New Roman" w:hAnsi="Times New Roman" w:cs="Times New Roman"/>
          <w:sz w:val="20"/>
          <w:szCs w:val="20"/>
          <w:lang w:val="sr-Latn-CS"/>
        </w:rPr>
        <w:t>estival vast majority of these tourists will also visit other tourist sites and thus speed up and encourage their development</w:t>
      </w:r>
      <w:r w:rsidR="00A16D08" w:rsidRPr="00BA340B">
        <w:rPr>
          <w:rFonts w:ascii="Times New Roman" w:hAnsi="Times New Roman" w:cs="Times New Roman"/>
          <w:sz w:val="20"/>
          <w:szCs w:val="20"/>
          <w:lang w:val="sr-Latn-CS"/>
        </w:rPr>
        <w:t xml:space="preserve">. </w:t>
      </w:r>
    </w:p>
    <w:p w:rsidR="000E512B" w:rsidRPr="00BA340B" w:rsidRDefault="00E232A8" w:rsidP="00D5036B">
      <w:pPr>
        <w:spacing w:after="0" w:line="240" w:lineRule="auto"/>
        <w:jc w:val="both"/>
        <w:rPr>
          <w:rFonts w:ascii="Times New Roman" w:hAnsi="Times New Roman" w:cs="Times New Roman"/>
          <w:sz w:val="20"/>
          <w:szCs w:val="20"/>
          <w:lang w:val="sr-Latn-CS"/>
        </w:rPr>
      </w:pPr>
      <w:r w:rsidRPr="00BA340B">
        <w:rPr>
          <w:rFonts w:ascii="Times New Roman" w:hAnsi="Times New Roman" w:cs="Times New Roman"/>
          <w:sz w:val="20"/>
          <w:szCs w:val="20"/>
          <w:lang w:val="sr-Latn-CS"/>
        </w:rPr>
        <w:t>Tourists who come to the festival</w:t>
      </w:r>
      <w:r w:rsidR="002D69D6" w:rsidRPr="00BA340B">
        <w:rPr>
          <w:rFonts w:ascii="Times New Roman" w:hAnsi="Times New Roman" w:cs="Times New Roman"/>
          <w:sz w:val="20"/>
          <w:szCs w:val="20"/>
          <w:lang w:val="sr-Latn-CS"/>
        </w:rPr>
        <w:t xml:space="preserve"> pay local taxes, from which the budget of the Republic Serbia benefit</w:t>
      </w:r>
      <w:r w:rsidR="006461B1" w:rsidRPr="00BA340B">
        <w:rPr>
          <w:rFonts w:ascii="Times New Roman" w:hAnsi="Times New Roman" w:cs="Times New Roman"/>
          <w:sz w:val="20"/>
          <w:szCs w:val="20"/>
          <w:lang w:val="sr-Latn-CS"/>
        </w:rPr>
        <w:t>s</w:t>
      </w:r>
      <w:r w:rsidR="000F5C17" w:rsidRPr="00BA340B">
        <w:rPr>
          <w:rFonts w:ascii="Times New Roman" w:hAnsi="Times New Roman" w:cs="Times New Roman"/>
          <w:sz w:val="20"/>
          <w:szCs w:val="20"/>
          <w:lang w:val="sr-Latn-CS"/>
        </w:rPr>
        <w:t>,</w:t>
      </w:r>
      <w:r w:rsidR="00E30529" w:rsidRPr="00BA340B">
        <w:rPr>
          <w:rFonts w:ascii="Times New Roman" w:hAnsi="Times New Roman" w:cs="Times New Roman"/>
          <w:sz w:val="20"/>
          <w:szCs w:val="20"/>
          <w:lang w:val="sr-Latn-CS"/>
        </w:rPr>
        <w:t xml:space="preserve"> andfrom that budget the funds would later be spent on improving and developing tourist attractions of Serbia, which will lead to the arrival of new tourists and will lead to improvement of life standard of the local population. </w:t>
      </w:r>
      <w:r w:rsidR="007A2884" w:rsidRPr="00BA340B">
        <w:rPr>
          <w:rFonts w:ascii="Times New Roman" w:hAnsi="Times New Roman" w:cs="Times New Roman"/>
          <w:sz w:val="20"/>
          <w:szCs w:val="20"/>
          <w:lang w:val="sr-Latn-CS"/>
        </w:rPr>
        <w:t>Taking all this into consideration</w:t>
      </w:r>
      <w:r w:rsidR="000F5C17" w:rsidRPr="00BA340B">
        <w:rPr>
          <w:rFonts w:ascii="Times New Roman" w:hAnsi="Times New Roman" w:cs="Times New Roman"/>
          <w:sz w:val="20"/>
          <w:szCs w:val="20"/>
          <w:lang w:val="sr-Latn-CS"/>
        </w:rPr>
        <w:t xml:space="preserve">, </w:t>
      </w:r>
      <w:r w:rsidR="0020297C" w:rsidRPr="00BA340B">
        <w:rPr>
          <w:rFonts w:ascii="Times New Roman" w:hAnsi="Times New Roman" w:cs="Times New Roman"/>
          <w:sz w:val="20"/>
          <w:szCs w:val="20"/>
          <w:lang w:val="sr-Latn-CS"/>
        </w:rPr>
        <w:t>we can say that from this complex manifestation country of Serbia and all its citizens have immense benefits</w:t>
      </w:r>
      <w:r w:rsidR="000F5C17" w:rsidRPr="00BA340B">
        <w:rPr>
          <w:rFonts w:ascii="Times New Roman" w:hAnsi="Times New Roman" w:cs="Times New Roman"/>
          <w:sz w:val="20"/>
          <w:szCs w:val="20"/>
          <w:lang w:val="sr-Latn-CS"/>
        </w:rPr>
        <w:t xml:space="preserve">, </w:t>
      </w:r>
      <w:r w:rsidR="00D8036C" w:rsidRPr="00BA340B">
        <w:rPr>
          <w:rFonts w:ascii="Times New Roman" w:hAnsi="Times New Roman" w:cs="Times New Roman"/>
          <w:sz w:val="20"/>
          <w:szCs w:val="20"/>
          <w:lang w:val="sr-Latn-CS"/>
        </w:rPr>
        <w:t>because during the festival foreign tourists in Serbia spend several hundred million euros, which has extremely positive effect on the life standard of the population</w:t>
      </w:r>
      <w:r w:rsidR="00F854F0" w:rsidRPr="00BA340B">
        <w:rPr>
          <w:rFonts w:ascii="Times New Roman" w:hAnsi="Times New Roman" w:cs="Times New Roman"/>
          <w:sz w:val="20"/>
          <w:szCs w:val="20"/>
          <w:lang w:val="sr-Latn-CS"/>
        </w:rPr>
        <w:t>.</w:t>
      </w:r>
    </w:p>
    <w:p w:rsidR="00D44FF3" w:rsidRPr="007D2EBB" w:rsidRDefault="00D44FF3" w:rsidP="00D5036B">
      <w:pPr>
        <w:spacing w:after="0" w:line="240" w:lineRule="auto"/>
        <w:jc w:val="both"/>
        <w:rPr>
          <w:rFonts w:ascii="Times New Roman" w:hAnsi="Times New Roman" w:cs="Times New Roman"/>
          <w:lang w:val="sr-Latn-CS"/>
        </w:rPr>
      </w:pPr>
    </w:p>
    <w:p w:rsidR="00EC5B9E" w:rsidRPr="007D2EBB" w:rsidRDefault="00D5036B" w:rsidP="00BA340B">
      <w:pPr>
        <w:spacing w:after="0" w:line="240" w:lineRule="auto"/>
        <w:rPr>
          <w:rFonts w:ascii="Times New Roman" w:hAnsi="Times New Roman" w:cs="Times New Roman"/>
          <w:b/>
          <w:lang w:val="sr-Latn-CS"/>
        </w:rPr>
      </w:pPr>
      <w:r w:rsidRPr="007D2EBB">
        <w:rPr>
          <w:rFonts w:ascii="Times New Roman" w:hAnsi="Times New Roman" w:cs="Times New Roman"/>
          <w:b/>
          <w:lang w:val="sr-Latn-CS"/>
        </w:rPr>
        <w:t>5</w:t>
      </w:r>
      <w:r w:rsidR="00D44FF3" w:rsidRPr="007D2EBB">
        <w:rPr>
          <w:rFonts w:ascii="Times New Roman" w:hAnsi="Times New Roman" w:cs="Times New Roman"/>
          <w:b/>
          <w:lang w:val="sr-Latn-CS"/>
        </w:rPr>
        <w:t xml:space="preserve">.2. </w:t>
      </w:r>
      <w:r w:rsidR="00BA340B">
        <w:rPr>
          <w:rFonts w:ascii="Times New Roman" w:hAnsi="Times New Roman" w:cs="Times New Roman"/>
          <w:b/>
          <w:lang w:val="sr-Latn-CS"/>
        </w:rPr>
        <w:t>I</w:t>
      </w:r>
      <w:r w:rsidR="00BA340B" w:rsidRPr="007D2EBB">
        <w:rPr>
          <w:rFonts w:ascii="Times New Roman" w:hAnsi="Times New Roman" w:cs="Times New Roman"/>
          <w:b/>
          <w:lang w:val="sr-Latn-CS"/>
        </w:rPr>
        <w:t>nfluence of trumpet festival on dragacevo tourism</w:t>
      </w:r>
    </w:p>
    <w:p w:rsidR="006160D0" w:rsidRPr="007D2EBB" w:rsidRDefault="006160D0" w:rsidP="00D5036B">
      <w:pPr>
        <w:spacing w:after="0" w:line="240" w:lineRule="auto"/>
        <w:jc w:val="center"/>
        <w:rPr>
          <w:rFonts w:ascii="Times New Roman" w:hAnsi="Times New Roman" w:cs="Times New Roman"/>
          <w:lang w:val="sr-Latn-CS"/>
        </w:rPr>
      </w:pPr>
    </w:p>
    <w:p w:rsidR="00C051A7" w:rsidRPr="00BA340B" w:rsidRDefault="00C375F0" w:rsidP="00D5036B">
      <w:pPr>
        <w:spacing w:after="0" w:line="240" w:lineRule="auto"/>
        <w:jc w:val="both"/>
        <w:rPr>
          <w:rFonts w:ascii="Times New Roman" w:hAnsi="Times New Roman" w:cs="Times New Roman"/>
          <w:sz w:val="20"/>
          <w:szCs w:val="20"/>
          <w:lang w:val="sr-Latn-CS"/>
        </w:rPr>
      </w:pPr>
      <w:r w:rsidRPr="00BA340B">
        <w:rPr>
          <w:rFonts w:ascii="Times New Roman" w:hAnsi="Times New Roman" w:cs="Times New Roman"/>
          <w:sz w:val="20"/>
          <w:szCs w:val="20"/>
          <w:lang w:val="sr-Latn-CS"/>
        </w:rPr>
        <w:t>Dragacevo is located in western Serbia</w:t>
      </w:r>
      <w:r w:rsidR="00C051A7" w:rsidRPr="00BA340B">
        <w:rPr>
          <w:rFonts w:ascii="Times New Roman" w:hAnsi="Times New Roman" w:cs="Times New Roman"/>
          <w:sz w:val="20"/>
          <w:szCs w:val="20"/>
          <w:lang w:val="sr-Latn-CS"/>
        </w:rPr>
        <w:t xml:space="preserve">. </w:t>
      </w:r>
      <w:r w:rsidRPr="00BA340B">
        <w:rPr>
          <w:rFonts w:ascii="Times New Roman" w:hAnsi="Times New Roman" w:cs="Times New Roman"/>
          <w:sz w:val="20"/>
          <w:szCs w:val="20"/>
          <w:lang w:val="sr-Latn-CS"/>
        </w:rPr>
        <w:t>His central area is occupied by town of Guca</w:t>
      </w:r>
      <w:r w:rsidR="00C051A7" w:rsidRPr="00BA340B">
        <w:rPr>
          <w:rFonts w:ascii="Times New Roman" w:hAnsi="Times New Roman" w:cs="Times New Roman"/>
          <w:sz w:val="20"/>
          <w:szCs w:val="20"/>
          <w:lang w:val="sr-Latn-CS"/>
        </w:rPr>
        <w:t xml:space="preserve">, </w:t>
      </w:r>
      <w:r w:rsidR="00E44C87" w:rsidRPr="00BA340B">
        <w:rPr>
          <w:rFonts w:ascii="Times New Roman" w:hAnsi="Times New Roman" w:cs="Times New Roman"/>
          <w:sz w:val="20"/>
          <w:szCs w:val="20"/>
          <w:lang w:val="sr-Latn-CS"/>
        </w:rPr>
        <w:t>where each year Dragacevo Trumpet Festival is being held</w:t>
      </w:r>
      <w:r w:rsidR="00C051A7" w:rsidRPr="00BA340B">
        <w:rPr>
          <w:rFonts w:ascii="Times New Roman" w:hAnsi="Times New Roman" w:cs="Times New Roman"/>
          <w:sz w:val="20"/>
          <w:szCs w:val="20"/>
          <w:lang w:val="sr-Latn-CS"/>
        </w:rPr>
        <w:t>.</w:t>
      </w:r>
    </w:p>
    <w:p w:rsidR="00771BBD" w:rsidRPr="00BA340B" w:rsidRDefault="00E2541C" w:rsidP="00D5036B">
      <w:pPr>
        <w:spacing w:after="0" w:line="240" w:lineRule="auto"/>
        <w:jc w:val="both"/>
        <w:rPr>
          <w:rFonts w:ascii="Times New Roman" w:hAnsi="Times New Roman" w:cs="Times New Roman"/>
          <w:sz w:val="20"/>
          <w:szCs w:val="20"/>
          <w:lang w:val="sr-Latn-CS"/>
        </w:rPr>
      </w:pPr>
      <w:r w:rsidRPr="00BA340B">
        <w:rPr>
          <w:rFonts w:ascii="Times New Roman" w:hAnsi="Times New Roman" w:cs="Times New Roman"/>
          <w:sz w:val="20"/>
          <w:szCs w:val="20"/>
          <w:lang w:val="sr-Latn-CS"/>
        </w:rPr>
        <w:t>Dragacevo Trumpet Festival has a huge impact on all spheres of life in Dragacevo</w:t>
      </w:r>
      <w:r w:rsidR="00C051A7" w:rsidRPr="00BA340B">
        <w:rPr>
          <w:rFonts w:ascii="Times New Roman" w:hAnsi="Times New Roman" w:cs="Times New Roman"/>
          <w:sz w:val="20"/>
          <w:szCs w:val="20"/>
          <w:lang w:val="sr-Latn-CS"/>
        </w:rPr>
        <w:t xml:space="preserve">, </w:t>
      </w:r>
      <w:r w:rsidR="00C56B06" w:rsidRPr="00BA340B">
        <w:rPr>
          <w:rFonts w:ascii="Times New Roman" w:hAnsi="Times New Roman" w:cs="Times New Roman"/>
          <w:sz w:val="20"/>
          <w:szCs w:val="20"/>
          <w:lang w:val="sr-Latn-CS"/>
        </w:rPr>
        <w:t>especially on tourism and economy</w:t>
      </w:r>
      <w:r w:rsidR="008D06F2" w:rsidRPr="00BA340B">
        <w:rPr>
          <w:rFonts w:ascii="Times New Roman" w:hAnsi="Times New Roman" w:cs="Times New Roman"/>
          <w:sz w:val="20"/>
          <w:szCs w:val="20"/>
          <w:lang w:val="sr-Latn-CS"/>
        </w:rPr>
        <w:t xml:space="preserve">. Guca - </w:t>
      </w:r>
      <w:r w:rsidR="00597103" w:rsidRPr="00BA340B">
        <w:rPr>
          <w:rFonts w:ascii="Times New Roman" w:hAnsi="Times New Roman" w:cs="Times New Roman"/>
          <w:sz w:val="20"/>
          <w:szCs w:val="20"/>
          <w:lang w:val="sr-Latn-CS"/>
        </w:rPr>
        <w:t>town hosting the festival, has only</w:t>
      </w:r>
      <w:r w:rsidR="00C051A7" w:rsidRPr="00BA340B">
        <w:rPr>
          <w:rFonts w:ascii="Times New Roman" w:hAnsi="Times New Roman" w:cs="Times New Roman"/>
          <w:sz w:val="20"/>
          <w:szCs w:val="20"/>
          <w:lang w:val="sr-Latn-CS"/>
        </w:rPr>
        <w:t xml:space="preserve"> 3000 </w:t>
      </w:r>
      <w:r w:rsidR="00597103" w:rsidRPr="00BA340B">
        <w:rPr>
          <w:rFonts w:ascii="Times New Roman" w:hAnsi="Times New Roman" w:cs="Times New Roman"/>
          <w:sz w:val="20"/>
          <w:szCs w:val="20"/>
          <w:lang w:val="sr-Latn-CS"/>
        </w:rPr>
        <w:t>residents</w:t>
      </w:r>
      <w:r w:rsidR="00C4024F" w:rsidRPr="00BA340B">
        <w:rPr>
          <w:rFonts w:ascii="Times New Roman" w:hAnsi="Times New Roman" w:cs="Times New Roman"/>
          <w:sz w:val="20"/>
          <w:szCs w:val="20"/>
          <w:lang w:val="sr-Latn-CS"/>
        </w:rPr>
        <w:t>, but during festival through town passes nearly million domestic and foreign tourists</w:t>
      </w:r>
      <w:r w:rsidR="00C051A7" w:rsidRPr="00BA340B">
        <w:rPr>
          <w:rFonts w:ascii="Times New Roman" w:hAnsi="Times New Roman" w:cs="Times New Roman"/>
          <w:sz w:val="20"/>
          <w:szCs w:val="20"/>
          <w:lang w:val="sr-Latn-CS"/>
        </w:rPr>
        <w:t>.</w:t>
      </w:r>
      <w:r w:rsidR="00A07DDE" w:rsidRPr="00BA340B">
        <w:rPr>
          <w:rFonts w:ascii="Times New Roman" w:hAnsi="Times New Roman" w:cs="Times New Roman"/>
          <w:sz w:val="20"/>
          <w:szCs w:val="20"/>
          <w:lang w:val="sr-Latn-CS"/>
        </w:rPr>
        <w:t>Hotels and private accommodation capacities are not enough for</w:t>
      </w:r>
      <w:r w:rsidR="003035B9" w:rsidRPr="00BA340B">
        <w:rPr>
          <w:rFonts w:ascii="Times New Roman" w:hAnsi="Times New Roman" w:cs="Times New Roman"/>
          <w:sz w:val="20"/>
          <w:szCs w:val="20"/>
          <w:lang w:val="sr-Latn-CS"/>
        </w:rPr>
        <w:t xml:space="preserve"> needs during the </w:t>
      </w:r>
      <w:r w:rsidR="00FA55A1" w:rsidRPr="00BA340B">
        <w:rPr>
          <w:rFonts w:ascii="Times New Roman" w:hAnsi="Times New Roman" w:cs="Times New Roman"/>
          <w:sz w:val="20"/>
          <w:szCs w:val="20"/>
          <w:lang w:val="sr-Latn-CS"/>
        </w:rPr>
        <w:t>T</w:t>
      </w:r>
      <w:r w:rsidR="003035B9" w:rsidRPr="00BA340B">
        <w:rPr>
          <w:rFonts w:ascii="Times New Roman" w:hAnsi="Times New Roman" w:cs="Times New Roman"/>
          <w:sz w:val="20"/>
          <w:szCs w:val="20"/>
          <w:lang w:val="sr-Latn-CS"/>
        </w:rPr>
        <w:t xml:space="preserve">rumpet </w:t>
      </w:r>
      <w:r w:rsidR="00FA55A1" w:rsidRPr="00BA340B">
        <w:rPr>
          <w:rFonts w:ascii="Times New Roman" w:hAnsi="Times New Roman" w:cs="Times New Roman"/>
          <w:sz w:val="20"/>
          <w:szCs w:val="20"/>
          <w:lang w:val="sr-Latn-CS"/>
        </w:rPr>
        <w:t>F</w:t>
      </w:r>
      <w:r w:rsidR="003035B9" w:rsidRPr="00BA340B">
        <w:rPr>
          <w:rFonts w:ascii="Times New Roman" w:hAnsi="Times New Roman" w:cs="Times New Roman"/>
          <w:sz w:val="20"/>
          <w:szCs w:val="20"/>
          <w:lang w:val="sr-Latn-CS"/>
        </w:rPr>
        <w:t>estival</w:t>
      </w:r>
      <w:r w:rsidR="00493ECA" w:rsidRPr="00BA340B">
        <w:rPr>
          <w:rFonts w:ascii="Times New Roman" w:hAnsi="Times New Roman" w:cs="Times New Roman"/>
          <w:sz w:val="20"/>
          <w:szCs w:val="20"/>
          <w:lang w:val="sr-Latn-CS"/>
        </w:rPr>
        <w:t xml:space="preserve">. </w:t>
      </w:r>
      <w:r w:rsidR="001124F8" w:rsidRPr="00BA340B">
        <w:rPr>
          <w:rFonts w:ascii="Times New Roman" w:hAnsi="Times New Roman" w:cs="Times New Roman"/>
          <w:sz w:val="20"/>
          <w:szCs w:val="20"/>
          <w:lang w:val="sr-Latn-CS"/>
        </w:rPr>
        <w:t>Tourists reserve accommodation in hotels and i</w:t>
      </w:r>
      <w:r w:rsidR="00014E48" w:rsidRPr="00BA340B">
        <w:rPr>
          <w:rFonts w:ascii="Times New Roman" w:hAnsi="Times New Roman" w:cs="Times New Roman"/>
          <w:sz w:val="20"/>
          <w:szCs w:val="20"/>
          <w:lang w:val="sr-Latn-CS"/>
        </w:rPr>
        <w:t>n private apartments in Guca months ahead</w:t>
      </w:r>
      <w:r w:rsidR="00493ECA" w:rsidRPr="00BA340B">
        <w:rPr>
          <w:rFonts w:ascii="Times New Roman" w:hAnsi="Times New Roman" w:cs="Times New Roman"/>
          <w:sz w:val="20"/>
          <w:szCs w:val="20"/>
          <w:lang w:val="sr-Latn-CS"/>
        </w:rPr>
        <w:t xml:space="preserve">, </w:t>
      </w:r>
      <w:r w:rsidR="00952150" w:rsidRPr="00BA340B">
        <w:rPr>
          <w:rFonts w:ascii="Times New Roman" w:hAnsi="Times New Roman" w:cs="Times New Roman"/>
          <w:sz w:val="20"/>
          <w:szCs w:val="20"/>
          <w:lang w:val="sr-Latn-CS"/>
        </w:rPr>
        <w:t>and when accommodatio</w:t>
      </w:r>
      <w:r w:rsidR="00815CC8" w:rsidRPr="00BA340B">
        <w:rPr>
          <w:rFonts w:ascii="Times New Roman" w:hAnsi="Times New Roman" w:cs="Times New Roman"/>
          <w:sz w:val="20"/>
          <w:szCs w:val="20"/>
          <w:lang w:val="sr-Latn-CS"/>
        </w:rPr>
        <w:t>n capacities are filled then</w:t>
      </w:r>
      <w:r w:rsidR="00952150" w:rsidRPr="00BA340B">
        <w:rPr>
          <w:rFonts w:ascii="Times New Roman" w:hAnsi="Times New Roman" w:cs="Times New Roman"/>
          <w:sz w:val="20"/>
          <w:szCs w:val="20"/>
          <w:lang w:val="sr-Latn-CS"/>
        </w:rPr>
        <w:t xml:space="preserve"> tourists seek accommodation in surrounding villages, and in hotels in Cacak, Pozega, Ivanjica, Kraljevo, and so on</w:t>
      </w:r>
      <w:r w:rsidR="00493ECA" w:rsidRPr="00BA340B">
        <w:rPr>
          <w:rFonts w:ascii="Times New Roman" w:hAnsi="Times New Roman" w:cs="Times New Roman"/>
          <w:sz w:val="20"/>
          <w:szCs w:val="20"/>
          <w:lang w:val="sr-Latn-CS"/>
        </w:rPr>
        <w:t xml:space="preserve">. </w:t>
      </w:r>
      <w:r w:rsidR="007143AA" w:rsidRPr="00BA340B">
        <w:rPr>
          <w:rFonts w:ascii="Times New Roman" w:hAnsi="Times New Roman" w:cs="Times New Roman"/>
          <w:sz w:val="20"/>
          <w:szCs w:val="20"/>
          <w:lang w:val="sr-Latn-CS"/>
        </w:rPr>
        <w:t>Tourists who come to the festival in private vehicles pay a pa</w:t>
      </w:r>
      <w:r w:rsidR="000E4333" w:rsidRPr="00BA340B">
        <w:rPr>
          <w:rFonts w:ascii="Times New Roman" w:hAnsi="Times New Roman" w:cs="Times New Roman"/>
          <w:sz w:val="20"/>
          <w:szCs w:val="20"/>
          <w:lang w:val="sr-Latn-CS"/>
        </w:rPr>
        <w:t>rking ticket in the amount of 1.</w:t>
      </w:r>
      <w:r w:rsidR="007143AA" w:rsidRPr="00BA340B">
        <w:rPr>
          <w:rFonts w:ascii="Times New Roman" w:hAnsi="Times New Roman" w:cs="Times New Roman"/>
          <w:sz w:val="20"/>
          <w:szCs w:val="20"/>
          <w:lang w:val="sr-Latn-CS"/>
        </w:rPr>
        <w:t>000 dinars</w:t>
      </w:r>
      <w:r w:rsidR="00713300" w:rsidRPr="00BA340B">
        <w:rPr>
          <w:rFonts w:ascii="Times New Roman" w:hAnsi="Times New Roman" w:cs="Times New Roman"/>
          <w:sz w:val="20"/>
          <w:szCs w:val="20"/>
          <w:lang w:val="sr-Latn-CS"/>
        </w:rPr>
        <w:t>,</w:t>
      </w:r>
      <w:r w:rsidR="00DE05AD" w:rsidRPr="00BA340B">
        <w:rPr>
          <w:rFonts w:ascii="Times New Roman" w:hAnsi="Times New Roman" w:cs="Times New Roman"/>
          <w:sz w:val="20"/>
          <w:szCs w:val="20"/>
          <w:lang w:val="sr-Latn-CS"/>
        </w:rPr>
        <w:t xml:space="preserve"> which is direct income of municipality Lucani</w:t>
      </w:r>
      <w:r w:rsidR="003E6C10" w:rsidRPr="00BA340B">
        <w:rPr>
          <w:rFonts w:ascii="Times New Roman" w:hAnsi="Times New Roman" w:cs="Times New Roman"/>
          <w:sz w:val="20"/>
          <w:szCs w:val="20"/>
          <w:lang w:val="sr-Latn-CS"/>
        </w:rPr>
        <w:t>. All of this speaks clearly about influence of Trumpet Festivalon tourism and the economy of Dragacevo</w:t>
      </w:r>
      <w:r w:rsidR="00424F78" w:rsidRPr="00BA340B">
        <w:rPr>
          <w:rFonts w:ascii="Times New Roman" w:hAnsi="Times New Roman" w:cs="Times New Roman"/>
          <w:sz w:val="20"/>
          <w:szCs w:val="20"/>
          <w:lang w:val="sr-Latn-CS"/>
        </w:rPr>
        <w:t xml:space="preserve">, </w:t>
      </w:r>
      <w:r w:rsidR="006E6A4A" w:rsidRPr="00BA340B">
        <w:rPr>
          <w:rFonts w:ascii="Times New Roman" w:hAnsi="Times New Roman" w:cs="Times New Roman"/>
          <w:sz w:val="20"/>
          <w:szCs w:val="20"/>
          <w:lang w:val="sr-Latn-CS"/>
        </w:rPr>
        <w:t>because for a small municipality such as Lucani</w:t>
      </w:r>
      <w:r w:rsidR="00512A0A" w:rsidRPr="00BA340B">
        <w:rPr>
          <w:rFonts w:ascii="Times New Roman" w:hAnsi="Times New Roman" w:cs="Times New Roman"/>
          <w:sz w:val="20"/>
          <w:szCs w:val="20"/>
          <w:lang w:val="sr-Latn-CS"/>
        </w:rPr>
        <w:t>,</w:t>
      </w:r>
      <w:r w:rsidR="006C35F2" w:rsidRPr="00BA340B">
        <w:rPr>
          <w:rFonts w:ascii="Times New Roman" w:hAnsi="Times New Roman" w:cs="Times New Roman"/>
          <w:sz w:val="20"/>
          <w:szCs w:val="20"/>
          <w:lang w:val="sr-Latn-CS"/>
        </w:rPr>
        <w:t xml:space="preserve"> funds that municipal budget</w:t>
      </w:r>
      <w:r w:rsidR="00512A0A" w:rsidRPr="00BA340B">
        <w:rPr>
          <w:rFonts w:ascii="Times New Roman" w:hAnsi="Times New Roman" w:cs="Times New Roman"/>
          <w:sz w:val="20"/>
          <w:szCs w:val="20"/>
          <w:lang w:val="sr-Latn-CS"/>
        </w:rPr>
        <w:t xml:space="preserve"> earns from the festival</w:t>
      </w:r>
      <w:r w:rsidR="004D3CA8" w:rsidRPr="00BA340B">
        <w:rPr>
          <w:rFonts w:ascii="Times New Roman" w:hAnsi="Times New Roman" w:cs="Times New Roman"/>
          <w:sz w:val="20"/>
          <w:szCs w:val="20"/>
          <w:lang w:val="sr-Latn-CS"/>
        </w:rPr>
        <w:t>constitute</w:t>
      </w:r>
      <w:r w:rsidR="00CA733C" w:rsidRPr="00BA340B">
        <w:rPr>
          <w:rFonts w:ascii="Times New Roman" w:hAnsi="Times New Roman" w:cs="Times New Roman"/>
          <w:sz w:val="20"/>
          <w:szCs w:val="20"/>
          <w:lang w:val="sr-Latn-CS"/>
        </w:rPr>
        <w:t xml:space="preserve"> large part</w:t>
      </w:r>
      <w:r w:rsidR="004D3CA8" w:rsidRPr="00BA340B">
        <w:rPr>
          <w:rFonts w:ascii="Times New Roman" w:hAnsi="Times New Roman" w:cs="Times New Roman"/>
          <w:sz w:val="20"/>
          <w:szCs w:val="20"/>
          <w:lang w:val="sr-Latn-CS"/>
        </w:rPr>
        <w:t xml:space="preserve"> of that same budget</w:t>
      </w:r>
      <w:r w:rsidR="00424F78" w:rsidRPr="00BA340B">
        <w:rPr>
          <w:rFonts w:ascii="Times New Roman" w:hAnsi="Times New Roman" w:cs="Times New Roman"/>
          <w:sz w:val="20"/>
          <w:szCs w:val="20"/>
          <w:lang w:val="sr-Latn-CS"/>
        </w:rPr>
        <w:t>.</w:t>
      </w:r>
    </w:p>
    <w:p w:rsidR="008A306A" w:rsidRDefault="0009255A" w:rsidP="00D5036B">
      <w:pPr>
        <w:spacing w:after="0" w:line="240" w:lineRule="auto"/>
        <w:jc w:val="both"/>
        <w:rPr>
          <w:rFonts w:ascii="Times New Roman" w:hAnsi="Times New Roman" w:cs="Times New Roman"/>
          <w:sz w:val="20"/>
          <w:szCs w:val="20"/>
          <w:lang w:val="sr-Latn-CS"/>
        </w:rPr>
      </w:pPr>
      <w:r w:rsidRPr="00BA340B">
        <w:rPr>
          <w:rFonts w:ascii="Times New Roman" w:hAnsi="Times New Roman" w:cs="Times New Roman"/>
          <w:sz w:val="20"/>
          <w:szCs w:val="20"/>
          <w:lang w:val="sr-Latn-CS"/>
        </w:rPr>
        <w:t>Trumpet Festival</w:t>
      </w:r>
      <w:r w:rsidR="00511D95" w:rsidRPr="00BA340B">
        <w:rPr>
          <w:rFonts w:ascii="Times New Roman" w:hAnsi="Times New Roman" w:cs="Times New Roman"/>
          <w:sz w:val="20"/>
          <w:szCs w:val="20"/>
          <w:lang w:val="sr-Latn-CS"/>
        </w:rPr>
        <w:t xml:space="preserve"> have indirect affect on</w:t>
      </w:r>
      <w:r w:rsidRPr="00BA340B">
        <w:rPr>
          <w:rFonts w:ascii="Times New Roman" w:hAnsi="Times New Roman" w:cs="Times New Roman"/>
          <w:sz w:val="20"/>
          <w:szCs w:val="20"/>
          <w:lang w:val="sr-Latn-CS"/>
        </w:rPr>
        <w:t xml:space="preserve"> tourism</w:t>
      </w:r>
      <w:r w:rsidR="00511D95" w:rsidRPr="00BA340B">
        <w:rPr>
          <w:rFonts w:ascii="Times New Roman" w:hAnsi="Times New Roman" w:cs="Times New Roman"/>
          <w:sz w:val="20"/>
          <w:szCs w:val="20"/>
          <w:lang w:val="sr-Latn-CS"/>
        </w:rPr>
        <w:t xml:space="preserve"> of Dragacevo</w:t>
      </w:r>
      <w:r w:rsidR="00FF746E" w:rsidRPr="00BA340B">
        <w:rPr>
          <w:rFonts w:ascii="Times New Roman" w:hAnsi="Times New Roman" w:cs="Times New Roman"/>
          <w:sz w:val="20"/>
          <w:szCs w:val="20"/>
          <w:lang w:val="sr-Latn-CS"/>
        </w:rPr>
        <w:t xml:space="preserve">, </w:t>
      </w:r>
      <w:r w:rsidR="003A1A6F" w:rsidRPr="00BA340B">
        <w:rPr>
          <w:rFonts w:ascii="Times New Roman" w:hAnsi="Times New Roman" w:cs="Times New Roman"/>
          <w:sz w:val="20"/>
          <w:szCs w:val="20"/>
          <w:lang w:val="sr-Latn-CS"/>
        </w:rPr>
        <w:t>because tourists</w:t>
      </w:r>
      <w:r w:rsidR="00B623DD" w:rsidRPr="00BA340B">
        <w:rPr>
          <w:rFonts w:ascii="Times New Roman" w:hAnsi="Times New Roman" w:cs="Times New Roman"/>
          <w:sz w:val="20"/>
          <w:szCs w:val="20"/>
          <w:lang w:val="sr-Latn-CS"/>
        </w:rPr>
        <w:t>,</w:t>
      </w:r>
      <w:r w:rsidR="003A1A6F" w:rsidRPr="00BA340B">
        <w:rPr>
          <w:rFonts w:ascii="Times New Roman" w:hAnsi="Times New Roman" w:cs="Times New Roman"/>
          <w:sz w:val="20"/>
          <w:szCs w:val="20"/>
          <w:lang w:val="sr-Latn-CS"/>
        </w:rPr>
        <w:t xml:space="preserve"> who for various reasons were not able to visit the festival</w:t>
      </w:r>
      <w:r w:rsidR="00B623DD" w:rsidRPr="00BA340B">
        <w:rPr>
          <w:rFonts w:ascii="Times New Roman" w:hAnsi="Times New Roman" w:cs="Times New Roman"/>
          <w:sz w:val="20"/>
          <w:szCs w:val="20"/>
          <w:lang w:val="sr-Latn-CS"/>
        </w:rPr>
        <w:t>,</w:t>
      </w:r>
      <w:r w:rsidR="003A1A6F" w:rsidRPr="00BA340B">
        <w:rPr>
          <w:rFonts w:ascii="Times New Roman" w:hAnsi="Times New Roman" w:cs="Times New Roman"/>
          <w:sz w:val="20"/>
          <w:szCs w:val="20"/>
          <w:lang w:val="sr-Latn-CS"/>
        </w:rPr>
        <w:t xml:space="preserve"> are coming to Dragacevo to visit other</w:t>
      </w:r>
      <w:r w:rsidR="00B1723A" w:rsidRPr="00BA340B">
        <w:rPr>
          <w:rFonts w:ascii="Times New Roman" w:hAnsi="Times New Roman" w:cs="Times New Roman"/>
          <w:sz w:val="20"/>
          <w:szCs w:val="20"/>
          <w:lang w:val="sr-Latn-CS"/>
        </w:rPr>
        <w:t>s</w:t>
      </w:r>
      <w:r w:rsidR="00FF746E" w:rsidRPr="00BA340B">
        <w:rPr>
          <w:rFonts w:ascii="Times New Roman" w:hAnsi="Times New Roman" w:cs="Times New Roman"/>
          <w:sz w:val="20"/>
          <w:szCs w:val="20"/>
          <w:lang w:val="sr-Latn-CS"/>
        </w:rPr>
        <w:t xml:space="preserve">, </w:t>
      </w:r>
      <w:r w:rsidR="00A731FE" w:rsidRPr="00BA340B">
        <w:rPr>
          <w:rFonts w:ascii="Times New Roman" w:hAnsi="Times New Roman" w:cs="Times New Roman"/>
          <w:sz w:val="20"/>
          <w:szCs w:val="20"/>
          <w:lang w:val="sr-Latn-CS"/>
        </w:rPr>
        <w:t>less known</w:t>
      </w:r>
      <w:r w:rsidR="00FF746E" w:rsidRPr="00BA340B">
        <w:rPr>
          <w:rFonts w:ascii="Times New Roman" w:hAnsi="Times New Roman" w:cs="Times New Roman"/>
          <w:sz w:val="20"/>
          <w:szCs w:val="20"/>
          <w:lang w:val="sr-Latn-CS"/>
        </w:rPr>
        <w:t xml:space="preserve">, </w:t>
      </w:r>
      <w:r w:rsidR="00342DE4" w:rsidRPr="00BA340B">
        <w:rPr>
          <w:rFonts w:ascii="Times New Roman" w:hAnsi="Times New Roman" w:cs="Times New Roman"/>
          <w:sz w:val="20"/>
          <w:szCs w:val="20"/>
          <w:lang w:val="sr-Latn-CS"/>
        </w:rPr>
        <w:t>tourist attraction</w:t>
      </w:r>
      <w:r w:rsidR="000676DF" w:rsidRPr="00BA340B">
        <w:rPr>
          <w:rFonts w:ascii="Times New Roman" w:hAnsi="Times New Roman" w:cs="Times New Roman"/>
          <w:sz w:val="20"/>
          <w:szCs w:val="20"/>
          <w:lang w:val="sr-Latn-CS"/>
        </w:rPr>
        <w:t>s</w:t>
      </w:r>
      <w:r w:rsidR="00342DE4" w:rsidRPr="00BA340B">
        <w:rPr>
          <w:rFonts w:ascii="Times New Roman" w:hAnsi="Times New Roman" w:cs="Times New Roman"/>
          <w:sz w:val="20"/>
          <w:szCs w:val="20"/>
          <w:lang w:val="sr-Latn-CS"/>
        </w:rPr>
        <w:t xml:space="preserve"> because of the name and </w:t>
      </w:r>
      <w:r w:rsidR="005D5DC3" w:rsidRPr="00BA340B">
        <w:rPr>
          <w:rFonts w:ascii="Times New Roman" w:hAnsi="Times New Roman" w:cs="Times New Roman"/>
          <w:sz w:val="20"/>
          <w:szCs w:val="20"/>
          <w:lang w:val="sr-Latn-CS"/>
        </w:rPr>
        <w:t>importance</w:t>
      </w:r>
      <w:r w:rsidR="00342DE4" w:rsidRPr="00BA340B">
        <w:rPr>
          <w:rFonts w:ascii="Times New Roman" w:hAnsi="Times New Roman" w:cs="Times New Roman"/>
          <w:sz w:val="20"/>
          <w:szCs w:val="20"/>
          <w:lang w:val="sr-Latn-CS"/>
        </w:rPr>
        <w:t xml:space="preserve"> of Trumpet Festival</w:t>
      </w:r>
      <w:r w:rsidR="00FF746E" w:rsidRPr="00BA340B">
        <w:rPr>
          <w:rFonts w:ascii="Times New Roman" w:hAnsi="Times New Roman" w:cs="Times New Roman"/>
          <w:sz w:val="20"/>
          <w:szCs w:val="20"/>
          <w:lang w:val="sr-Latn-CS"/>
        </w:rPr>
        <w:t>.</w:t>
      </w:r>
    </w:p>
    <w:p w:rsidR="00BA340B" w:rsidRPr="00BA340B" w:rsidRDefault="00BA340B" w:rsidP="00D5036B">
      <w:pPr>
        <w:spacing w:after="0" w:line="240" w:lineRule="auto"/>
        <w:jc w:val="both"/>
        <w:rPr>
          <w:rFonts w:ascii="Times New Roman" w:hAnsi="Times New Roman" w:cs="Times New Roman"/>
          <w:sz w:val="20"/>
          <w:szCs w:val="20"/>
          <w:lang w:val="sr-Latn-CS"/>
        </w:rPr>
      </w:pPr>
    </w:p>
    <w:p w:rsidR="00D5036B" w:rsidRDefault="00D5036B" w:rsidP="00D5036B">
      <w:pPr>
        <w:spacing w:after="0" w:line="240" w:lineRule="auto"/>
        <w:jc w:val="both"/>
        <w:rPr>
          <w:rFonts w:ascii="Times New Roman" w:hAnsi="Times New Roman" w:cs="Times New Roman"/>
          <w:lang w:val="sr-Latn-CS"/>
        </w:rPr>
      </w:pPr>
    </w:p>
    <w:p w:rsidR="0028484B" w:rsidRDefault="0028484B" w:rsidP="00D5036B">
      <w:pPr>
        <w:spacing w:after="0" w:line="240" w:lineRule="auto"/>
        <w:jc w:val="both"/>
        <w:rPr>
          <w:rFonts w:ascii="Times New Roman" w:hAnsi="Times New Roman" w:cs="Times New Roman"/>
          <w:lang w:val="sr-Latn-CS"/>
        </w:rPr>
      </w:pPr>
    </w:p>
    <w:p w:rsidR="0028484B" w:rsidRDefault="0028484B" w:rsidP="00D5036B">
      <w:pPr>
        <w:spacing w:after="0" w:line="240" w:lineRule="auto"/>
        <w:jc w:val="both"/>
        <w:rPr>
          <w:rFonts w:ascii="Times New Roman" w:hAnsi="Times New Roman" w:cs="Times New Roman"/>
          <w:lang w:val="sr-Latn-CS"/>
        </w:rPr>
      </w:pPr>
    </w:p>
    <w:p w:rsidR="0028484B" w:rsidRPr="007D2EBB" w:rsidRDefault="0028484B" w:rsidP="00D5036B">
      <w:pPr>
        <w:spacing w:after="0" w:line="240" w:lineRule="auto"/>
        <w:jc w:val="both"/>
        <w:rPr>
          <w:rFonts w:ascii="Times New Roman" w:hAnsi="Times New Roman" w:cs="Times New Roman"/>
          <w:lang w:val="sr-Latn-CS"/>
        </w:rPr>
      </w:pPr>
    </w:p>
    <w:p w:rsidR="006160D0" w:rsidRPr="007D2EBB" w:rsidRDefault="00D5036B" w:rsidP="00BA340B">
      <w:pPr>
        <w:spacing w:after="0" w:line="240" w:lineRule="auto"/>
        <w:rPr>
          <w:rFonts w:ascii="Times New Roman" w:hAnsi="Times New Roman" w:cs="Times New Roman"/>
          <w:b/>
          <w:lang w:val="sr-Latn-CS"/>
        </w:rPr>
      </w:pPr>
      <w:r w:rsidRPr="007D2EBB">
        <w:rPr>
          <w:rFonts w:ascii="Times New Roman" w:hAnsi="Times New Roman" w:cs="Times New Roman"/>
          <w:b/>
          <w:lang w:val="sr-Latn-CS"/>
        </w:rPr>
        <w:t>6</w:t>
      </w:r>
      <w:r w:rsidR="008A306A" w:rsidRPr="007D2EBB">
        <w:rPr>
          <w:rFonts w:ascii="Times New Roman" w:hAnsi="Times New Roman" w:cs="Times New Roman"/>
          <w:b/>
          <w:lang w:val="sr-Latn-CS"/>
        </w:rPr>
        <w:t xml:space="preserve">. </w:t>
      </w:r>
      <w:r w:rsidR="009417FF" w:rsidRPr="007D2EBB">
        <w:rPr>
          <w:rFonts w:ascii="Times New Roman" w:hAnsi="Times New Roman" w:cs="Times New Roman"/>
          <w:b/>
          <w:lang w:val="sr-Latn-CS"/>
        </w:rPr>
        <w:t>CONCLUSION</w:t>
      </w:r>
    </w:p>
    <w:p w:rsidR="00D5036B" w:rsidRPr="007D2EBB" w:rsidRDefault="00D5036B" w:rsidP="00D5036B">
      <w:pPr>
        <w:spacing w:after="0" w:line="240" w:lineRule="auto"/>
        <w:jc w:val="both"/>
        <w:rPr>
          <w:rFonts w:ascii="Times New Roman" w:hAnsi="Times New Roman" w:cs="Times New Roman"/>
          <w:lang w:val="sr-Latn-CS"/>
        </w:rPr>
      </w:pPr>
    </w:p>
    <w:p w:rsidR="007E3DA2" w:rsidRPr="00BA340B" w:rsidRDefault="00142D50" w:rsidP="00465FE6">
      <w:pPr>
        <w:widowControl w:val="0"/>
        <w:spacing w:after="0" w:line="240" w:lineRule="auto"/>
        <w:jc w:val="both"/>
        <w:rPr>
          <w:rFonts w:ascii="Times New Roman" w:hAnsi="Times New Roman" w:cs="Times New Roman"/>
          <w:sz w:val="20"/>
          <w:szCs w:val="20"/>
          <w:lang w:val="sr-Latn-CS"/>
        </w:rPr>
      </w:pPr>
      <w:r w:rsidRPr="00BA340B">
        <w:rPr>
          <w:rFonts w:ascii="Times New Roman" w:hAnsi="Times New Roman" w:cs="Times New Roman"/>
          <w:sz w:val="20"/>
          <w:szCs w:val="20"/>
          <w:lang w:val="sr-Latn-CS"/>
        </w:rPr>
        <w:t>More and more countries in the world recognize the importance of tourism</w:t>
      </w:r>
      <w:r w:rsidR="007A724C" w:rsidRPr="00BA340B">
        <w:rPr>
          <w:rFonts w:ascii="Times New Roman" w:hAnsi="Times New Roman" w:cs="Times New Roman"/>
          <w:sz w:val="20"/>
          <w:szCs w:val="20"/>
          <w:lang w:val="sr-Latn-CS"/>
        </w:rPr>
        <w:t xml:space="preserve"> and</w:t>
      </w:r>
      <w:r w:rsidRPr="00BA340B">
        <w:rPr>
          <w:rFonts w:ascii="Times New Roman" w:hAnsi="Times New Roman" w:cs="Times New Roman"/>
          <w:sz w:val="20"/>
          <w:szCs w:val="20"/>
          <w:lang w:val="sr-Latn-CS"/>
        </w:rPr>
        <w:t xml:space="preserve"> among them</w:t>
      </w:r>
      <w:r w:rsidR="007A724C" w:rsidRPr="00BA340B">
        <w:rPr>
          <w:rFonts w:ascii="Times New Roman" w:hAnsi="Times New Roman" w:cs="Times New Roman"/>
          <w:sz w:val="20"/>
          <w:szCs w:val="20"/>
          <w:lang w:val="sr-Latn-CS"/>
        </w:rPr>
        <w:t xml:space="preserve"> is</w:t>
      </w:r>
      <w:r w:rsidRPr="00BA340B">
        <w:rPr>
          <w:rFonts w:ascii="Times New Roman" w:hAnsi="Times New Roman" w:cs="Times New Roman"/>
          <w:sz w:val="20"/>
          <w:szCs w:val="20"/>
          <w:lang w:val="sr-Latn-CS"/>
        </w:rPr>
        <w:t xml:space="preserve"> Serbia</w:t>
      </w:r>
      <w:r w:rsidR="007E3DA2" w:rsidRPr="00BA340B">
        <w:rPr>
          <w:rFonts w:ascii="Times New Roman" w:hAnsi="Times New Roman" w:cs="Times New Roman"/>
          <w:sz w:val="20"/>
          <w:szCs w:val="20"/>
          <w:lang w:val="sr-Latn-CS"/>
        </w:rPr>
        <w:t xml:space="preserve">. </w:t>
      </w:r>
      <w:r w:rsidR="00BD4BCC" w:rsidRPr="00BA340B">
        <w:rPr>
          <w:rFonts w:ascii="Times New Roman" w:hAnsi="Times New Roman" w:cs="Times New Roman"/>
          <w:sz w:val="20"/>
          <w:szCs w:val="20"/>
          <w:lang w:val="sr-Latn-CS"/>
        </w:rPr>
        <w:t>Serbia is a country with huge tourism potential in all aspects of tourism</w:t>
      </w:r>
      <w:r w:rsidR="007E3DA2" w:rsidRPr="00BA340B">
        <w:rPr>
          <w:rFonts w:ascii="Times New Roman" w:hAnsi="Times New Roman" w:cs="Times New Roman"/>
          <w:sz w:val="20"/>
          <w:szCs w:val="20"/>
          <w:lang w:val="sr-Latn-CS"/>
        </w:rPr>
        <w:t xml:space="preserve">, </w:t>
      </w:r>
      <w:r w:rsidR="00DC1117" w:rsidRPr="00BA340B">
        <w:rPr>
          <w:rFonts w:ascii="Times New Roman" w:hAnsi="Times New Roman" w:cs="Times New Roman"/>
          <w:sz w:val="20"/>
          <w:szCs w:val="20"/>
          <w:lang w:val="sr-Latn-CS"/>
        </w:rPr>
        <w:t>especially in the event tourism</w:t>
      </w:r>
      <w:r w:rsidR="007E3DA2" w:rsidRPr="00BA340B">
        <w:rPr>
          <w:rFonts w:ascii="Times New Roman" w:hAnsi="Times New Roman" w:cs="Times New Roman"/>
          <w:sz w:val="20"/>
          <w:szCs w:val="20"/>
          <w:lang w:val="sr-Latn-CS"/>
        </w:rPr>
        <w:t xml:space="preserve">. </w:t>
      </w:r>
      <w:r w:rsidR="00194000" w:rsidRPr="00BA340B">
        <w:rPr>
          <w:rFonts w:ascii="Times New Roman" w:hAnsi="Times New Roman" w:cs="Times New Roman"/>
          <w:sz w:val="20"/>
          <w:szCs w:val="20"/>
          <w:lang w:val="sr-Latn-CS"/>
        </w:rPr>
        <w:t>Events such as the Trumpet Festival in Guca and Exit in Novi Sad have enormous significance for the entire economy of Serbia</w:t>
      </w:r>
      <w:r w:rsidR="001D542C" w:rsidRPr="00BA340B">
        <w:rPr>
          <w:rFonts w:ascii="Times New Roman" w:hAnsi="Times New Roman" w:cs="Times New Roman"/>
          <w:sz w:val="20"/>
          <w:szCs w:val="20"/>
          <w:lang w:val="sr-Latn-CS"/>
        </w:rPr>
        <w:t>. Guca Trumpet Festival becomes more influential in the world every year</w:t>
      </w:r>
      <w:r w:rsidR="007E3DA2" w:rsidRPr="00BA340B">
        <w:rPr>
          <w:rFonts w:ascii="Times New Roman" w:hAnsi="Times New Roman" w:cs="Times New Roman"/>
          <w:sz w:val="20"/>
          <w:szCs w:val="20"/>
          <w:lang w:val="sr-Latn-CS"/>
        </w:rPr>
        <w:t xml:space="preserve">, </w:t>
      </w:r>
      <w:r w:rsidR="00EB2DEE" w:rsidRPr="00BA340B">
        <w:rPr>
          <w:rFonts w:ascii="Times New Roman" w:hAnsi="Times New Roman" w:cs="Times New Roman"/>
          <w:sz w:val="20"/>
          <w:szCs w:val="20"/>
          <w:lang w:val="sr-Latn-CS"/>
        </w:rPr>
        <w:t>because people from whole</w:t>
      </w:r>
      <w:r w:rsidR="00EE637E" w:rsidRPr="00BA340B">
        <w:rPr>
          <w:rFonts w:ascii="Times New Roman" w:hAnsi="Times New Roman" w:cs="Times New Roman"/>
          <w:sz w:val="20"/>
          <w:szCs w:val="20"/>
          <w:lang w:val="sr-Latn-CS"/>
        </w:rPr>
        <w:t xml:space="preserve"> world p</w:t>
      </w:r>
      <w:r w:rsidR="00EB2DEE" w:rsidRPr="00BA340B">
        <w:rPr>
          <w:rFonts w:ascii="Times New Roman" w:hAnsi="Times New Roman" w:cs="Times New Roman"/>
          <w:sz w:val="20"/>
          <w:szCs w:val="20"/>
          <w:lang w:val="sr-Latn-CS"/>
        </w:rPr>
        <w:t>lan their vacations around the date of</w:t>
      </w:r>
      <w:r w:rsidR="006D4B5D" w:rsidRPr="00BA340B">
        <w:rPr>
          <w:rFonts w:ascii="Times New Roman" w:hAnsi="Times New Roman" w:cs="Times New Roman"/>
          <w:sz w:val="20"/>
          <w:szCs w:val="20"/>
          <w:lang w:val="sr-Latn-CS"/>
        </w:rPr>
        <w:t xml:space="preserve"> Trumpet Festival</w:t>
      </w:r>
      <w:r w:rsidR="007E3DA2" w:rsidRPr="00BA340B">
        <w:rPr>
          <w:rFonts w:ascii="Times New Roman" w:hAnsi="Times New Roman" w:cs="Times New Roman"/>
          <w:sz w:val="20"/>
          <w:szCs w:val="20"/>
          <w:lang w:val="sr-Latn-CS"/>
        </w:rPr>
        <w:t xml:space="preserve">. </w:t>
      </w:r>
      <w:r w:rsidR="008F1787" w:rsidRPr="00BA340B">
        <w:rPr>
          <w:rFonts w:ascii="Times New Roman" w:hAnsi="Times New Roman" w:cs="Times New Roman"/>
          <w:sz w:val="20"/>
          <w:szCs w:val="20"/>
          <w:lang w:val="sr-Latn-CS"/>
        </w:rPr>
        <w:t>This is a chance for Serbia</w:t>
      </w:r>
      <w:r w:rsidR="005D1C8F" w:rsidRPr="00BA340B">
        <w:rPr>
          <w:rFonts w:ascii="Times New Roman" w:hAnsi="Times New Roman" w:cs="Times New Roman"/>
          <w:sz w:val="20"/>
          <w:szCs w:val="20"/>
          <w:lang w:val="sr-Latn-CS"/>
        </w:rPr>
        <w:t>,</w:t>
      </w:r>
      <w:r w:rsidR="00497C7C" w:rsidRPr="00BA340B">
        <w:rPr>
          <w:rFonts w:ascii="Times New Roman" w:hAnsi="Times New Roman" w:cs="Times New Roman"/>
          <w:sz w:val="20"/>
          <w:szCs w:val="20"/>
          <w:lang w:val="sr-Latn-CS"/>
        </w:rPr>
        <w:t>and especially for citizens of Guca</w:t>
      </w:r>
      <w:r w:rsidR="00B87847" w:rsidRPr="00BA340B">
        <w:rPr>
          <w:rFonts w:ascii="Times New Roman" w:hAnsi="Times New Roman" w:cs="Times New Roman"/>
          <w:sz w:val="20"/>
          <w:szCs w:val="20"/>
          <w:lang w:val="sr-Latn-CS"/>
        </w:rPr>
        <w:t xml:space="preserve"> who are</w:t>
      </w:r>
      <w:r w:rsidR="00E43EAE" w:rsidRPr="00BA340B">
        <w:rPr>
          <w:rFonts w:ascii="Times New Roman" w:hAnsi="Times New Roman" w:cs="Times New Roman"/>
          <w:sz w:val="20"/>
          <w:szCs w:val="20"/>
          <w:lang w:val="sr-Latn-CS"/>
        </w:rPr>
        <w:t>earning</w:t>
      </w:r>
      <w:r w:rsidR="00F97332" w:rsidRPr="00BA340B">
        <w:rPr>
          <w:rFonts w:ascii="Times New Roman" w:hAnsi="Times New Roman" w:cs="Times New Roman"/>
          <w:sz w:val="20"/>
          <w:szCs w:val="20"/>
          <w:lang w:val="sr-Latn-CS"/>
        </w:rPr>
        <w:t xml:space="preserve"> from the festival</w:t>
      </w:r>
      <w:r w:rsidR="00616389" w:rsidRPr="00BA340B">
        <w:rPr>
          <w:rFonts w:ascii="Times New Roman" w:hAnsi="Times New Roman" w:cs="Times New Roman"/>
          <w:sz w:val="20"/>
          <w:szCs w:val="20"/>
          <w:lang w:val="sr-Latn-CS"/>
        </w:rPr>
        <w:t xml:space="preserve">. </w:t>
      </w:r>
      <w:r w:rsidR="00B17FAE" w:rsidRPr="00BA340B">
        <w:rPr>
          <w:rFonts w:ascii="Times New Roman" w:hAnsi="Times New Roman" w:cs="Times New Roman"/>
          <w:sz w:val="20"/>
          <w:szCs w:val="20"/>
          <w:lang w:val="sr-Latn-CS"/>
        </w:rPr>
        <w:t>The rapid development of the Dragacevo Trumpet Festival</w:t>
      </w:r>
      <w:r w:rsidR="00616389" w:rsidRPr="00BA340B">
        <w:rPr>
          <w:rFonts w:ascii="Times New Roman" w:hAnsi="Times New Roman" w:cs="Times New Roman"/>
          <w:sz w:val="20"/>
          <w:szCs w:val="20"/>
          <w:lang w:val="sr-Latn-CS"/>
        </w:rPr>
        <w:t xml:space="preserve">, </w:t>
      </w:r>
      <w:r w:rsidR="00302BDD" w:rsidRPr="00BA340B">
        <w:rPr>
          <w:rFonts w:ascii="Times New Roman" w:hAnsi="Times New Roman" w:cs="Times New Roman"/>
          <w:sz w:val="20"/>
          <w:szCs w:val="20"/>
          <w:lang w:val="sr-Latn-CS"/>
        </w:rPr>
        <w:t>and the arrival of an increasing number o</w:t>
      </w:r>
      <w:r w:rsidR="00D315A2" w:rsidRPr="00BA340B">
        <w:rPr>
          <w:rFonts w:ascii="Times New Roman" w:hAnsi="Times New Roman" w:cs="Times New Roman"/>
          <w:sz w:val="20"/>
          <w:szCs w:val="20"/>
          <w:lang w:val="sr-Latn-CS"/>
        </w:rPr>
        <w:t>f foreign tourists</w:t>
      </w:r>
      <w:r w:rsidR="00DE4E85" w:rsidRPr="00BA340B">
        <w:rPr>
          <w:rFonts w:ascii="Times New Roman" w:hAnsi="Times New Roman" w:cs="Times New Roman"/>
          <w:sz w:val="20"/>
          <w:szCs w:val="20"/>
          <w:lang w:val="sr-Latn-CS"/>
        </w:rPr>
        <w:t xml:space="preserve">, have positive effect on </w:t>
      </w:r>
      <w:r w:rsidR="009B69DE" w:rsidRPr="00BA340B">
        <w:rPr>
          <w:rFonts w:ascii="Times New Roman" w:hAnsi="Times New Roman" w:cs="Times New Roman"/>
          <w:sz w:val="20"/>
          <w:szCs w:val="20"/>
          <w:lang w:val="sr-Latn-CS"/>
        </w:rPr>
        <w:t>economy of Serbia and</w:t>
      </w:r>
      <w:r w:rsidR="00DE4E85" w:rsidRPr="00BA340B">
        <w:rPr>
          <w:rFonts w:ascii="Times New Roman" w:hAnsi="Times New Roman" w:cs="Times New Roman"/>
          <w:sz w:val="20"/>
          <w:szCs w:val="20"/>
          <w:lang w:val="sr-Latn-CS"/>
        </w:rPr>
        <w:t xml:space="preserve"> will improv</w:t>
      </w:r>
      <w:r w:rsidR="009B69DE" w:rsidRPr="00BA340B">
        <w:rPr>
          <w:rFonts w:ascii="Times New Roman" w:hAnsi="Times New Roman" w:cs="Times New Roman"/>
          <w:sz w:val="20"/>
          <w:szCs w:val="20"/>
          <w:lang w:val="sr-Latn-CS"/>
        </w:rPr>
        <w:t>e the lives</w:t>
      </w:r>
      <w:r w:rsidR="00DE4E85" w:rsidRPr="00BA340B">
        <w:rPr>
          <w:rFonts w:ascii="Times New Roman" w:hAnsi="Times New Roman" w:cs="Times New Roman"/>
          <w:sz w:val="20"/>
          <w:szCs w:val="20"/>
          <w:lang w:val="sr-Latn-CS"/>
        </w:rPr>
        <w:t xml:space="preserve"> of us</w:t>
      </w:r>
      <w:r w:rsidR="009B69DE" w:rsidRPr="00BA340B">
        <w:rPr>
          <w:rFonts w:ascii="Times New Roman" w:hAnsi="Times New Roman" w:cs="Times New Roman"/>
          <w:sz w:val="20"/>
          <w:szCs w:val="20"/>
          <w:lang w:val="sr-Latn-CS"/>
        </w:rPr>
        <w:t xml:space="preserve"> all</w:t>
      </w:r>
      <w:r w:rsidR="007E3DA2" w:rsidRPr="00BA340B">
        <w:rPr>
          <w:rFonts w:ascii="Times New Roman" w:hAnsi="Times New Roman" w:cs="Times New Roman"/>
          <w:sz w:val="20"/>
          <w:szCs w:val="20"/>
          <w:lang w:val="sr-Latn-CS"/>
        </w:rPr>
        <w:t>.</w:t>
      </w:r>
    </w:p>
    <w:p w:rsidR="00D5036B" w:rsidRDefault="00D5036B" w:rsidP="00D5036B">
      <w:pPr>
        <w:spacing w:after="0" w:line="240" w:lineRule="auto"/>
        <w:jc w:val="both"/>
        <w:rPr>
          <w:rFonts w:ascii="Times New Roman" w:hAnsi="Times New Roman" w:cs="Times New Roman"/>
          <w:lang w:val="sr-Latn-CS"/>
        </w:rPr>
      </w:pPr>
    </w:p>
    <w:p w:rsidR="008A02BB" w:rsidRDefault="008A02BB" w:rsidP="00D5036B">
      <w:pPr>
        <w:spacing w:after="0" w:line="240" w:lineRule="auto"/>
        <w:jc w:val="both"/>
        <w:rPr>
          <w:rFonts w:ascii="Times New Roman" w:hAnsi="Times New Roman" w:cs="Times New Roman"/>
          <w:lang w:val="sr-Latn-CS"/>
        </w:rPr>
      </w:pPr>
    </w:p>
    <w:p w:rsidR="00BA340B" w:rsidRPr="007D2EBB" w:rsidRDefault="00BA340B" w:rsidP="00D5036B">
      <w:pPr>
        <w:spacing w:after="0" w:line="240" w:lineRule="auto"/>
        <w:jc w:val="both"/>
        <w:rPr>
          <w:rFonts w:ascii="Times New Roman" w:hAnsi="Times New Roman" w:cs="Times New Roman"/>
          <w:lang w:val="sr-Latn-CS"/>
        </w:rPr>
      </w:pPr>
    </w:p>
    <w:p w:rsidR="00631B9C" w:rsidRPr="007D2EBB" w:rsidRDefault="00303096" w:rsidP="00D5036B">
      <w:pPr>
        <w:spacing w:after="0" w:line="240" w:lineRule="auto"/>
        <w:rPr>
          <w:rFonts w:ascii="Times New Roman" w:hAnsi="Times New Roman" w:cs="Times New Roman"/>
          <w:b/>
          <w:lang w:val="sr-Latn-CS"/>
        </w:rPr>
      </w:pPr>
      <w:r w:rsidRPr="007D2EBB">
        <w:rPr>
          <w:rFonts w:ascii="Times New Roman" w:hAnsi="Times New Roman" w:cs="Times New Roman"/>
          <w:b/>
          <w:lang w:val="sr-Latn-CS"/>
        </w:rPr>
        <w:t>REFERENCES</w:t>
      </w:r>
    </w:p>
    <w:p w:rsidR="00D5036B" w:rsidRPr="007D2EBB" w:rsidRDefault="00D5036B" w:rsidP="00D5036B">
      <w:pPr>
        <w:spacing w:after="0" w:line="240" w:lineRule="auto"/>
        <w:jc w:val="center"/>
        <w:rPr>
          <w:rFonts w:ascii="Times New Roman" w:hAnsi="Times New Roman" w:cs="Times New Roman"/>
          <w:b/>
          <w:lang w:val="sr-Latn-CS"/>
        </w:rPr>
      </w:pPr>
    </w:p>
    <w:p w:rsidR="00D62DB1" w:rsidRPr="00465FE6" w:rsidRDefault="00D62DB1" w:rsidP="00D62DB1">
      <w:pPr>
        <w:pStyle w:val="ListParagraph"/>
        <w:numPr>
          <w:ilvl w:val="0"/>
          <w:numId w:val="3"/>
        </w:numPr>
        <w:spacing w:after="0" w:line="240" w:lineRule="auto"/>
        <w:jc w:val="both"/>
        <w:rPr>
          <w:rFonts w:ascii="Times New Roman" w:hAnsi="Times New Roman" w:cs="Times New Roman"/>
          <w:sz w:val="20"/>
          <w:szCs w:val="20"/>
          <w:lang w:val="sr-Latn-CS"/>
        </w:rPr>
      </w:pPr>
      <w:r w:rsidRPr="00465FE6">
        <w:rPr>
          <w:rFonts w:ascii="Times New Roman" w:hAnsi="Times New Roman" w:cs="Times New Roman"/>
          <w:sz w:val="20"/>
          <w:szCs w:val="20"/>
          <w:lang w:val="sr-Latn-CS"/>
        </w:rPr>
        <w:t xml:space="preserve">Đuričić, R.M., Đuričić, M.M., Menadžment kvaliteta u turizmu, VPTŠ, Užice, 2015, </w:t>
      </w:r>
    </w:p>
    <w:p w:rsidR="00D62DB1" w:rsidRPr="00465FE6" w:rsidRDefault="00D62DB1" w:rsidP="00D62DB1">
      <w:pPr>
        <w:pStyle w:val="ListParagraph"/>
        <w:numPr>
          <w:ilvl w:val="0"/>
          <w:numId w:val="3"/>
        </w:numPr>
        <w:spacing w:after="0" w:line="240" w:lineRule="auto"/>
        <w:jc w:val="both"/>
        <w:rPr>
          <w:rFonts w:ascii="Times New Roman" w:hAnsi="Times New Roman" w:cs="Times New Roman"/>
          <w:sz w:val="20"/>
          <w:szCs w:val="20"/>
          <w:lang w:val="sr-Latn-CS"/>
        </w:rPr>
      </w:pPr>
      <w:r w:rsidRPr="00465FE6">
        <w:rPr>
          <w:rFonts w:ascii="Times New Roman" w:hAnsi="Times New Roman" w:cs="Times New Roman"/>
          <w:sz w:val="20"/>
          <w:szCs w:val="20"/>
          <w:lang w:val="sr-Latn-CS"/>
        </w:rPr>
        <w:t>Đuričić, R.M., Đuričić, M.M., Integrisani menadžment sistem u turizmu, VPTŠ, Užice, 2015,</w:t>
      </w:r>
    </w:p>
    <w:p w:rsidR="009B7395" w:rsidRPr="00465FE6" w:rsidRDefault="007F5C6A" w:rsidP="00D62DB1">
      <w:pPr>
        <w:pStyle w:val="ListParagraph"/>
        <w:numPr>
          <w:ilvl w:val="0"/>
          <w:numId w:val="3"/>
        </w:numPr>
        <w:spacing w:after="0" w:line="240" w:lineRule="auto"/>
        <w:jc w:val="both"/>
        <w:rPr>
          <w:rFonts w:ascii="Times New Roman" w:hAnsi="Times New Roman" w:cs="Times New Roman"/>
          <w:sz w:val="20"/>
          <w:szCs w:val="20"/>
          <w:lang w:val="sr-Latn-CS"/>
        </w:rPr>
      </w:pPr>
      <w:r w:rsidRPr="00465FE6">
        <w:rPr>
          <w:rFonts w:ascii="Times New Roman" w:hAnsi="Times New Roman" w:cs="Times New Roman"/>
          <w:sz w:val="20"/>
          <w:szCs w:val="20"/>
          <w:lang w:val="sr-Latn-CS"/>
        </w:rPr>
        <w:t xml:space="preserve">Stojić, </w:t>
      </w:r>
      <w:r w:rsidR="003B1459" w:rsidRPr="00465FE6">
        <w:rPr>
          <w:rFonts w:ascii="Times New Roman" w:hAnsi="Times New Roman" w:cs="Times New Roman"/>
          <w:sz w:val="20"/>
          <w:szCs w:val="20"/>
          <w:lang w:val="sr-Latn-CS"/>
        </w:rPr>
        <w:t xml:space="preserve">N., </w:t>
      </w:r>
      <w:r w:rsidRPr="00465FE6">
        <w:rPr>
          <w:rFonts w:ascii="Times New Roman" w:hAnsi="Times New Roman" w:cs="Times New Roman"/>
          <w:sz w:val="20"/>
          <w:szCs w:val="20"/>
          <w:lang w:val="sr-Latn-CS"/>
        </w:rPr>
        <w:t xml:space="preserve">Bojović, </w:t>
      </w:r>
      <w:r w:rsidR="003B1459" w:rsidRPr="00465FE6">
        <w:rPr>
          <w:rFonts w:ascii="Times New Roman" w:hAnsi="Times New Roman" w:cs="Times New Roman"/>
          <w:sz w:val="20"/>
          <w:szCs w:val="20"/>
          <w:lang w:val="sr-Latn-CS"/>
        </w:rPr>
        <w:t xml:space="preserve">N., </w:t>
      </w:r>
      <w:r w:rsidR="009B7395" w:rsidRPr="00465FE6">
        <w:rPr>
          <w:rFonts w:ascii="Times New Roman" w:hAnsi="Times New Roman" w:cs="Times New Roman"/>
          <w:sz w:val="20"/>
          <w:szCs w:val="20"/>
          <w:lang w:val="sr-Latn-CS"/>
        </w:rPr>
        <w:t xml:space="preserve">Lukić, </w:t>
      </w:r>
      <w:r w:rsidR="003B1459" w:rsidRPr="00465FE6">
        <w:rPr>
          <w:rFonts w:ascii="Times New Roman" w:hAnsi="Times New Roman" w:cs="Times New Roman"/>
          <w:sz w:val="20"/>
          <w:szCs w:val="20"/>
          <w:lang w:val="sr-Latn-CS"/>
        </w:rPr>
        <w:t xml:space="preserve">J., </w:t>
      </w:r>
      <w:r w:rsidR="009B7395" w:rsidRPr="00465FE6">
        <w:rPr>
          <w:rFonts w:ascii="Times New Roman" w:hAnsi="Times New Roman" w:cs="Times New Roman"/>
          <w:sz w:val="20"/>
          <w:szCs w:val="20"/>
          <w:lang w:val="sr-Latn-CS"/>
        </w:rPr>
        <w:t>Slavković</w:t>
      </w:r>
      <w:r w:rsidR="003B1459" w:rsidRPr="00465FE6">
        <w:rPr>
          <w:rFonts w:ascii="Times New Roman" w:hAnsi="Times New Roman" w:cs="Times New Roman"/>
          <w:sz w:val="20"/>
          <w:szCs w:val="20"/>
          <w:lang w:val="sr-Latn-CS"/>
        </w:rPr>
        <w:t xml:space="preserve"> J. M.</w:t>
      </w:r>
      <w:r w:rsidR="008A6E05" w:rsidRPr="00465FE6">
        <w:rPr>
          <w:rFonts w:ascii="Times New Roman" w:hAnsi="Times New Roman" w:cs="Times New Roman"/>
          <w:sz w:val="20"/>
          <w:szCs w:val="20"/>
          <w:lang w:val="sr-Latn-CS"/>
        </w:rPr>
        <w:t>:</w:t>
      </w:r>
      <w:r w:rsidR="009B7395" w:rsidRPr="00465FE6">
        <w:rPr>
          <w:rFonts w:ascii="Times New Roman" w:hAnsi="Times New Roman" w:cs="Times New Roman"/>
          <w:sz w:val="20"/>
          <w:szCs w:val="20"/>
          <w:lang w:val="sr-Latn-CS"/>
        </w:rPr>
        <w:t xml:space="preserve"> “Trubačka budilica od Guče do večnosti“</w:t>
      </w:r>
      <w:r w:rsidR="00C35291" w:rsidRPr="00465FE6">
        <w:rPr>
          <w:rFonts w:ascii="Times New Roman" w:hAnsi="Times New Roman" w:cs="Times New Roman"/>
          <w:sz w:val="20"/>
          <w:szCs w:val="20"/>
          <w:lang w:val="sr-Latn-CS"/>
        </w:rPr>
        <w:t xml:space="preserve"> Beograd, TV Galaksija - Čačak, Radio Dragačevo - Guča i Tifanny Print - Čikago (SAD), 2006</w:t>
      </w:r>
      <w:r w:rsidR="009B7395" w:rsidRPr="00465FE6">
        <w:rPr>
          <w:rFonts w:ascii="Times New Roman" w:hAnsi="Times New Roman" w:cs="Times New Roman"/>
          <w:sz w:val="20"/>
          <w:szCs w:val="20"/>
          <w:lang w:val="sr-Latn-CS"/>
        </w:rPr>
        <w:t>.</w:t>
      </w:r>
    </w:p>
    <w:p w:rsidR="009B7395" w:rsidRPr="00465FE6" w:rsidRDefault="009B7395" w:rsidP="00D5036B">
      <w:pPr>
        <w:pStyle w:val="ListParagraph"/>
        <w:numPr>
          <w:ilvl w:val="0"/>
          <w:numId w:val="3"/>
        </w:numPr>
        <w:spacing w:after="0" w:line="240" w:lineRule="auto"/>
        <w:jc w:val="both"/>
        <w:rPr>
          <w:rFonts w:ascii="Times New Roman" w:hAnsi="Times New Roman" w:cs="Times New Roman"/>
          <w:sz w:val="20"/>
          <w:szCs w:val="20"/>
          <w:lang w:val="sr-Latn-CS"/>
        </w:rPr>
      </w:pPr>
      <w:r w:rsidRPr="00465FE6">
        <w:rPr>
          <w:rFonts w:ascii="Times New Roman" w:hAnsi="Times New Roman" w:cs="Times New Roman"/>
          <w:sz w:val="20"/>
          <w:szCs w:val="20"/>
          <w:lang w:val="sr-Latn-CS"/>
        </w:rPr>
        <w:t xml:space="preserve">Tadić, </w:t>
      </w:r>
      <w:r w:rsidR="003B1459" w:rsidRPr="00465FE6">
        <w:rPr>
          <w:rFonts w:ascii="Times New Roman" w:hAnsi="Times New Roman" w:cs="Times New Roman"/>
          <w:sz w:val="20"/>
          <w:szCs w:val="20"/>
          <w:lang w:val="sr-Latn-CS"/>
        </w:rPr>
        <w:t xml:space="preserve">A., </w:t>
      </w:r>
      <w:r w:rsidRPr="00465FE6">
        <w:rPr>
          <w:rFonts w:ascii="Times New Roman" w:hAnsi="Times New Roman" w:cs="Times New Roman"/>
          <w:sz w:val="20"/>
          <w:szCs w:val="20"/>
          <w:lang w:val="sr-Latn-CS"/>
        </w:rPr>
        <w:t xml:space="preserve">Slavković, </w:t>
      </w:r>
      <w:r w:rsidR="003B1459" w:rsidRPr="00465FE6">
        <w:rPr>
          <w:rFonts w:ascii="Times New Roman" w:hAnsi="Times New Roman" w:cs="Times New Roman"/>
          <w:sz w:val="20"/>
          <w:szCs w:val="20"/>
          <w:lang w:val="sr-Latn-CS"/>
        </w:rPr>
        <w:t xml:space="preserve">J. M., </w:t>
      </w:r>
      <w:r w:rsidRPr="00465FE6">
        <w:rPr>
          <w:rFonts w:ascii="Times New Roman" w:hAnsi="Times New Roman" w:cs="Times New Roman"/>
          <w:sz w:val="20"/>
          <w:szCs w:val="20"/>
          <w:lang w:val="sr-Latn-CS"/>
        </w:rPr>
        <w:t xml:space="preserve">Stojić, </w:t>
      </w:r>
      <w:r w:rsidR="003B1459" w:rsidRPr="00465FE6">
        <w:rPr>
          <w:rFonts w:ascii="Times New Roman" w:hAnsi="Times New Roman" w:cs="Times New Roman"/>
          <w:sz w:val="20"/>
          <w:szCs w:val="20"/>
          <w:lang w:val="sr-Latn-CS"/>
        </w:rPr>
        <w:t xml:space="preserve">N., </w:t>
      </w:r>
      <w:r w:rsidRPr="00465FE6">
        <w:rPr>
          <w:rFonts w:ascii="Times New Roman" w:hAnsi="Times New Roman" w:cs="Times New Roman"/>
          <w:sz w:val="20"/>
          <w:szCs w:val="20"/>
          <w:lang w:val="sr-Latn-CS"/>
        </w:rPr>
        <w:t>Marinković</w:t>
      </w:r>
      <w:r w:rsidR="003B1459" w:rsidRPr="00465FE6">
        <w:rPr>
          <w:rFonts w:ascii="Times New Roman" w:hAnsi="Times New Roman" w:cs="Times New Roman"/>
          <w:sz w:val="20"/>
          <w:szCs w:val="20"/>
          <w:lang w:val="sr-Latn-CS"/>
        </w:rPr>
        <w:t>, R.M.</w:t>
      </w:r>
      <w:r w:rsidR="008A6E05" w:rsidRPr="00465FE6">
        <w:rPr>
          <w:rFonts w:ascii="Times New Roman" w:hAnsi="Times New Roman" w:cs="Times New Roman"/>
          <w:sz w:val="20"/>
          <w:szCs w:val="20"/>
          <w:lang w:val="sr-Latn-CS"/>
        </w:rPr>
        <w:t>:</w:t>
      </w:r>
      <w:r w:rsidRPr="00465FE6">
        <w:rPr>
          <w:rFonts w:ascii="Times New Roman" w:hAnsi="Times New Roman" w:cs="Times New Roman"/>
          <w:sz w:val="20"/>
          <w:szCs w:val="20"/>
          <w:lang w:val="sr-Latn-CS"/>
        </w:rPr>
        <w:t xml:space="preserve"> “Guča</w:t>
      </w:r>
      <w:r w:rsidR="007F5C6A" w:rsidRPr="00465FE6">
        <w:rPr>
          <w:rFonts w:ascii="Times New Roman" w:hAnsi="Times New Roman" w:cs="Times New Roman"/>
          <w:sz w:val="20"/>
          <w:szCs w:val="20"/>
          <w:lang w:val="sr-Latn-CS"/>
        </w:rPr>
        <w:t>,</w:t>
      </w:r>
      <w:r w:rsidR="008A6E05" w:rsidRPr="00465FE6">
        <w:rPr>
          <w:rFonts w:ascii="Times New Roman" w:hAnsi="Times New Roman" w:cs="Times New Roman"/>
          <w:sz w:val="20"/>
          <w:szCs w:val="20"/>
          <w:lang w:val="sr-Latn-CS"/>
        </w:rPr>
        <w:t xml:space="preserve"> pola veka sabora trubača“</w:t>
      </w:r>
      <w:r w:rsidRPr="00465FE6">
        <w:rPr>
          <w:rFonts w:ascii="Times New Roman" w:hAnsi="Times New Roman" w:cs="Times New Roman"/>
          <w:sz w:val="20"/>
          <w:szCs w:val="20"/>
          <w:lang w:val="sr-Latn-CS"/>
        </w:rPr>
        <w:t xml:space="preserve"> (1961–2010)</w:t>
      </w:r>
      <w:r w:rsidR="00164D23" w:rsidRPr="00465FE6">
        <w:rPr>
          <w:rFonts w:ascii="Times New Roman" w:hAnsi="Times New Roman" w:cs="Times New Roman"/>
          <w:sz w:val="20"/>
          <w:szCs w:val="20"/>
          <w:lang w:val="sr-Latn-CS"/>
        </w:rPr>
        <w:t>, Guča</w:t>
      </w:r>
      <w:r w:rsidR="00164D23" w:rsidRPr="0028484B">
        <w:rPr>
          <w:rFonts w:ascii="Times New Roman" w:hAnsi="Times New Roman" w:cs="Times New Roman"/>
          <w:sz w:val="20"/>
          <w:szCs w:val="20"/>
          <w:lang w:val="sr-Latn-CS"/>
        </w:rPr>
        <w:t>/Beograd</w:t>
      </w:r>
      <w:r w:rsidR="00164D23" w:rsidRPr="00465FE6">
        <w:rPr>
          <w:rFonts w:ascii="Times New Roman" w:hAnsi="Times New Roman" w:cs="Times New Roman"/>
          <w:sz w:val="20"/>
          <w:szCs w:val="20"/>
          <w:lang w:val="sr-Latn-CS"/>
        </w:rPr>
        <w:t>, Centar za kulturu, sport i turizam opštine Lučani „Dragačevo/Princip Pres, 2010.</w:t>
      </w:r>
    </w:p>
    <w:p w:rsidR="009B7395" w:rsidRPr="00465FE6" w:rsidRDefault="00D62DB1" w:rsidP="00D5036B">
      <w:pPr>
        <w:pStyle w:val="ListParagraph"/>
        <w:numPr>
          <w:ilvl w:val="0"/>
          <w:numId w:val="3"/>
        </w:numPr>
        <w:spacing w:after="0" w:line="240" w:lineRule="auto"/>
        <w:jc w:val="both"/>
        <w:rPr>
          <w:rFonts w:ascii="Times New Roman" w:hAnsi="Times New Roman" w:cs="Times New Roman"/>
          <w:sz w:val="20"/>
          <w:szCs w:val="20"/>
          <w:lang w:val="sr-Latn-CS"/>
        </w:rPr>
      </w:pPr>
      <w:r w:rsidRPr="00465FE6">
        <w:rPr>
          <w:rFonts w:ascii="Times New Roman" w:hAnsi="Times New Roman" w:cs="Times New Roman"/>
          <w:sz w:val="20"/>
          <w:szCs w:val="20"/>
          <w:lang w:val="sr-Latn-CS"/>
        </w:rPr>
        <w:t>www.turizamdragacevo.org</w:t>
      </w:r>
      <w:r w:rsidR="00E30106" w:rsidRPr="00465FE6">
        <w:rPr>
          <w:rFonts w:ascii="Times New Roman" w:hAnsi="Times New Roman" w:cs="Times New Roman"/>
          <w:sz w:val="20"/>
          <w:szCs w:val="20"/>
          <w:lang w:val="sr-Latn-CS"/>
        </w:rPr>
        <w:t>.</w:t>
      </w:r>
    </w:p>
    <w:p w:rsidR="00F770D4" w:rsidRPr="00465FE6" w:rsidRDefault="00A813C9" w:rsidP="00D5036B">
      <w:pPr>
        <w:pStyle w:val="ListParagraph"/>
        <w:numPr>
          <w:ilvl w:val="0"/>
          <w:numId w:val="3"/>
        </w:numPr>
        <w:spacing w:after="0" w:line="240" w:lineRule="auto"/>
        <w:jc w:val="both"/>
        <w:rPr>
          <w:rFonts w:ascii="Times New Roman" w:hAnsi="Times New Roman" w:cs="Times New Roman"/>
          <w:sz w:val="20"/>
          <w:szCs w:val="20"/>
          <w:lang w:val="sr-Latn-CS"/>
        </w:rPr>
      </w:pPr>
      <w:r w:rsidRPr="00465FE6">
        <w:rPr>
          <w:rFonts w:ascii="Times New Roman" w:hAnsi="Times New Roman" w:cs="Times New Roman"/>
          <w:sz w:val="20"/>
          <w:szCs w:val="20"/>
          <w:lang w:val="sr-Latn-CS"/>
        </w:rPr>
        <w:t xml:space="preserve"> www.cksguca.rs</w:t>
      </w:r>
      <w:r w:rsidR="00E30106" w:rsidRPr="00465FE6">
        <w:rPr>
          <w:rFonts w:ascii="Times New Roman" w:hAnsi="Times New Roman" w:cs="Times New Roman"/>
          <w:sz w:val="20"/>
          <w:szCs w:val="20"/>
          <w:lang w:val="sr-Latn-CS"/>
        </w:rPr>
        <w:t>.</w:t>
      </w:r>
    </w:p>
    <w:p w:rsidR="00612D01" w:rsidRPr="007D2EBB" w:rsidRDefault="00612D01" w:rsidP="00D5036B">
      <w:pPr>
        <w:spacing w:after="0" w:line="240" w:lineRule="auto"/>
        <w:rPr>
          <w:rFonts w:ascii="Times New Roman" w:hAnsi="Times New Roman" w:cs="Times New Roman"/>
          <w:sz w:val="30"/>
          <w:szCs w:val="30"/>
          <w:lang w:val="sr-Latn-CS"/>
        </w:rPr>
      </w:pPr>
    </w:p>
    <w:sectPr w:rsidR="00612D01" w:rsidRPr="007D2EBB" w:rsidSect="00A80414">
      <w:headerReference w:type="default" r:id="rId14"/>
      <w:footerReference w:type="default" r:id="rId15"/>
      <w:headerReference w:type="first" r:id="rId16"/>
      <w:footerReference w:type="first" r:id="rId17"/>
      <w:pgSz w:w="11907" w:h="16840" w:code="9"/>
      <w:pgMar w:top="1134" w:right="1134" w:bottom="1134" w:left="1134" w:header="720" w:footer="720" w:gutter="0"/>
      <w:pgNumType w:start="3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9DB" w:rsidRDefault="009569DB" w:rsidP="00C34011">
      <w:pPr>
        <w:spacing w:after="0" w:line="240" w:lineRule="auto"/>
      </w:pPr>
      <w:r>
        <w:separator/>
      </w:r>
    </w:p>
  </w:endnote>
  <w:endnote w:type="continuationSeparator" w:id="1">
    <w:p w:rsidR="009569DB" w:rsidRDefault="009569DB" w:rsidP="00C34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185213"/>
      <w:docPartObj>
        <w:docPartGallery w:val="Page Numbers (Bottom of Page)"/>
        <w:docPartUnique/>
      </w:docPartObj>
    </w:sdtPr>
    <w:sdtEndPr>
      <w:rPr>
        <w:noProof/>
      </w:rPr>
    </w:sdtEndPr>
    <w:sdtContent>
      <w:p w:rsidR="00C34011" w:rsidRDefault="00861C74">
        <w:pPr>
          <w:pStyle w:val="Footer"/>
          <w:jc w:val="right"/>
        </w:pPr>
        <w:r>
          <w:fldChar w:fldCharType="begin"/>
        </w:r>
        <w:r w:rsidR="00C34011">
          <w:instrText xml:space="preserve"> PAGE   \* MERGEFORMAT </w:instrText>
        </w:r>
        <w:r>
          <w:fldChar w:fldCharType="separate"/>
        </w:r>
        <w:r w:rsidR="00F25BC8">
          <w:rPr>
            <w:noProof/>
          </w:rPr>
          <w:t>39</w:t>
        </w:r>
        <w:r>
          <w:rPr>
            <w:noProof/>
          </w:rPr>
          <w:fldChar w:fldCharType="end"/>
        </w:r>
      </w:p>
    </w:sdtContent>
  </w:sdt>
  <w:p w:rsidR="00C34011" w:rsidRDefault="00C340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Ind w:w="-34" w:type="dxa"/>
      <w:tblBorders>
        <w:top w:val="thinThickSmallGap" w:sz="24" w:space="0" w:color="990000"/>
      </w:tblBorders>
      <w:tblLook w:val="0000"/>
    </w:tblPr>
    <w:tblGrid>
      <w:gridCol w:w="9781"/>
    </w:tblGrid>
    <w:tr w:rsidR="0028484B" w:rsidTr="002876F0">
      <w:trPr>
        <w:trHeight w:val="100"/>
      </w:trPr>
      <w:tc>
        <w:tcPr>
          <w:tcW w:w="9781" w:type="dxa"/>
        </w:tcPr>
        <w:p w:rsidR="0028484B" w:rsidRDefault="0028484B" w:rsidP="002876F0">
          <w:pPr>
            <w:pStyle w:val="Footer"/>
            <w:jc w:val="right"/>
          </w:pPr>
          <w:r w:rsidRPr="007E43D7">
            <w:t>1</w:t>
          </w:r>
          <w:r>
            <w:t>0</w:t>
          </w:r>
          <w:r w:rsidRPr="007E43D7">
            <w:t xml:space="preserve"> - </w:t>
          </w:r>
          <w:sdt>
            <w:sdtPr>
              <w:id w:val="20954593"/>
              <w:docPartObj>
                <w:docPartGallery w:val="Page Numbers (Bottom of Page)"/>
                <w:docPartUnique/>
              </w:docPartObj>
            </w:sdtPr>
            <w:sdtContent>
              <w:fldSimple w:instr=" PAGE   \* MERGEFORMAT ">
                <w:r w:rsidR="009569DB">
                  <w:rPr>
                    <w:noProof/>
                  </w:rPr>
                  <w:t>37</w:t>
                </w:r>
              </w:fldSimple>
            </w:sdtContent>
          </w:sdt>
        </w:p>
      </w:tc>
    </w:tr>
  </w:tbl>
  <w:p w:rsidR="0028484B" w:rsidRDefault="0028484B" w:rsidP="002848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9DB" w:rsidRDefault="009569DB" w:rsidP="00C34011">
      <w:pPr>
        <w:spacing w:after="0" w:line="240" w:lineRule="auto"/>
      </w:pPr>
      <w:r>
        <w:separator/>
      </w:r>
    </w:p>
  </w:footnote>
  <w:footnote w:type="continuationSeparator" w:id="1">
    <w:p w:rsidR="009569DB" w:rsidRDefault="009569DB" w:rsidP="00C340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BC8" w:rsidRDefault="00F25BC8" w:rsidP="00F25BC8">
    <w:pPr>
      <w:pStyle w:val="Header"/>
    </w:pPr>
    <w:r>
      <w:pict>
        <v:group id="_x0000_s4102" style="position:absolute;margin-left:1.85pt;margin-top:-32.15pt;width:484.45pt;height:62pt;z-index:251662336"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4103"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4104"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style="mso-next-textbox:#Text Box 3" inset="0,0,0,0">
              <w:txbxContent>
                <w:p w:rsidR="00F25BC8" w:rsidRDefault="00F25BC8" w:rsidP="00F25BC8"/>
              </w:txbxContent>
            </v:textbox>
          </v:shape>
          <v:shape id="Text Box 4" o:spid="_x0000_s4105"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style="mso-next-textbox:#Text Box 4" inset="0,0,0,0">
              <w:txbxContent>
                <w:p w:rsidR="00F25BC8" w:rsidRPr="00F25BC8" w:rsidRDefault="00F25BC8" w:rsidP="00F25BC8">
                  <w:pPr>
                    <w:pStyle w:val="NoSpacing"/>
                    <w:jc w:val="center"/>
                    <w:rPr>
                      <w:rFonts w:ascii="Times New Roman" w:hAnsi="Times New Roman" w:cs="Times New Roman"/>
                      <w:sz w:val="20"/>
                      <w:szCs w:val="20"/>
                    </w:rPr>
                  </w:pPr>
                  <w:r w:rsidRPr="00F25BC8">
                    <w:rPr>
                      <w:rFonts w:ascii="Times New Roman" w:hAnsi="Times New Roman" w:cs="Times New Roman"/>
                      <w:sz w:val="20"/>
                      <w:szCs w:val="20"/>
                    </w:rPr>
                    <w:t>10</w:t>
                  </w:r>
                  <w:r w:rsidRPr="00F25BC8">
                    <w:rPr>
                      <w:rFonts w:ascii="Times New Roman" w:hAnsi="Times New Roman" w:cs="Times New Roman"/>
                      <w:sz w:val="20"/>
                      <w:szCs w:val="20"/>
                      <w:vertAlign w:val="superscript"/>
                    </w:rPr>
                    <w:t>th</w:t>
                  </w:r>
                  <w:r w:rsidRPr="00F25BC8">
                    <w:rPr>
                      <w:rFonts w:ascii="Times New Roman" w:hAnsi="Times New Roman" w:cs="Times New Roman"/>
                      <w:sz w:val="20"/>
                      <w:szCs w:val="20"/>
                    </w:rPr>
                    <w:t xml:space="preserve"> International Scientific Conference</w:t>
                  </w:r>
                </w:p>
                <w:p w:rsidR="00F25BC8" w:rsidRPr="00F25BC8" w:rsidRDefault="00F25BC8" w:rsidP="00F25BC8">
                  <w:pPr>
                    <w:pStyle w:val="NoSpacing"/>
                    <w:jc w:val="center"/>
                    <w:rPr>
                      <w:rFonts w:ascii="Times New Roman" w:hAnsi="Times New Roman" w:cs="Times New Roman"/>
                      <w:sz w:val="20"/>
                      <w:szCs w:val="20"/>
                    </w:rPr>
                  </w:pPr>
                  <w:r w:rsidRPr="00F25BC8">
                    <w:rPr>
                      <w:rFonts w:ascii="Times New Roman" w:hAnsi="Times New Roman" w:cs="Times New Roman"/>
                      <w:sz w:val="20"/>
                      <w:szCs w:val="20"/>
                    </w:rPr>
                    <w:t>“Science and Higher Education in Function of Sustainable Development”</w:t>
                  </w:r>
                </w:p>
                <w:p w:rsidR="00F25BC8" w:rsidRPr="00F25BC8" w:rsidRDefault="00F25BC8" w:rsidP="00F25BC8">
                  <w:pPr>
                    <w:pStyle w:val="NoSpacing"/>
                    <w:jc w:val="center"/>
                    <w:rPr>
                      <w:rFonts w:ascii="Times New Roman" w:hAnsi="Times New Roman" w:cs="Times New Roman"/>
                      <w:sz w:val="20"/>
                      <w:szCs w:val="20"/>
                    </w:rPr>
                  </w:pPr>
                  <w:r w:rsidRPr="00F25BC8">
                    <w:rPr>
                      <w:rFonts w:ascii="Times New Roman" w:hAnsi="Times New Roman" w:cs="Times New Roman"/>
                      <w:sz w:val="20"/>
                      <w:szCs w:val="20"/>
                    </w:rPr>
                    <w:t>06 – 07 October 2017, Mećavnik – Drvengrad, Užice, Serbia</w:t>
                  </w:r>
                </w:p>
              </w:txbxContent>
            </v:textbox>
          </v:shape>
        </v:group>
      </w:pict>
    </w:r>
    <w:r>
      <w:rPr>
        <w:noProof/>
      </w:rPr>
      <w:drawing>
        <wp:anchor distT="0" distB="0" distL="114300" distR="114300" simplePos="0" relativeHeight="251663360"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10"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pic:spPr>
              </pic:pic>
            </a:graphicData>
          </a:graphic>
        </wp:anchor>
      </w:drawing>
    </w:r>
  </w:p>
  <w:p w:rsidR="00F25BC8" w:rsidRDefault="00F25BC8" w:rsidP="00F25BC8">
    <w:pPr>
      <w:pStyle w:val="Header"/>
    </w:pPr>
  </w:p>
  <w:p w:rsidR="00F25BC8" w:rsidRDefault="00F25BC8" w:rsidP="00F25B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4B" w:rsidRDefault="00861C74" w:rsidP="0028484B">
    <w:pPr>
      <w:pStyle w:val="Header"/>
    </w:pPr>
    <w:r>
      <w:rPr>
        <w:noProof/>
      </w:rPr>
      <w:pict>
        <v:group id="Group 1" o:spid="_x0000_s4097" style="position:absolute;margin-left:1.85pt;margin-top:-32.15pt;width:480.4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4098"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4099"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style="mso-next-textbox:#Text Box 3" inset="0,0,0,0">
              <w:txbxContent>
                <w:p w:rsidR="0028484B" w:rsidRDefault="0028484B" w:rsidP="0028484B"/>
              </w:txbxContent>
            </v:textbox>
          </v:shape>
          <v:shape id="Text Box 4" o:spid="_x0000_s4100"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style="mso-next-textbox:#Text Box 4" inset="0,0,0,0">
              <w:txbxContent>
                <w:p w:rsidR="0028484B" w:rsidRDefault="0028484B" w:rsidP="0028484B">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28484B" w:rsidRDefault="0028484B" w:rsidP="0028484B">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28484B" w:rsidRDefault="0028484B" w:rsidP="0028484B">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28484B">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7"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28484B" w:rsidRDefault="0028484B" w:rsidP="0028484B">
    <w:pPr>
      <w:pStyle w:val="Header"/>
    </w:pPr>
  </w:p>
  <w:p w:rsidR="0028484B" w:rsidRDefault="0028484B" w:rsidP="002848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6033"/>
    <w:multiLevelType w:val="hybridMultilevel"/>
    <w:tmpl w:val="6690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33874"/>
    <w:multiLevelType w:val="hybridMultilevel"/>
    <w:tmpl w:val="AFEC7D2C"/>
    <w:lvl w:ilvl="0" w:tplc="FFFFFFF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4C8C6511"/>
    <w:multiLevelType w:val="hybridMultilevel"/>
    <w:tmpl w:val="4886C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savePreviewPicture/>
  <w:hdrShapeDefaults>
    <o:shapedefaults v:ext="edit" spidmax="9218"/>
    <o:shapelayout v:ext="edit">
      <o:idmap v:ext="edit" data="4"/>
      <o:rules v:ext="edit">
        <o:r id="V:Rule2" type="connector" idref="#AutoShape 2"/>
        <o:r id="V:Rule3" type="connector" idref="#AutoShape 2"/>
      </o:rules>
    </o:shapelayout>
  </w:hdrShapeDefaults>
  <w:footnotePr>
    <w:footnote w:id="0"/>
    <w:footnote w:id="1"/>
  </w:footnotePr>
  <w:endnotePr>
    <w:endnote w:id="0"/>
    <w:endnote w:id="1"/>
  </w:endnotePr>
  <w:compat/>
  <w:rsids>
    <w:rsidRoot w:val="00AE2DF1"/>
    <w:rsid w:val="00014E48"/>
    <w:rsid w:val="00016D27"/>
    <w:rsid w:val="000221CE"/>
    <w:rsid w:val="00034316"/>
    <w:rsid w:val="00034AAE"/>
    <w:rsid w:val="00043E88"/>
    <w:rsid w:val="000478E0"/>
    <w:rsid w:val="00051605"/>
    <w:rsid w:val="00052959"/>
    <w:rsid w:val="0005620C"/>
    <w:rsid w:val="00062491"/>
    <w:rsid w:val="000676DF"/>
    <w:rsid w:val="0009255A"/>
    <w:rsid w:val="0009404F"/>
    <w:rsid w:val="000957AE"/>
    <w:rsid w:val="000964A3"/>
    <w:rsid w:val="000A5DFA"/>
    <w:rsid w:val="000B2197"/>
    <w:rsid w:val="000C27F8"/>
    <w:rsid w:val="000D0FBE"/>
    <w:rsid w:val="000D1847"/>
    <w:rsid w:val="000D2113"/>
    <w:rsid w:val="000E0FA5"/>
    <w:rsid w:val="000E11F5"/>
    <w:rsid w:val="000E4333"/>
    <w:rsid w:val="000E512B"/>
    <w:rsid w:val="000F0641"/>
    <w:rsid w:val="000F5C17"/>
    <w:rsid w:val="000F64C5"/>
    <w:rsid w:val="000F7CE7"/>
    <w:rsid w:val="00107C6A"/>
    <w:rsid w:val="001124F8"/>
    <w:rsid w:val="001236EA"/>
    <w:rsid w:val="00124186"/>
    <w:rsid w:val="00124705"/>
    <w:rsid w:val="00142D50"/>
    <w:rsid w:val="00144F8D"/>
    <w:rsid w:val="0014505D"/>
    <w:rsid w:val="00146D91"/>
    <w:rsid w:val="00154B44"/>
    <w:rsid w:val="00160CB9"/>
    <w:rsid w:val="00163999"/>
    <w:rsid w:val="00164D23"/>
    <w:rsid w:val="00170043"/>
    <w:rsid w:val="0017369F"/>
    <w:rsid w:val="00187489"/>
    <w:rsid w:val="00191760"/>
    <w:rsid w:val="00194000"/>
    <w:rsid w:val="001967DC"/>
    <w:rsid w:val="001A4423"/>
    <w:rsid w:val="001A5CA3"/>
    <w:rsid w:val="001B03F1"/>
    <w:rsid w:val="001B172C"/>
    <w:rsid w:val="001B44E7"/>
    <w:rsid w:val="001B6CA3"/>
    <w:rsid w:val="001C12E4"/>
    <w:rsid w:val="001C4F4D"/>
    <w:rsid w:val="001D542C"/>
    <w:rsid w:val="001D6F7E"/>
    <w:rsid w:val="001E3218"/>
    <w:rsid w:val="001E3DDD"/>
    <w:rsid w:val="001F02E8"/>
    <w:rsid w:val="001F236D"/>
    <w:rsid w:val="0020297C"/>
    <w:rsid w:val="002035E6"/>
    <w:rsid w:val="002060E3"/>
    <w:rsid w:val="00211942"/>
    <w:rsid w:val="0021691D"/>
    <w:rsid w:val="00224258"/>
    <w:rsid w:val="0022561C"/>
    <w:rsid w:val="002261EF"/>
    <w:rsid w:val="002269A0"/>
    <w:rsid w:val="002459AB"/>
    <w:rsid w:val="00250F40"/>
    <w:rsid w:val="0026620B"/>
    <w:rsid w:val="00282339"/>
    <w:rsid w:val="0028484B"/>
    <w:rsid w:val="00285120"/>
    <w:rsid w:val="00287339"/>
    <w:rsid w:val="002912D8"/>
    <w:rsid w:val="00297B95"/>
    <w:rsid w:val="002A0AC0"/>
    <w:rsid w:val="002A7110"/>
    <w:rsid w:val="002B0804"/>
    <w:rsid w:val="002B0EA2"/>
    <w:rsid w:val="002C6762"/>
    <w:rsid w:val="002C7A36"/>
    <w:rsid w:val="002D2F7C"/>
    <w:rsid w:val="002D69D6"/>
    <w:rsid w:val="002F377E"/>
    <w:rsid w:val="00302BDD"/>
    <w:rsid w:val="00303096"/>
    <w:rsid w:val="003035B9"/>
    <w:rsid w:val="00305282"/>
    <w:rsid w:val="0032108E"/>
    <w:rsid w:val="00322678"/>
    <w:rsid w:val="003330B1"/>
    <w:rsid w:val="00342DE4"/>
    <w:rsid w:val="0034489D"/>
    <w:rsid w:val="00345EAB"/>
    <w:rsid w:val="00347104"/>
    <w:rsid w:val="00347E6C"/>
    <w:rsid w:val="003547AB"/>
    <w:rsid w:val="00355211"/>
    <w:rsid w:val="00355AD4"/>
    <w:rsid w:val="00362CF8"/>
    <w:rsid w:val="00365393"/>
    <w:rsid w:val="0037015A"/>
    <w:rsid w:val="003705D8"/>
    <w:rsid w:val="00371311"/>
    <w:rsid w:val="00376614"/>
    <w:rsid w:val="00395372"/>
    <w:rsid w:val="003A036E"/>
    <w:rsid w:val="003A0396"/>
    <w:rsid w:val="003A1A6F"/>
    <w:rsid w:val="003A3AE5"/>
    <w:rsid w:val="003A6444"/>
    <w:rsid w:val="003B023B"/>
    <w:rsid w:val="003B1459"/>
    <w:rsid w:val="003B4779"/>
    <w:rsid w:val="003B5A73"/>
    <w:rsid w:val="003C1413"/>
    <w:rsid w:val="003C1E0F"/>
    <w:rsid w:val="003C4585"/>
    <w:rsid w:val="003D7A82"/>
    <w:rsid w:val="003E467B"/>
    <w:rsid w:val="003E6C10"/>
    <w:rsid w:val="003F07D2"/>
    <w:rsid w:val="00413C0A"/>
    <w:rsid w:val="00420DA5"/>
    <w:rsid w:val="00424F78"/>
    <w:rsid w:val="004619FD"/>
    <w:rsid w:val="00462684"/>
    <w:rsid w:val="00465FE6"/>
    <w:rsid w:val="00472474"/>
    <w:rsid w:val="00480768"/>
    <w:rsid w:val="00481E66"/>
    <w:rsid w:val="00486081"/>
    <w:rsid w:val="00493ECA"/>
    <w:rsid w:val="00496B04"/>
    <w:rsid w:val="00497C7C"/>
    <w:rsid w:val="004A769C"/>
    <w:rsid w:val="004D119A"/>
    <w:rsid w:val="004D29F4"/>
    <w:rsid w:val="004D3CA8"/>
    <w:rsid w:val="004F02E9"/>
    <w:rsid w:val="00511D95"/>
    <w:rsid w:val="00512A0A"/>
    <w:rsid w:val="005211E0"/>
    <w:rsid w:val="005217C8"/>
    <w:rsid w:val="005266C3"/>
    <w:rsid w:val="00526D1D"/>
    <w:rsid w:val="005410DC"/>
    <w:rsid w:val="00576153"/>
    <w:rsid w:val="00576DBE"/>
    <w:rsid w:val="005819DB"/>
    <w:rsid w:val="0058702B"/>
    <w:rsid w:val="0059058F"/>
    <w:rsid w:val="00597103"/>
    <w:rsid w:val="005A74AD"/>
    <w:rsid w:val="005B0DCA"/>
    <w:rsid w:val="005B288F"/>
    <w:rsid w:val="005C5AAC"/>
    <w:rsid w:val="005D1296"/>
    <w:rsid w:val="005D1C8F"/>
    <w:rsid w:val="005D23FF"/>
    <w:rsid w:val="005D5DC3"/>
    <w:rsid w:val="00606012"/>
    <w:rsid w:val="00612D01"/>
    <w:rsid w:val="00614D68"/>
    <w:rsid w:val="006160D0"/>
    <w:rsid w:val="00616389"/>
    <w:rsid w:val="00624534"/>
    <w:rsid w:val="00631B9C"/>
    <w:rsid w:val="006461B1"/>
    <w:rsid w:val="006535C9"/>
    <w:rsid w:val="00673599"/>
    <w:rsid w:val="006768AB"/>
    <w:rsid w:val="00683F90"/>
    <w:rsid w:val="0068732E"/>
    <w:rsid w:val="00693C35"/>
    <w:rsid w:val="006A0C5F"/>
    <w:rsid w:val="006A72BA"/>
    <w:rsid w:val="006C285B"/>
    <w:rsid w:val="006C30E1"/>
    <w:rsid w:val="006C35F2"/>
    <w:rsid w:val="006C5B23"/>
    <w:rsid w:val="006D4B5D"/>
    <w:rsid w:val="006E6A4A"/>
    <w:rsid w:val="007116D4"/>
    <w:rsid w:val="00713300"/>
    <w:rsid w:val="007135F3"/>
    <w:rsid w:val="007143AA"/>
    <w:rsid w:val="00726FFF"/>
    <w:rsid w:val="007402C0"/>
    <w:rsid w:val="0074224E"/>
    <w:rsid w:val="00745DBD"/>
    <w:rsid w:val="00752B59"/>
    <w:rsid w:val="00756067"/>
    <w:rsid w:val="00756EC6"/>
    <w:rsid w:val="00761454"/>
    <w:rsid w:val="00765D71"/>
    <w:rsid w:val="00770D38"/>
    <w:rsid w:val="00771BBD"/>
    <w:rsid w:val="00774803"/>
    <w:rsid w:val="00785EC9"/>
    <w:rsid w:val="00791612"/>
    <w:rsid w:val="007A0926"/>
    <w:rsid w:val="007A2884"/>
    <w:rsid w:val="007A724C"/>
    <w:rsid w:val="007C2A8B"/>
    <w:rsid w:val="007C4054"/>
    <w:rsid w:val="007C71D6"/>
    <w:rsid w:val="007D2EBB"/>
    <w:rsid w:val="007D571A"/>
    <w:rsid w:val="007E1BE0"/>
    <w:rsid w:val="007E3DA2"/>
    <w:rsid w:val="007E4E79"/>
    <w:rsid w:val="007F498E"/>
    <w:rsid w:val="007F5C6A"/>
    <w:rsid w:val="00806481"/>
    <w:rsid w:val="00814CA1"/>
    <w:rsid w:val="00815CC8"/>
    <w:rsid w:val="00830188"/>
    <w:rsid w:val="00833D80"/>
    <w:rsid w:val="008408DE"/>
    <w:rsid w:val="00841397"/>
    <w:rsid w:val="008472BA"/>
    <w:rsid w:val="008506A5"/>
    <w:rsid w:val="008526C9"/>
    <w:rsid w:val="00861C74"/>
    <w:rsid w:val="008639D4"/>
    <w:rsid w:val="00864233"/>
    <w:rsid w:val="0087701C"/>
    <w:rsid w:val="008953AD"/>
    <w:rsid w:val="00895EA0"/>
    <w:rsid w:val="008A02BB"/>
    <w:rsid w:val="008A306A"/>
    <w:rsid w:val="008A500A"/>
    <w:rsid w:val="008A5D28"/>
    <w:rsid w:val="008A6E05"/>
    <w:rsid w:val="008B53D4"/>
    <w:rsid w:val="008D06F2"/>
    <w:rsid w:val="008D5D33"/>
    <w:rsid w:val="008F097B"/>
    <w:rsid w:val="008F1787"/>
    <w:rsid w:val="00911B95"/>
    <w:rsid w:val="00912E6B"/>
    <w:rsid w:val="009234D9"/>
    <w:rsid w:val="009269E0"/>
    <w:rsid w:val="00931217"/>
    <w:rsid w:val="00933FE3"/>
    <w:rsid w:val="009417FF"/>
    <w:rsid w:val="00950DFF"/>
    <w:rsid w:val="00952150"/>
    <w:rsid w:val="009569DB"/>
    <w:rsid w:val="00960CDC"/>
    <w:rsid w:val="00976200"/>
    <w:rsid w:val="00996644"/>
    <w:rsid w:val="009B475E"/>
    <w:rsid w:val="009B69DE"/>
    <w:rsid w:val="009B7395"/>
    <w:rsid w:val="009C0299"/>
    <w:rsid w:val="009C2636"/>
    <w:rsid w:val="009C3728"/>
    <w:rsid w:val="009C3E11"/>
    <w:rsid w:val="009E5296"/>
    <w:rsid w:val="00A06F6D"/>
    <w:rsid w:val="00A07DDE"/>
    <w:rsid w:val="00A10DBF"/>
    <w:rsid w:val="00A16D08"/>
    <w:rsid w:val="00A2547A"/>
    <w:rsid w:val="00A30122"/>
    <w:rsid w:val="00A34FE3"/>
    <w:rsid w:val="00A36EA3"/>
    <w:rsid w:val="00A47301"/>
    <w:rsid w:val="00A50754"/>
    <w:rsid w:val="00A664BA"/>
    <w:rsid w:val="00A731FE"/>
    <w:rsid w:val="00A764E1"/>
    <w:rsid w:val="00A80414"/>
    <w:rsid w:val="00A813C9"/>
    <w:rsid w:val="00A814D5"/>
    <w:rsid w:val="00A837A6"/>
    <w:rsid w:val="00A95B79"/>
    <w:rsid w:val="00AA2495"/>
    <w:rsid w:val="00AA4CA9"/>
    <w:rsid w:val="00AA71E9"/>
    <w:rsid w:val="00AB2909"/>
    <w:rsid w:val="00AC4440"/>
    <w:rsid w:val="00AC631D"/>
    <w:rsid w:val="00AD0F49"/>
    <w:rsid w:val="00AD455C"/>
    <w:rsid w:val="00AE2DF1"/>
    <w:rsid w:val="00AE310B"/>
    <w:rsid w:val="00AE5E4E"/>
    <w:rsid w:val="00AE699D"/>
    <w:rsid w:val="00B07A84"/>
    <w:rsid w:val="00B11257"/>
    <w:rsid w:val="00B1172E"/>
    <w:rsid w:val="00B1723A"/>
    <w:rsid w:val="00B17EFF"/>
    <w:rsid w:val="00B17FAE"/>
    <w:rsid w:val="00B2463E"/>
    <w:rsid w:val="00B27674"/>
    <w:rsid w:val="00B47272"/>
    <w:rsid w:val="00B534DC"/>
    <w:rsid w:val="00B623DD"/>
    <w:rsid w:val="00B62AF7"/>
    <w:rsid w:val="00B6374E"/>
    <w:rsid w:val="00B678D3"/>
    <w:rsid w:val="00B737B6"/>
    <w:rsid w:val="00B772AC"/>
    <w:rsid w:val="00B87847"/>
    <w:rsid w:val="00BA340B"/>
    <w:rsid w:val="00BA7CB2"/>
    <w:rsid w:val="00BB1A5F"/>
    <w:rsid w:val="00BC2CE7"/>
    <w:rsid w:val="00BC5FF5"/>
    <w:rsid w:val="00BD4BCC"/>
    <w:rsid w:val="00BD4C51"/>
    <w:rsid w:val="00BD5A2E"/>
    <w:rsid w:val="00BE1AB4"/>
    <w:rsid w:val="00BE3CA6"/>
    <w:rsid w:val="00BF0328"/>
    <w:rsid w:val="00BF434D"/>
    <w:rsid w:val="00BF5E28"/>
    <w:rsid w:val="00C0296F"/>
    <w:rsid w:val="00C051A7"/>
    <w:rsid w:val="00C10DA7"/>
    <w:rsid w:val="00C23B0E"/>
    <w:rsid w:val="00C24058"/>
    <w:rsid w:val="00C24108"/>
    <w:rsid w:val="00C325BA"/>
    <w:rsid w:val="00C34011"/>
    <w:rsid w:val="00C35291"/>
    <w:rsid w:val="00C3545C"/>
    <w:rsid w:val="00C375F0"/>
    <w:rsid w:val="00C4024F"/>
    <w:rsid w:val="00C40D3E"/>
    <w:rsid w:val="00C52E9B"/>
    <w:rsid w:val="00C567AF"/>
    <w:rsid w:val="00C56B06"/>
    <w:rsid w:val="00C606D2"/>
    <w:rsid w:val="00C959AD"/>
    <w:rsid w:val="00CA2E41"/>
    <w:rsid w:val="00CA455E"/>
    <w:rsid w:val="00CA542B"/>
    <w:rsid w:val="00CA733C"/>
    <w:rsid w:val="00CC60E0"/>
    <w:rsid w:val="00CD5B00"/>
    <w:rsid w:val="00CE0C67"/>
    <w:rsid w:val="00CF4535"/>
    <w:rsid w:val="00CF49CB"/>
    <w:rsid w:val="00D14DC4"/>
    <w:rsid w:val="00D315A2"/>
    <w:rsid w:val="00D440B4"/>
    <w:rsid w:val="00D44FF3"/>
    <w:rsid w:val="00D5036B"/>
    <w:rsid w:val="00D62DB1"/>
    <w:rsid w:val="00D75595"/>
    <w:rsid w:val="00D8036C"/>
    <w:rsid w:val="00D9708B"/>
    <w:rsid w:val="00DA262A"/>
    <w:rsid w:val="00DB0D9F"/>
    <w:rsid w:val="00DB17FA"/>
    <w:rsid w:val="00DB674B"/>
    <w:rsid w:val="00DB6E1A"/>
    <w:rsid w:val="00DB75FD"/>
    <w:rsid w:val="00DC1117"/>
    <w:rsid w:val="00DD0A48"/>
    <w:rsid w:val="00DD0F0D"/>
    <w:rsid w:val="00DD210D"/>
    <w:rsid w:val="00DD2D15"/>
    <w:rsid w:val="00DE05AD"/>
    <w:rsid w:val="00DE4E85"/>
    <w:rsid w:val="00DF0461"/>
    <w:rsid w:val="00E063A4"/>
    <w:rsid w:val="00E07850"/>
    <w:rsid w:val="00E21124"/>
    <w:rsid w:val="00E2243A"/>
    <w:rsid w:val="00E232A8"/>
    <w:rsid w:val="00E2541C"/>
    <w:rsid w:val="00E30106"/>
    <w:rsid w:val="00E30529"/>
    <w:rsid w:val="00E40145"/>
    <w:rsid w:val="00E43EAE"/>
    <w:rsid w:val="00E44C87"/>
    <w:rsid w:val="00E4620D"/>
    <w:rsid w:val="00E57F8A"/>
    <w:rsid w:val="00E602DD"/>
    <w:rsid w:val="00E6484F"/>
    <w:rsid w:val="00E84F7B"/>
    <w:rsid w:val="00EA0A78"/>
    <w:rsid w:val="00EA750E"/>
    <w:rsid w:val="00EB2DEE"/>
    <w:rsid w:val="00EB3CB9"/>
    <w:rsid w:val="00EB6CD0"/>
    <w:rsid w:val="00EC1F36"/>
    <w:rsid w:val="00EC5B9E"/>
    <w:rsid w:val="00ED33F9"/>
    <w:rsid w:val="00ED3DBD"/>
    <w:rsid w:val="00ED7DAA"/>
    <w:rsid w:val="00EE637E"/>
    <w:rsid w:val="00EF00E2"/>
    <w:rsid w:val="00EF1AF5"/>
    <w:rsid w:val="00EF39A5"/>
    <w:rsid w:val="00F10D86"/>
    <w:rsid w:val="00F17FB4"/>
    <w:rsid w:val="00F200C5"/>
    <w:rsid w:val="00F25BC8"/>
    <w:rsid w:val="00F37346"/>
    <w:rsid w:val="00F41F4F"/>
    <w:rsid w:val="00F4582C"/>
    <w:rsid w:val="00F45CE6"/>
    <w:rsid w:val="00F47779"/>
    <w:rsid w:val="00F57BA8"/>
    <w:rsid w:val="00F6189A"/>
    <w:rsid w:val="00F66A9B"/>
    <w:rsid w:val="00F72836"/>
    <w:rsid w:val="00F770D4"/>
    <w:rsid w:val="00F8359F"/>
    <w:rsid w:val="00F854F0"/>
    <w:rsid w:val="00F90CF0"/>
    <w:rsid w:val="00F94191"/>
    <w:rsid w:val="00F97332"/>
    <w:rsid w:val="00FA44F7"/>
    <w:rsid w:val="00FA55A1"/>
    <w:rsid w:val="00FA7975"/>
    <w:rsid w:val="00FB5E74"/>
    <w:rsid w:val="00FB658B"/>
    <w:rsid w:val="00FD0DEB"/>
    <w:rsid w:val="00FD76E0"/>
    <w:rsid w:val="00FE435F"/>
    <w:rsid w:val="00FE6614"/>
    <w:rsid w:val="00FE7794"/>
    <w:rsid w:val="00FF1C73"/>
    <w:rsid w:val="00FF710D"/>
    <w:rsid w:val="00FF74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2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011"/>
  </w:style>
  <w:style w:type="paragraph" w:styleId="Footer">
    <w:name w:val="footer"/>
    <w:basedOn w:val="Normal"/>
    <w:link w:val="FooterChar"/>
    <w:uiPriority w:val="99"/>
    <w:unhideWhenUsed/>
    <w:rsid w:val="00C34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011"/>
  </w:style>
  <w:style w:type="paragraph" w:styleId="ListParagraph">
    <w:name w:val="List Paragraph"/>
    <w:basedOn w:val="Normal"/>
    <w:uiPriority w:val="34"/>
    <w:qFormat/>
    <w:rsid w:val="003C4585"/>
    <w:pPr>
      <w:ind w:left="720"/>
      <w:contextualSpacing/>
    </w:pPr>
  </w:style>
  <w:style w:type="paragraph" w:styleId="BalloonText">
    <w:name w:val="Balloon Text"/>
    <w:basedOn w:val="Normal"/>
    <w:link w:val="BalloonTextChar"/>
    <w:uiPriority w:val="99"/>
    <w:semiHidden/>
    <w:unhideWhenUsed/>
    <w:rsid w:val="00F61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89A"/>
    <w:rPr>
      <w:rFonts w:ascii="Tahoma" w:hAnsi="Tahoma" w:cs="Tahoma"/>
      <w:sz w:val="16"/>
      <w:szCs w:val="16"/>
    </w:rPr>
  </w:style>
  <w:style w:type="paragraph" w:styleId="FootnoteText">
    <w:name w:val="footnote text"/>
    <w:basedOn w:val="Normal"/>
    <w:link w:val="FootnoteTextChar"/>
    <w:uiPriority w:val="99"/>
    <w:semiHidden/>
    <w:unhideWhenUsed/>
    <w:rsid w:val="001C4F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4F4D"/>
    <w:rPr>
      <w:sz w:val="20"/>
      <w:szCs w:val="20"/>
    </w:rPr>
  </w:style>
  <w:style w:type="character" w:styleId="FootnoteReference">
    <w:name w:val="footnote reference"/>
    <w:basedOn w:val="DefaultParagraphFont"/>
    <w:uiPriority w:val="99"/>
    <w:semiHidden/>
    <w:unhideWhenUsed/>
    <w:rsid w:val="001C4F4D"/>
    <w:rPr>
      <w:vertAlign w:val="superscript"/>
    </w:rPr>
  </w:style>
  <w:style w:type="character" w:styleId="Hyperlink">
    <w:name w:val="Hyperlink"/>
    <w:basedOn w:val="DefaultParagraphFont"/>
    <w:uiPriority w:val="99"/>
    <w:unhideWhenUsed/>
    <w:rsid w:val="009234D9"/>
    <w:rPr>
      <w:color w:val="0000FF" w:themeColor="hyperlink"/>
      <w:u w:val="single"/>
    </w:rPr>
  </w:style>
  <w:style w:type="table" w:styleId="TableGrid">
    <w:name w:val="Table Grid"/>
    <w:basedOn w:val="TableNormal"/>
    <w:uiPriority w:val="59"/>
    <w:rsid w:val="00D50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8484B"/>
    <w:pPr>
      <w:spacing w:after="0" w:line="240" w:lineRule="auto"/>
    </w:pPr>
  </w:style>
</w:styles>
</file>

<file path=word/webSettings.xml><?xml version="1.0" encoding="utf-8"?>
<w:webSettings xmlns:r="http://schemas.openxmlformats.org/officeDocument/2006/relationships" xmlns:w="http://schemas.openxmlformats.org/wordprocessingml/2006/main">
  <w:divs>
    <w:div w:id="66979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E15ED-24FB-4329-B793-812E75363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Pedja</cp:lastModifiedBy>
  <cp:revision>6</cp:revision>
  <dcterms:created xsi:type="dcterms:W3CDTF">2017-10-16T07:29:00Z</dcterms:created>
  <dcterms:modified xsi:type="dcterms:W3CDTF">2017-10-17T11:48:00Z</dcterms:modified>
</cp:coreProperties>
</file>