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D8" w:rsidRDefault="00FA50D8" w:rsidP="00A07C36">
      <w:pPr>
        <w:shd w:val="clear" w:color="auto" w:fill="FFFFFF"/>
        <w:spacing w:after="0" w:line="240" w:lineRule="auto"/>
        <w:jc w:val="center"/>
        <w:textAlignment w:val="baseline"/>
        <w:outlineLvl w:val="2"/>
        <w:rPr>
          <w:rFonts w:ascii="Times New Roman" w:eastAsia="Times New Roman" w:hAnsi="Times New Roman"/>
          <w:b/>
          <w:sz w:val="24"/>
          <w:szCs w:val="24"/>
        </w:rPr>
      </w:pPr>
    </w:p>
    <w:p w:rsidR="00FA50D8" w:rsidRDefault="00FA50D8" w:rsidP="00A07C36">
      <w:pPr>
        <w:shd w:val="clear" w:color="auto" w:fill="FFFFFF"/>
        <w:spacing w:after="0" w:line="240" w:lineRule="auto"/>
        <w:jc w:val="center"/>
        <w:textAlignment w:val="baseline"/>
        <w:outlineLvl w:val="2"/>
        <w:rPr>
          <w:rFonts w:ascii="Times New Roman" w:eastAsia="Times New Roman" w:hAnsi="Times New Roman"/>
          <w:b/>
          <w:sz w:val="24"/>
          <w:szCs w:val="24"/>
        </w:rPr>
      </w:pPr>
    </w:p>
    <w:p w:rsidR="00FA50D8" w:rsidRDefault="00FA50D8" w:rsidP="00A07C36">
      <w:pPr>
        <w:shd w:val="clear" w:color="auto" w:fill="FFFFFF"/>
        <w:spacing w:after="0" w:line="240" w:lineRule="auto"/>
        <w:jc w:val="center"/>
        <w:textAlignment w:val="baseline"/>
        <w:outlineLvl w:val="2"/>
        <w:rPr>
          <w:rFonts w:ascii="Times New Roman" w:eastAsia="Times New Roman" w:hAnsi="Times New Roman"/>
          <w:b/>
          <w:sz w:val="24"/>
          <w:szCs w:val="24"/>
        </w:rPr>
      </w:pPr>
    </w:p>
    <w:p w:rsidR="00FA50D8" w:rsidRDefault="00FA50D8" w:rsidP="00A07C36">
      <w:pPr>
        <w:shd w:val="clear" w:color="auto" w:fill="FFFFFF"/>
        <w:spacing w:after="0" w:line="240" w:lineRule="auto"/>
        <w:jc w:val="center"/>
        <w:textAlignment w:val="baseline"/>
        <w:outlineLvl w:val="2"/>
        <w:rPr>
          <w:rFonts w:ascii="Times New Roman" w:eastAsia="Times New Roman" w:hAnsi="Times New Roman"/>
          <w:b/>
          <w:sz w:val="24"/>
          <w:szCs w:val="24"/>
        </w:rPr>
      </w:pPr>
    </w:p>
    <w:p w:rsidR="00FE7784" w:rsidRDefault="00223ABA" w:rsidP="00A07C36">
      <w:pPr>
        <w:shd w:val="clear" w:color="auto" w:fill="FFFFFF"/>
        <w:spacing w:after="0" w:line="240" w:lineRule="auto"/>
        <w:jc w:val="center"/>
        <w:textAlignment w:val="baseline"/>
        <w:outlineLvl w:val="2"/>
        <w:rPr>
          <w:rFonts w:ascii="Times New Roman" w:eastAsia="Times New Roman" w:hAnsi="Times New Roman"/>
          <w:b/>
          <w:sz w:val="24"/>
          <w:szCs w:val="24"/>
        </w:rPr>
      </w:pPr>
      <w:r w:rsidRPr="00223ABA">
        <w:rPr>
          <w:rFonts w:ascii="Times New Roman" w:eastAsia="Times New Roman" w:hAnsi="Times New Roman"/>
          <w:b/>
          <w:sz w:val="24"/>
          <w:szCs w:val="24"/>
        </w:rPr>
        <w:t>HOW TO IMPROVE SUSTAINABILITY OF</w:t>
      </w:r>
      <w:r>
        <w:rPr>
          <w:rFonts w:ascii="Times New Roman" w:eastAsia="Times New Roman" w:hAnsi="Times New Roman"/>
          <w:b/>
          <w:sz w:val="24"/>
          <w:szCs w:val="24"/>
        </w:rPr>
        <w:t xml:space="preserve"> TEMPUS PROJECTS</w:t>
      </w:r>
      <w:r w:rsidR="00403951" w:rsidRPr="00223ABA">
        <w:rPr>
          <w:rFonts w:ascii="Times New Roman" w:eastAsia="Times New Roman" w:hAnsi="Times New Roman"/>
          <w:b/>
          <w:sz w:val="24"/>
          <w:szCs w:val="24"/>
        </w:rPr>
        <w:t>?</w:t>
      </w:r>
    </w:p>
    <w:p w:rsidR="004609AE" w:rsidRPr="00223ABA" w:rsidRDefault="004609AE" w:rsidP="00A07C36">
      <w:pPr>
        <w:shd w:val="clear" w:color="auto" w:fill="FFFFFF"/>
        <w:spacing w:after="0" w:line="240" w:lineRule="auto"/>
        <w:jc w:val="center"/>
        <w:textAlignment w:val="baseline"/>
        <w:outlineLvl w:val="2"/>
        <w:rPr>
          <w:rFonts w:ascii="Times New Roman" w:eastAsia="Times New Roman" w:hAnsi="Times New Roman"/>
          <w:b/>
          <w:sz w:val="24"/>
          <w:szCs w:val="24"/>
        </w:rPr>
      </w:pPr>
    </w:p>
    <w:p w:rsidR="0062545D" w:rsidRPr="004609AE" w:rsidRDefault="004609AE" w:rsidP="0062545D">
      <w:pPr>
        <w:shd w:val="clear" w:color="auto" w:fill="FFFFFF"/>
        <w:spacing w:after="0" w:line="240" w:lineRule="auto"/>
        <w:jc w:val="center"/>
        <w:textAlignment w:val="baseline"/>
        <w:outlineLvl w:val="2"/>
        <w:rPr>
          <w:rFonts w:ascii="Times New Roman" w:eastAsia="Times New Roman" w:hAnsi="Times New Roman"/>
          <w:b/>
          <w:sz w:val="20"/>
          <w:szCs w:val="20"/>
        </w:rPr>
      </w:pPr>
      <w:r w:rsidRPr="004609AE">
        <w:rPr>
          <w:rFonts w:ascii="Times New Roman" w:eastAsia="Times New Roman" w:hAnsi="Times New Roman"/>
          <w:b/>
          <w:sz w:val="20"/>
          <w:szCs w:val="20"/>
        </w:rPr>
        <w:t>Milan D. Antonijević</w:t>
      </w:r>
      <w:r w:rsidR="0062545D" w:rsidRPr="009A6451">
        <w:rPr>
          <w:rFonts w:ascii="Times New Roman Bold" w:eastAsia="Times New Roman" w:hAnsi="Times New Roman Bold"/>
          <w:sz w:val="20"/>
          <w:szCs w:val="20"/>
          <w:vertAlign w:val="superscript"/>
        </w:rPr>
        <w:t>1</w:t>
      </w:r>
      <w:r w:rsidRPr="004609AE">
        <w:rPr>
          <w:rFonts w:ascii="Times New Roman" w:eastAsia="Times New Roman" w:hAnsi="Times New Roman"/>
          <w:b/>
          <w:sz w:val="20"/>
          <w:szCs w:val="20"/>
        </w:rPr>
        <w:t>, PhD</w:t>
      </w:r>
      <w:r w:rsidR="0062545D">
        <w:rPr>
          <w:rFonts w:ascii="Times New Roman" w:eastAsia="Times New Roman" w:hAnsi="Times New Roman"/>
          <w:b/>
          <w:sz w:val="20"/>
          <w:szCs w:val="20"/>
        </w:rPr>
        <w:t>;</w:t>
      </w:r>
      <w:r w:rsidR="0062545D" w:rsidRPr="0062545D">
        <w:rPr>
          <w:rFonts w:ascii="Times New Roman" w:eastAsia="Times New Roman" w:hAnsi="Times New Roman"/>
          <w:b/>
          <w:sz w:val="20"/>
          <w:szCs w:val="20"/>
        </w:rPr>
        <w:t xml:space="preserve"> </w:t>
      </w:r>
      <w:r w:rsidR="0062545D" w:rsidRPr="004609AE">
        <w:rPr>
          <w:rFonts w:ascii="Times New Roman" w:eastAsia="Times New Roman" w:hAnsi="Times New Roman"/>
          <w:b/>
          <w:sz w:val="20"/>
          <w:szCs w:val="20"/>
        </w:rPr>
        <w:t>Milan M. Djuricic</w:t>
      </w:r>
      <w:r w:rsidR="0062545D" w:rsidRPr="008C3256">
        <w:rPr>
          <w:rFonts w:ascii="Times New Roman Bold" w:eastAsia="Times New Roman" w:hAnsi="Times New Roman Bold"/>
          <w:sz w:val="20"/>
          <w:szCs w:val="20"/>
          <w:vertAlign w:val="superscript"/>
        </w:rPr>
        <w:t>1</w:t>
      </w:r>
      <w:r w:rsidR="0062545D" w:rsidRPr="004609AE">
        <w:rPr>
          <w:rFonts w:ascii="Times New Roman" w:eastAsia="Times New Roman" w:hAnsi="Times New Roman"/>
          <w:b/>
          <w:sz w:val="20"/>
          <w:szCs w:val="20"/>
        </w:rPr>
        <w:t>, PhD</w:t>
      </w:r>
      <w:r w:rsidR="0062545D">
        <w:rPr>
          <w:rFonts w:ascii="Times New Roman" w:eastAsia="Times New Roman" w:hAnsi="Times New Roman"/>
          <w:b/>
          <w:sz w:val="20"/>
          <w:szCs w:val="20"/>
        </w:rPr>
        <w:t>;</w:t>
      </w:r>
      <w:r w:rsidR="0062545D" w:rsidRPr="0062545D">
        <w:rPr>
          <w:rFonts w:ascii="Times New Roman" w:eastAsia="Times New Roman" w:hAnsi="Times New Roman"/>
          <w:b/>
          <w:sz w:val="20"/>
          <w:szCs w:val="20"/>
        </w:rPr>
        <w:t xml:space="preserve"> </w:t>
      </w:r>
      <w:r w:rsidR="0062545D" w:rsidRPr="004609AE">
        <w:rPr>
          <w:rFonts w:ascii="Times New Roman" w:eastAsia="Times New Roman" w:hAnsi="Times New Roman"/>
          <w:b/>
          <w:sz w:val="20"/>
          <w:szCs w:val="20"/>
        </w:rPr>
        <w:t>Milutin R. Djuricic</w:t>
      </w:r>
      <w:r w:rsidR="0062545D" w:rsidRPr="008C3256">
        <w:rPr>
          <w:rFonts w:ascii="Times New Roman Bold" w:eastAsia="Times New Roman" w:hAnsi="Times New Roman Bold"/>
          <w:sz w:val="20"/>
          <w:szCs w:val="20"/>
          <w:vertAlign w:val="superscript"/>
        </w:rPr>
        <w:t>1</w:t>
      </w:r>
      <w:r w:rsidR="0062545D" w:rsidRPr="004609AE">
        <w:rPr>
          <w:rFonts w:ascii="Times New Roman" w:eastAsia="Times New Roman" w:hAnsi="Times New Roman"/>
          <w:b/>
          <w:sz w:val="20"/>
          <w:szCs w:val="20"/>
        </w:rPr>
        <w:t>, PhD</w:t>
      </w:r>
      <w:r w:rsidR="0062545D">
        <w:rPr>
          <w:rFonts w:ascii="Times New Roman" w:eastAsia="Times New Roman" w:hAnsi="Times New Roman"/>
          <w:b/>
          <w:sz w:val="20"/>
          <w:szCs w:val="20"/>
        </w:rPr>
        <w:t>;</w:t>
      </w:r>
    </w:p>
    <w:p w:rsidR="004609AE" w:rsidRPr="004609AE" w:rsidRDefault="004609AE" w:rsidP="009A6451">
      <w:pPr>
        <w:shd w:val="clear" w:color="auto" w:fill="FFFFFF"/>
        <w:spacing w:after="0" w:line="240" w:lineRule="auto"/>
        <w:textAlignment w:val="baseline"/>
        <w:outlineLvl w:val="2"/>
        <w:rPr>
          <w:rFonts w:ascii="Times New Roman" w:eastAsia="Times New Roman" w:hAnsi="Times New Roman"/>
          <w:b/>
          <w:sz w:val="20"/>
          <w:szCs w:val="20"/>
        </w:rPr>
      </w:pPr>
    </w:p>
    <w:p w:rsidR="004609AE" w:rsidRPr="009A6451" w:rsidRDefault="0062545D">
      <w:pPr>
        <w:shd w:val="clear" w:color="auto" w:fill="FFFFFF"/>
        <w:spacing w:after="0" w:line="240" w:lineRule="auto"/>
        <w:jc w:val="center"/>
        <w:textAlignment w:val="baseline"/>
        <w:outlineLvl w:val="2"/>
        <w:rPr>
          <w:rFonts w:ascii="Times New Roman" w:eastAsia="Times New Roman" w:hAnsi="Times New Roman"/>
          <w:sz w:val="20"/>
          <w:szCs w:val="20"/>
        </w:rPr>
      </w:pPr>
      <w:r w:rsidRPr="008C3256">
        <w:rPr>
          <w:rFonts w:ascii="Times New Roman Bold" w:eastAsia="Times New Roman" w:hAnsi="Times New Roman Bold"/>
          <w:sz w:val="20"/>
          <w:szCs w:val="20"/>
          <w:vertAlign w:val="superscript"/>
        </w:rPr>
        <w:t>1</w:t>
      </w:r>
      <w:r w:rsidR="004609AE" w:rsidRPr="004609AE">
        <w:rPr>
          <w:rFonts w:ascii="Times New Roman" w:eastAsia="Times New Roman" w:hAnsi="Times New Roman"/>
          <w:sz w:val="20"/>
          <w:szCs w:val="20"/>
        </w:rPr>
        <w:t>University of Greenwich, United Kingdom</w:t>
      </w:r>
      <w:r>
        <w:rPr>
          <w:rFonts w:ascii="Times New Roman" w:eastAsia="Times New Roman" w:hAnsi="Times New Roman"/>
          <w:sz w:val="20"/>
          <w:szCs w:val="20"/>
        </w:rPr>
        <w:t xml:space="preserve">; </w:t>
      </w:r>
      <w:r w:rsidR="004609AE" w:rsidRPr="009A6451">
        <w:rPr>
          <w:rFonts w:ascii="Times New Roman" w:eastAsia="Times New Roman" w:hAnsi="Times New Roman"/>
          <w:sz w:val="20"/>
          <w:szCs w:val="20"/>
        </w:rPr>
        <w:t>e-mail: m.antonijevic@gre.ac.uk</w:t>
      </w:r>
    </w:p>
    <w:p w:rsidR="004609AE" w:rsidRPr="004609AE" w:rsidRDefault="0062545D">
      <w:pPr>
        <w:shd w:val="clear" w:color="auto" w:fill="FFFFFF"/>
        <w:spacing w:after="0" w:line="240" w:lineRule="auto"/>
        <w:jc w:val="center"/>
        <w:textAlignment w:val="baseline"/>
        <w:outlineLvl w:val="2"/>
        <w:rPr>
          <w:rFonts w:ascii="Times New Roman" w:eastAsia="Times New Roman" w:hAnsi="Times New Roman"/>
          <w:sz w:val="20"/>
          <w:szCs w:val="20"/>
        </w:rPr>
      </w:pPr>
      <w:r w:rsidRPr="008C3256">
        <w:rPr>
          <w:rFonts w:ascii="Times New Roman Bold" w:eastAsia="Times New Roman" w:hAnsi="Times New Roman Bold"/>
          <w:sz w:val="20"/>
          <w:szCs w:val="20"/>
          <w:vertAlign w:val="superscript"/>
        </w:rPr>
        <w:t>1</w:t>
      </w:r>
      <w:r w:rsidR="004609AE" w:rsidRPr="004609AE">
        <w:rPr>
          <w:rFonts w:ascii="Times New Roman" w:eastAsia="Times New Roman" w:hAnsi="Times New Roman"/>
          <w:sz w:val="20"/>
          <w:szCs w:val="20"/>
        </w:rPr>
        <w:t>University "Union Nikola Tesla" Faculty of Business and Industrial Management Beograd,</w:t>
      </w:r>
      <w:r w:rsidR="004609AE">
        <w:rPr>
          <w:rFonts w:ascii="Times New Roman" w:eastAsia="Times New Roman" w:hAnsi="Times New Roman"/>
          <w:sz w:val="20"/>
          <w:szCs w:val="20"/>
        </w:rPr>
        <w:t xml:space="preserve"> Serbia</w:t>
      </w:r>
      <w:r>
        <w:rPr>
          <w:rFonts w:ascii="Times New Roman" w:eastAsia="Times New Roman" w:hAnsi="Times New Roman"/>
          <w:sz w:val="20"/>
          <w:szCs w:val="20"/>
        </w:rPr>
        <w:t xml:space="preserve">; </w:t>
      </w:r>
      <w:r w:rsidR="004609AE" w:rsidRPr="004609AE">
        <w:rPr>
          <w:rFonts w:ascii="Times New Roman" w:eastAsia="Times New Roman" w:hAnsi="Times New Roman"/>
          <w:sz w:val="20"/>
          <w:szCs w:val="20"/>
        </w:rPr>
        <w:t>e-mail: milandjuricic17@gmail.com</w:t>
      </w:r>
    </w:p>
    <w:p w:rsidR="00D94EBA" w:rsidRDefault="0062545D">
      <w:pPr>
        <w:shd w:val="clear" w:color="auto" w:fill="FFFFFF"/>
        <w:spacing w:after="0" w:line="240" w:lineRule="auto"/>
        <w:jc w:val="center"/>
        <w:textAlignment w:val="baseline"/>
        <w:outlineLvl w:val="2"/>
        <w:rPr>
          <w:rFonts w:ascii="Times New Roman" w:eastAsia="Times New Roman" w:hAnsi="Times New Roman"/>
          <w:sz w:val="20"/>
          <w:szCs w:val="20"/>
        </w:rPr>
      </w:pPr>
      <w:r w:rsidRPr="008C3256">
        <w:rPr>
          <w:rFonts w:ascii="Times New Roman Bold" w:eastAsia="Times New Roman" w:hAnsi="Times New Roman Bold"/>
          <w:sz w:val="20"/>
          <w:szCs w:val="20"/>
          <w:vertAlign w:val="superscript"/>
        </w:rPr>
        <w:t>1</w:t>
      </w:r>
      <w:r w:rsidR="004609AE" w:rsidRPr="004609AE">
        <w:rPr>
          <w:rFonts w:ascii="Times New Roman" w:eastAsia="Times New Roman" w:hAnsi="Times New Roman"/>
          <w:sz w:val="20"/>
          <w:szCs w:val="20"/>
        </w:rPr>
        <w:t>High Business Technical School of vocational Studies in Uzice</w:t>
      </w:r>
      <w:r w:rsidR="004609AE">
        <w:rPr>
          <w:rFonts w:ascii="Times New Roman" w:eastAsia="Times New Roman" w:hAnsi="Times New Roman"/>
          <w:sz w:val="20"/>
          <w:szCs w:val="20"/>
        </w:rPr>
        <w:t>, Serbia</w:t>
      </w:r>
      <w:r>
        <w:rPr>
          <w:rFonts w:ascii="Times New Roman" w:eastAsia="Times New Roman" w:hAnsi="Times New Roman"/>
          <w:sz w:val="20"/>
          <w:szCs w:val="20"/>
        </w:rPr>
        <w:t xml:space="preserve">; </w:t>
      </w:r>
      <w:r w:rsidR="004609AE" w:rsidRPr="004609AE">
        <w:rPr>
          <w:rFonts w:ascii="Times New Roman" w:eastAsia="Times New Roman" w:hAnsi="Times New Roman"/>
          <w:sz w:val="20"/>
          <w:szCs w:val="20"/>
        </w:rPr>
        <w:t xml:space="preserve">e-mail: </w:t>
      </w:r>
      <w:hyperlink r:id="rId8" w:history="1">
        <w:r w:rsidR="004609AE" w:rsidRPr="00AA6CF1">
          <w:rPr>
            <w:rStyle w:val="Hyperlink"/>
            <w:rFonts w:ascii="Times New Roman" w:eastAsia="Times New Roman" w:hAnsi="Times New Roman"/>
            <w:sz w:val="20"/>
            <w:szCs w:val="20"/>
          </w:rPr>
          <w:t>djurazo1@gmail.com</w:t>
        </w:r>
      </w:hyperlink>
    </w:p>
    <w:p w:rsidR="004609AE" w:rsidRPr="004609AE" w:rsidRDefault="004609AE" w:rsidP="00A07C36">
      <w:pPr>
        <w:shd w:val="clear" w:color="auto" w:fill="FFFFFF"/>
        <w:spacing w:after="0" w:line="240" w:lineRule="auto"/>
        <w:jc w:val="center"/>
        <w:textAlignment w:val="baseline"/>
        <w:outlineLvl w:val="2"/>
        <w:rPr>
          <w:rFonts w:ascii="Times New Roman" w:eastAsia="Times New Roman" w:hAnsi="Times New Roman"/>
          <w:sz w:val="24"/>
          <w:szCs w:val="24"/>
        </w:rPr>
      </w:pPr>
    </w:p>
    <w:p w:rsidR="00403951" w:rsidRPr="00415FFC" w:rsidRDefault="00FE7784" w:rsidP="00A07C36">
      <w:pPr>
        <w:shd w:val="clear" w:color="auto" w:fill="FFFFFF"/>
        <w:spacing w:after="0" w:line="240" w:lineRule="auto"/>
        <w:jc w:val="both"/>
        <w:textAlignment w:val="baseline"/>
        <w:outlineLvl w:val="2"/>
        <w:rPr>
          <w:rFonts w:ascii="Times New Roman" w:eastAsia="Times New Roman" w:hAnsi="Times New Roman"/>
          <w:i/>
          <w:sz w:val="18"/>
          <w:szCs w:val="18"/>
        </w:rPr>
      </w:pPr>
      <w:r w:rsidRPr="00415FFC">
        <w:rPr>
          <w:rFonts w:ascii="Times New Roman" w:eastAsia="Times New Roman" w:hAnsi="Times New Roman"/>
          <w:b/>
          <w:sz w:val="18"/>
          <w:szCs w:val="18"/>
        </w:rPr>
        <w:t>S</w:t>
      </w:r>
      <w:r w:rsidR="00223ABA" w:rsidRPr="00415FFC">
        <w:rPr>
          <w:rFonts w:ascii="Times New Roman" w:eastAsia="Times New Roman" w:hAnsi="Times New Roman"/>
          <w:b/>
          <w:sz w:val="18"/>
          <w:szCs w:val="18"/>
        </w:rPr>
        <w:t>ummary</w:t>
      </w:r>
      <w:r w:rsidRPr="00415FFC">
        <w:rPr>
          <w:rFonts w:ascii="Times New Roman" w:eastAsia="Times New Roman" w:hAnsi="Times New Roman"/>
          <w:b/>
          <w:sz w:val="18"/>
          <w:szCs w:val="18"/>
        </w:rPr>
        <w:t xml:space="preserve">: </w:t>
      </w:r>
      <w:r w:rsidR="00223ABA" w:rsidRPr="00415FFC">
        <w:rPr>
          <w:rFonts w:ascii="Times New Roman" w:eastAsia="Times New Roman" w:hAnsi="Times New Roman"/>
          <w:i/>
          <w:sz w:val="18"/>
          <w:szCs w:val="18"/>
        </w:rPr>
        <w:t xml:space="preserve"> Compliance </w:t>
      </w:r>
      <w:r w:rsidR="0051442C" w:rsidRPr="00415FFC">
        <w:rPr>
          <w:rFonts w:ascii="Times New Roman" w:eastAsia="Times New Roman" w:hAnsi="Times New Roman"/>
          <w:i/>
          <w:sz w:val="18"/>
          <w:szCs w:val="18"/>
        </w:rPr>
        <w:t>of Serbian</w:t>
      </w:r>
      <w:r w:rsidR="00223ABA" w:rsidRPr="00415FFC">
        <w:rPr>
          <w:rFonts w:ascii="Times New Roman" w:eastAsia="Times New Roman" w:hAnsi="Times New Roman"/>
          <w:i/>
          <w:sz w:val="18"/>
          <w:szCs w:val="18"/>
        </w:rPr>
        <w:t xml:space="preserve"> educational system with the European educational system is of extreme importance for development of the country on its </w:t>
      </w:r>
      <w:r w:rsidR="00A84E06" w:rsidRPr="00415FFC">
        <w:rPr>
          <w:rFonts w:ascii="Times New Roman" w:eastAsia="Times New Roman" w:hAnsi="Times New Roman"/>
          <w:i/>
          <w:sz w:val="18"/>
          <w:szCs w:val="18"/>
        </w:rPr>
        <w:t xml:space="preserve">path </w:t>
      </w:r>
      <w:r w:rsidR="0051442C" w:rsidRPr="00415FFC">
        <w:rPr>
          <w:rFonts w:ascii="Times New Roman" w:eastAsia="Times New Roman" w:hAnsi="Times New Roman"/>
          <w:i/>
          <w:sz w:val="18"/>
          <w:szCs w:val="18"/>
        </w:rPr>
        <w:t>toward the</w:t>
      </w:r>
      <w:r w:rsidR="00223ABA" w:rsidRPr="00415FFC">
        <w:rPr>
          <w:rFonts w:ascii="Times New Roman" w:eastAsia="Times New Roman" w:hAnsi="Times New Roman"/>
          <w:i/>
          <w:sz w:val="18"/>
          <w:szCs w:val="18"/>
        </w:rPr>
        <w:t xml:space="preserve"> society of </w:t>
      </w:r>
      <w:r w:rsidR="00A84E06" w:rsidRPr="00415FFC">
        <w:rPr>
          <w:rFonts w:ascii="Times New Roman" w:eastAsia="Times New Roman" w:hAnsi="Times New Roman"/>
          <w:i/>
          <w:sz w:val="18"/>
          <w:szCs w:val="18"/>
        </w:rPr>
        <w:t>knowledge.</w:t>
      </w:r>
      <w:r w:rsidR="0051442C">
        <w:rPr>
          <w:rFonts w:ascii="Times New Roman" w:eastAsia="Times New Roman" w:hAnsi="Times New Roman"/>
          <w:i/>
          <w:sz w:val="18"/>
          <w:szCs w:val="18"/>
        </w:rPr>
        <w:t xml:space="preserve"> </w:t>
      </w:r>
      <w:r w:rsidR="00A84E06" w:rsidRPr="00415FFC">
        <w:rPr>
          <w:rFonts w:ascii="Times New Roman" w:eastAsia="Times New Roman" w:hAnsi="Times New Roman"/>
          <w:i/>
          <w:sz w:val="18"/>
          <w:szCs w:val="18"/>
        </w:rPr>
        <w:t>Numerous TEMPUS and ERASMUS projects are exceptionally important for such enterprise, as they are jointly implemented by Serbian and European Union’s faculties</w:t>
      </w:r>
      <w:r w:rsidR="00581594" w:rsidRPr="00415FFC">
        <w:rPr>
          <w:rFonts w:ascii="Times New Roman" w:eastAsia="Times New Roman" w:hAnsi="Times New Roman"/>
          <w:i/>
          <w:sz w:val="18"/>
          <w:szCs w:val="18"/>
        </w:rPr>
        <w:t>.</w:t>
      </w:r>
      <w:r w:rsidR="00A84E06" w:rsidRPr="00415FFC">
        <w:rPr>
          <w:rFonts w:ascii="Times New Roman" w:eastAsia="Times New Roman" w:hAnsi="Times New Roman"/>
          <w:i/>
          <w:sz w:val="18"/>
          <w:szCs w:val="18"/>
        </w:rPr>
        <w:t xml:space="preserve"> Sustainability of results stands for the quality of </w:t>
      </w:r>
      <w:r w:rsidR="00581594" w:rsidRPr="00415FFC">
        <w:rPr>
          <w:rFonts w:ascii="Times New Roman" w:eastAsia="Times New Roman" w:hAnsi="Times New Roman"/>
          <w:i/>
          <w:sz w:val="18"/>
          <w:szCs w:val="18"/>
        </w:rPr>
        <w:t xml:space="preserve">the </w:t>
      </w:r>
      <w:r w:rsidR="00A84E06" w:rsidRPr="00415FFC">
        <w:rPr>
          <w:rFonts w:ascii="Times New Roman" w:eastAsia="Times New Roman" w:hAnsi="Times New Roman"/>
          <w:i/>
          <w:sz w:val="18"/>
          <w:szCs w:val="18"/>
        </w:rPr>
        <w:t>results achieved through each of these projects. This paper indicates a series of recommendation</w:t>
      </w:r>
      <w:r w:rsidR="00581594" w:rsidRPr="00415FFC">
        <w:rPr>
          <w:rFonts w:ascii="Times New Roman" w:eastAsia="Times New Roman" w:hAnsi="Times New Roman"/>
          <w:i/>
          <w:sz w:val="18"/>
          <w:szCs w:val="18"/>
        </w:rPr>
        <w:t>s</w:t>
      </w:r>
      <w:r w:rsidR="00A84E06" w:rsidRPr="00415FFC">
        <w:rPr>
          <w:rFonts w:ascii="Times New Roman" w:eastAsia="Times New Roman" w:hAnsi="Times New Roman"/>
          <w:i/>
          <w:sz w:val="18"/>
          <w:szCs w:val="18"/>
        </w:rPr>
        <w:t xml:space="preserve"> to be used</w:t>
      </w:r>
      <w:r w:rsidR="00581594" w:rsidRPr="00415FFC">
        <w:rPr>
          <w:rFonts w:ascii="Times New Roman" w:eastAsia="Times New Roman" w:hAnsi="Times New Roman"/>
          <w:i/>
          <w:sz w:val="18"/>
          <w:szCs w:val="18"/>
        </w:rPr>
        <w:t xml:space="preserve"> by</w:t>
      </w:r>
      <w:r w:rsidR="00A84E06" w:rsidRPr="00415FFC">
        <w:rPr>
          <w:rFonts w:ascii="Times New Roman" w:eastAsia="Times New Roman" w:hAnsi="Times New Roman"/>
          <w:i/>
          <w:sz w:val="18"/>
          <w:szCs w:val="18"/>
        </w:rPr>
        <w:t xml:space="preserve"> future re</w:t>
      </w:r>
      <w:r w:rsidR="00581594" w:rsidRPr="00415FFC">
        <w:rPr>
          <w:rFonts w:ascii="Times New Roman" w:eastAsia="Times New Roman" w:hAnsi="Times New Roman"/>
          <w:i/>
          <w:sz w:val="18"/>
          <w:szCs w:val="18"/>
        </w:rPr>
        <w:t>searchers</w:t>
      </w:r>
      <w:r w:rsidR="00A84E06" w:rsidRPr="00415FFC">
        <w:rPr>
          <w:rFonts w:ascii="Times New Roman" w:eastAsia="Times New Roman" w:hAnsi="Times New Roman"/>
          <w:i/>
          <w:sz w:val="18"/>
          <w:szCs w:val="18"/>
        </w:rPr>
        <w:t xml:space="preserve"> at either preparation or implementation stage of future projects.      </w:t>
      </w:r>
      <w:r w:rsidR="00223ABA" w:rsidRPr="00415FFC">
        <w:rPr>
          <w:rFonts w:ascii="Times New Roman" w:eastAsia="Times New Roman" w:hAnsi="Times New Roman"/>
          <w:i/>
          <w:sz w:val="18"/>
          <w:szCs w:val="18"/>
        </w:rPr>
        <w:t xml:space="preserve">  </w:t>
      </w:r>
    </w:p>
    <w:p w:rsidR="00403951" w:rsidRPr="00415FFC" w:rsidRDefault="00403951">
      <w:pPr>
        <w:shd w:val="clear" w:color="auto" w:fill="FFFFFF"/>
        <w:spacing w:after="0" w:line="240" w:lineRule="auto"/>
        <w:jc w:val="both"/>
        <w:textAlignment w:val="baseline"/>
        <w:outlineLvl w:val="2"/>
        <w:rPr>
          <w:rFonts w:ascii="Times New Roman" w:eastAsia="Times New Roman" w:hAnsi="Times New Roman"/>
          <w:b/>
          <w:sz w:val="18"/>
          <w:szCs w:val="18"/>
        </w:rPr>
      </w:pPr>
      <w:r w:rsidRPr="00415FFC">
        <w:rPr>
          <w:rFonts w:ascii="Times New Roman" w:eastAsia="Times New Roman" w:hAnsi="Times New Roman"/>
          <w:b/>
          <w:sz w:val="18"/>
          <w:szCs w:val="18"/>
        </w:rPr>
        <w:t>K</w:t>
      </w:r>
      <w:r w:rsidR="00581594" w:rsidRPr="00415FFC">
        <w:rPr>
          <w:rFonts w:ascii="Times New Roman" w:eastAsia="Times New Roman" w:hAnsi="Times New Roman"/>
          <w:b/>
          <w:sz w:val="18"/>
          <w:szCs w:val="18"/>
        </w:rPr>
        <w:t>ey words</w:t>
      </w:r>
      <w:r w:rsidRPr="00415FFC">
        <w:rPr>
          <w:rFonts w:ascii="Times New Roman" w:eastAsia="Times New Roman" w:hAnsi="Times New Roman"/>
          <w:b/>
          <w:sz w:val="18"/>
          <w:szCs w:val="18"/>
        </w:rPr>
        <w:t>:</w:t>
      </w:r>
      <w:r w:rsidRPr="00415FFC">
        <w:rPr>
          <w:rFonts w:ascii="Times New Roman" w:eastAsia="Times New Roman" w:hAnsi="Times New Roman"/>
          <w:i/>
          <w:sz w:val="18"/>
          <w:szCs w:val="18"/>
        </w:rPr>
        <w:t xml:space="preserve"> </w:t>
      </w:r>
      <w:r w:rsidR="00581594" w:rsidRPr="00415FFC">
        <w:rPr>
          <w:rFonts w:ascii="Times New Roman" w:eastAsia="Times New Roman" w:hAnsi="Times New Roman"/>
          <w:i/>
          <w:sz w:val="18"/>
          <w:szCs w:val="18"/>
        </w:rPr>
        <w:t>project sustainability</w:t>
      </w:r>
      <w:r w:rsidRPr="00415FFC">
        <w:rPr>
          <w:rFonts w:ascii="Times New Roman" w:eastAsia="Times New Roman" w:hAnsi="Times New Roman"/>
          <w:i/>
          <w:sz w:val="18"/>
          <w:szCs w:val="18"/>
        </w:rPr>
        <w:t>, TEMPUS proje</w:t>
      </w:r>
      <w:r w:rsidR="00581594" w:rsidRPr="00415FFC">
        <w:rPr>
          <w:rFonts w:ascii="Times New Roman" w:eastAsia="Times New Roman" w:hAnsi="Times New Roman"/>
          <w:i/>
          <w:sz w:val="18"/>
          <w:szCs w:val="18"/>
        </w:rPr>
        <w:t>ct</w:t>
      </w:r>
      <w:r w:rsidRPr="00415FFC">
        <w:rPr>
          <w:rFonts w:ascii="Times New Roman" w:eastAsia="Times New Roman" w:hAnsi="Times New Roman"/>
          <w:i/>
          <w:sz w:val="18"/>
          <w:szCs w:val="18"/>
        </w:rPr>
        <w:t>,</w:t>
      </w:r>
      <w:r w:rsidR="00E31B72" w:rsidRPr="00415FFC">
        <w:rPr>
          <w:rFonts w:ascii="Times New Roman" w:eastAsia="Times New Roman" w:hAnsi="Times New Roman"/>
          <w:i/>
          <w:sz w:val="18"/>
          <w:szCs w:val="18"/>
        </w:rPr>
        <w:t xml:space="preserve"> higher education</w:t>
      </w:r>
    </w:p>
    <w:p w:rsidR="00FE7784" w:rsidRDefault="00FE7784">
      <w:pPr>
        <w:shd w:val="clear" w:color="auto" w:fill="FFFFFF"/>
        <w:spacing w:after="0" w:line="240" w:lineRule="auto"/>
        <w:jc w:val="both"/>
        <w:textAlignment w:val="baseline"/>
        <w:outlineLvl w:val="2"/>
        <w:rPr>
          <w:rFonts w:ascii="Times New Roman" w:eastAsia="Times New Roman" w:hAnsi="Times New Roman"/>
          <w:b/>
          <w:sz w:val="24"/>
          <w:szCs w:val="24"/>
        </w:rPr>
      </w:pPr>
    </w:p>
    <w:p w:rsidR="00FA50D8" w:rsidRPr="00223ABA" w:rsidRDefault="00FA50D8">
      <w:pPr>
        <w:shd w:val="clear" w:color="auto" w:fill="FFFFFF"/>
        <w:spacing w:after="0" w:line="240" w:lineRule="auto"/>
        <w:jc w:val="both"/>
        <w:textAlignment w:val="baseline"/>
        <w:outlineLvl w:val="2"/>
        <w:rPr>
          <w:rFonts w:ascii="Times New Roman" w:eastAsia="Times New Roman" w:hAnsi="Times New Roman"/>
          <w:b/>
          <w:sz w:val="24"/>
          <w:szCs w:val="24"/>
        </w:rPr>
      </w:pPr>
    </w:p>
    <w:p w:rsidR="00403951" w:rsidRPr="00415FFC" w:rsidRDefault="00581594" w:rsidP="009A6451">
      <w:pPr>
        <w:pStyle w:val="ListParagraph"/>
        <w:numPr>
          <w:ilvl w:val="0"/>
          <w:numId w:val="38"/>
        </w:numPr>
        <w:shd w:val="clear" w:color="auto" w:fill="FFFFFF"/>
        <w:spacing w:after="0" w:line="240" w:lineRule="auto"/>
        <w:ind w:left="284" w:firstLine="0"/>
        <w:jc w:val="both"/>
        <w:textAlignment w:val="baseline"/>
        <w:outlineLvl w:val="2"/>
        <w:rPr>
          <w:rFonts w:ascii="Times New Roman" w:eastAsia="Times New Roman" w:hAnsi="Times New Roman"/>
          <w:b/>
          <w:sz w:val="20"/>
          <w:szCs w:val="20"/>
        </w:rPr>
      </w:pPr>
      <w:r w:rsidRPr="00415FFC">
        <w:rPr>
          <w:rFonts w:ascii="Times New Roman" w:eastAsia="Times New Roman" w:hAnsi="Times New Roman"/>
          <w:b/>
          <w:sz w:val="20"/>
          <w:szCs w:val="20"/>
        </w:rPr>
        <w:t>INTRODUCTION</w:t>
      </w:r>
    </w:p>
    <w:p w:rsidR="003B0F53" w:rsidRPr="00415FFC" w:rsidRDefault="003B0F53">
      <w:pPr>
        <w:shd w:val="clear" w:color="auto" w:fill="FFFFFF"/>
        <w:spacing w:after="0" w:line="240" w:lineRule="auto"/>
        <w:jc w:val="both"/>
        <w:textAlignment w:val="baseline"/>
        <w:rPr>
          <w:rFonts w:ascii="Times New Roman" w:eastAsia="Times New Roman" w:hAnsi="Times New Roman"/>
          <w:sz w:val="20"/>
          <w:szCs w:val="20"/>
        </w:rPr>
      </w:pPr>
    </w:p>
    <w:p w:rsidR="00EC2A7B" w:rsidRPr="00415FFC" w:rsidRDefault="006050E9" w:rsidP="009A6451">
      <w:pPr>
        <w:pStyle w:val="NormalWeb"/>
        <w:shd w:val="clear" w:color="auto" w:fill="FFFFFF"/>
        <w:spacing w:before="0" w:beforeAutospacing="0" w:after="0" w:afterAutospacing="0"/>
        <w:jc w:val="both"/>
        <w:rPr>
          <w:color w:val="FF0000"/>
          <w:spacing w:val="5"/>
          <w:sz w:val="20"/>
          <w:szCs w:val="20"/>
          <w:shd w:val="clear" w:color="auto" w:fill="FFFFFF"/>
        </w:rPr>
      </w:pPr>
      <w:r w:rsidRPr="00415FFC">
        <w:rPr>
          <w:sz w:val="20"/>
          <w:szCs w:val="20"/>
        </w:rPr>
        <w:t>Purpose of each</w:t>
      </w:r>
      <w:r w:rsidR="00EC2A7B" w:rsidRPr="00415FFC">
        <w:rPr>
          <w:sz w:val="20"/>
          <w:szCs w:val="20"/>
        </w:rPr>
        <w:t xml:space="preserve"> TEMPUS proje</w:t>
      </w:r>
      <w:r w:rsidRPr="00415FFC">
        <w:rPr>
          <w:sz w:val="20"/>
          <w:szCs w:val="20"/>
        </w:rPr>
        <w:t>ct is to bring a positive change not only during the</w:t>
      </w:r>
      <w:r w:rsidR="0051442C">
        <w:rPr>
          <w:sz w:val="20"/>
          <w:szCs w:val="20"/>
        </w:rPr>
        <w:t xml:space="preserve"> duration of</w:t>
      </w:r>
      <w:r w:rsidRPr="00415FFC">
        <w:rPr>
          <w:sz w:val="20"/>
          <w:szCs w:val="20"/>
        </w:rPr>
        <w:t xml:space="preserve"> project but </w:t>
      </w:r>
      <w:r w:rsidR="00AD025E" w:rsidRPr="00415FFC">
        <w:rPr>
          <w:sz w:val="20"/>
          <w:szCs w:val="20"/>
        </w:rPr>
        <w:t xml:space="preserve">also </w:t>
      </w:r>
      <w:r w:rsidR="0051442C">
        <w:rPr>
          <w:sz w:val="20"/>
          <w:szCs w:val="20"/>
        </w:rPr>
        <w:t>i</w:t>
      </w:r>
      <w:r w:rsidRPr="00415FFC">
        <w:rPr>
          <w:sz w:val="20"/>
          <w:szCs w:val="20"/>
        </w:rPr>
        <w:t>n a long term basis. Proper implementation</w:t>
      </w:r>
      <w:r w:rsidR="0051442C">
        <w:rPr>
          <w:sz w:val="20"/>
          <w:szCs w:val="20"/>
        </w:rPr>
        <w:t xml:space="preserve"> of project</w:t>
      </w:r>
      <w:r w:rsidRPr="00415FFC">
        <w:rPr>
          <w:sz w:val="20"/>
          <w:szCs w:val="20"/>
        </w:rPr>
        <w:t xml:space="preserve"> requires </w:t>
      </w:r>
      <w:r w:rsidR="0051442C" w:rsidRPr="00415FFC">
        <w:rPr>
          <w:sz w:val="20"/>
          <w:szCs w:val="20"/>
        </w:rPr>
        <w:t xml:space="preserve">a </w:t>
      </w:r>
      <w:r w:rsidRPr="00A16E4F">
        <w:rPr>
          <w:rStyle w:val="articlelead"/>
          <w:color w:val="000000"/>
          <w:spacing w:val="5"/>
          <w:sz w:val="20"/>
          <w:szCs w:val="20"/>
          <w:shd w:val="clear" w:color="auto" w:fill="FFFFFF"/>
        </w:rPr>
        <w:t>P</w:t>
      </w:r>
      <w:r w:rsidR="00BF2208" w:rsidRPr="00A16E4F">
        <w:rPr>
          <w:rStyle w:val="articlelead"/>
          <w:color w:val="000000"/>
          <w:spacing w:val="5"/>
          <w:sz w:val="20"/>
          <w:szCs w:val="20"/>
          <w:shd w:val="clear" w:color="auto" w:fill="FFFFFF"/>
        </w:rPr>
        <w:t>roje</w:t>
      </w:r>
      <w:r w:rsidRPr="00A16E4F">
        <w:rPr>
          <w:rStyle w:val="articlelead"/>
          <w:color w:val="000000"/>
          <w:spacing w:val="5"/>
          <w:sz w:val="20"/>
          <w:szCs w:val="20"/>
          <w:shd w:val="clear" w:color="auto" w:fill="FFFFFF"/>
        </w:rPr>
        <w:t>ct Q</w:t>
      </w:r>
      <w:r w:rsidRPr="00415FFC">
        <w:rPr>
          <w:sz w:val="20"/>
          <w:szCs w:val="20"/>
        </w:rPr>
        <w:t>uality Plan</w:t>
      </w:r>
      <w:r w:rsidRPr="00A16E4F">
        <w:rPr>
          <w:rStyle w:val="articlelead"/>
          <w:color w:val="000000"/>
          <w:spacing w:val="5"/>
          <w:sz w:val="20"/>
          <w:szCs w:val="20"/>
          <w:shd w:val="clear" w:color="auto" w:fill="FFFFFF"/>
        </w:rPr>
        <w:t xml:space="preserve"> </w:t>
      </w:r>
      <w:r w:rsidR="00BF2208" w:rsidRPr="00A16E4F">
        <w:rPr>
          <w:rStyle w:val="articlelead"/>
          <w:color w:val="000000"/>
          <w:spacing w:val="5"/>
          <w:sz w:val="20"/>
          <w:szCs w:val="20"/>
          <w:shd w:val="clear" w:color="auto" w:fill="FFFFFF"/>
        </w:rPr>
        <w:sym w:font="Symbol" w:char="F05B"/>
      </w:r>
      <w:r w:rsidR="00BF2208" w:rsidRPr="00A16E4F">
        <w:rPr>
          <w:rStyle w:val="articlelead"/>
          <w:color w:val="000000"/>
          <w:spacing w:val="5"/>
          <w:sz w:val="20"/>
          <w:szCs w:val="20"/>
          <w:shd w:val="clear" w:color="auto" w:fill="FFFFFF"/>
        </w:rPr>
        <w:t>2</w:t>
      </w:r>
      <w:r w:rsidR="00BF2208" w:rsidRPr="00A16E4F">
        <w:rPr>
          <w:rStyle w:val="articlelead"/>
          <w:color w:val="000000"/>
          <w:spacing w:val="5"/>
          <w:sz w:val="20"/>
          <w:szCs w:val="20"/>
          <w:shd w:val="clear" w:color="auto" w:fill="FFFFFF"/>
        </w:rPr>
        <w:sym w:font="Symbol" w:char="F05D"/>
      </w:r>
      <w:r w:rsidR="00BF2208" w:rsidRPr="00A16E4F">
        <w:rPr>
          <w:rStyle w:val="articlelead"/>
          <w:color w:val="000000"/>
          <w:spacing w:val="5"/>
          <w:sz w:val="20"/>
          <w:szCs w:val="20"/>
          <w:shd w:val="clear" w:color="auto" w:fill="FFFFFF"/>
        </w:rPr>
        <w:t xml:space="preserve">. </w:t>
      </w:r>
      <w:r w:rsidRPr="00A16E4F">
        <w:rPr>
          <w:rStyle w:val="articlelead"/>
          <w:color w:val="000000"/>
          <w:spacing w:val="5"/>
          <w:sz w:val="20"/>
          <w:szCs w:val="20"/>
          <w:shd w:val="clear" w:color="auto" w:fill="FFFFFF"/>
        </w:rPr>
        <w:t xml:space="preserve">A </w:t>
      </w:r>
      <w:r w:rsidR="00EC2A7B" w:rsidRPr="00415FFC">
        <w:rPr>
          <w:rStyle w:val="articlelead"/>
          <w:spacing w:val="5"/>
          <w:sz w:val="20"/>
          <w:szCs w:val="20"/>
          <w:shd w:val="clear" w:color="auto" w:fill="FFFFFF"/>
        </w:rPr>
        <w:t>TEMPUS proje</w:t>
      </w:r>
      <w:r w:rsidRPr="00415FFC">
        <w:rPr>
          <w:rStyle w:val="articlelead"/>
          <w:spacing w:val="5"/>
          <w:sz w:val="20"/>
          <w:szCs w:val="20"/>
          <w:shd w:val="clear" w:color="auto" w:fill="FFFFFF"/>
        </w:rPr>
        <w:t>ct must clearly indicate that</w:t>
      </w:r>
      <w:r w:rsidR="00AD025E" w:rsidRPr="00415FFC">
        <w:rPr>
          <w:rStyle w:val="articlelead"/>
          <w:spacing w:val="5"/>
          <w:sz w:val="20"/>
          <w:szCs w:val="20"/>
          <w:shd w:val="clear" w:color="auto" w:fill="FFFFFF"/>
        </w:rPr>
        <w:t xml:space="preserve"> the project activities are justified and necessary to reach the target, that the costs are taken into account, that these activities will add value to target groups and that the costs effectiveness can be established </w:t>
      </w:r>
      <w:r w:rsidR="00D06B12" w:rsidRPr="00415FFC">
        <w:rPr>
          <w:rStyle w:val="articlelead"/>
          <w:spacing w:val="5"/>
          <w:sz w:val="20"/>
          <w:szCs w:val="20"/>
          <w:shd w:val="clear" w:color="auto" w:fill="FFFFFF"/>
        </w:rPr>
        <w:sym w:font="Symbol" w:char="F05B"/>
      </w:r>
      <w:r w:rsidR="00D06B12" w:rsidRPr="00415FFC">
        <w:rPr>
          <w:rStyle w:val="articlelead"/>
          <w:spacing w:val="5"/>
          <w:sz w:val="20"/>
          <w:szCs w:val="20"/>
          <w:shd w:val="clear" w:color="auto" w:fill="FFFFFF"/>
        </w:rPr>
        <w:t>7</w:t>
      </w:r>
      <w:r w:rsidR="00D06B12" w:rsidRPr="00415FFC">
        <w:rPr>
          <w:rStyle w:val="articlelead"/>
          <w:spacing w:val="5"/>
          <w:sz w:val="20"/>
          <w:szCs w:val="20"/>
          <w:shd w:val="clear" w:color="auto" w:fill="FFFFFF"/>
        </w:rPr>
        <w:sym w:font="Symbol" w:char="F05D"/>
      </w:r>
      <w:r w:rsidR="00EC2A7B" w:rsidRPr="00415FFC">
        <w:rPr>
          <w:spacing w:val="5"/>
          <w:sz w:val="20"/>
          <w:szCs w:val="20"/>
          <w:shd w:val="clear" w:color="auto" w:fill="FFFFFF"/>
        </w:rPr>
        <w:t>.</w:t>
      </w:r>
    </w:p>
    <w:p w:rsidR="00EC2A7B" w:rsidRPr="00415FFC" w:rsidRDefault="00AD025E" w:rsidP="009A6451">
      <w:pPr>
        <w:shd w:val="clear" w:color="auto" w:fill="FFFFFF"/>
        <w:spacing w:after="0" w:line="240" w:lineRule="auto"/>
        <w:jc w:val="both"/>
        <w:textAlignment w:val="baseline"/>
        <w:rPr>
          <w:rFonts w:ascii="Times New Roman" w:eastAsia="Times New Roman" w:hAnsi="Times New Roman"/>
          <w:sz w:val="20"/>
          <w:szCs w:val="20"/>
        </w:rPr>
      </w:pPr>
      <w:r w:rsidRPr="00415FFC">
        <w:rPr>
          <w:rFonts w:ascii="Times New Roman" w:eastAsia="Times New Roman" w:hAnsi="Times New Roman"/>
          <w:sz w:val="20"/>
          <w:szCs w:val="20"/>
        </w:rPr>
        <w:t xml:space="preserve">When </w:t>
      </w:r>
      <w:r w:rsidR="0051442C">
        <w:rPr>
          <w:rFonts w:ascii="Times New Roman" w:eastAsia="Times New Roman" w:hAnsi="Times New Roman"/>
          <w:sz w:val="20"/>
          <w:szCs w:val="20"/>
        </w:rPr>
        <w:t>selecting projects for funding</w:t>
      </w:r>
      <w:r w:rsidR="0051442C" w:rsidRPr="00415FFC">
        <w:rPr>
          <w:rFonts w:ascii="Times New Roman" w:eastAsia="Times New Roman" w:hAnsi="Times New Roman"/>
          <w:sz w:val="20"/>
          <w:szCs w:val="20"/>
        </w:rPr>
        <w:t>,</w:t>
      </w:r>
      <w:r w:rsidRPr="00415FFC">
        <w:rPr>
          <w:rFonts w:ascii="Times New Roman" w:eastAsia="Times New Roman" w:hAnsi="Times New Roman"/>
          <w:sz w:val="20"/>
          <w:szCs w:val="20"/>
        </w:rPr>
        <w:t xml:space="preserve"> </w:t>
      </w:r>
      <w:r w:rsidR="003B0F53" w:rsidRPr="00415FFC">
        <w:rPr>
          <w:rFonts w:ascii="Times New Roman" w:eastAsia="Times New Roman" w:hAnsi="Times New Roman"/>
          <w:sz w:val="20"/>
          <w:szCs w:val="20"/>
        </w:rPr>
        <w:t>E</w:t>
      </w:r>
      <w:r w:rsidRPr="00415FFC">
        <w:rPr>
          <w:rFonts w:ascii="Times New Roman" w:eastAsia="Times New Roman" w:hAnsi="Times New Roman"/>
          <w:sz w:val="20"/>
          <w:szCs w:val="20"/>
        </w:rPr>
        <w:t xml:space="preserve">uropean Union </w:t>
      </w:r>
      <w:r w:rsidR="003B0F53" w:rsidRPr="00415FFC">
        <w:rPr>
          <w:rFonts w:ascii="Times New Roman" w:eastAsia="Times New Roman" w:hAnsi="Times New Roman"/>
          <w:sz w:val="20"/>
          <w:szCs w:val="20"/>
        </w:rPr>
        <w:t xml:space="preserve">(EU) </w:t>
      </w:r>
      <w:r w:rsidRPr="00415FFC">
        <w:rPr>
          <w:rFonts w:ascii="Times New Roman" w:eastAsia="Times New Roman" w:hAnsi="Times New Roman"/>
          <w:sz w:val="20"/>
          <w:szCs w:val="20"/>
        </w:rPr>
        <w:t>pays special attention to</w:t>
      </w:r>
      <w:r w:rsidR="0051442C">
        <w:rPr>
          <w:rFonts w:ascii="Times New Roman" w:eastAsia="Times New Roman" w:hAnsi="Times New Roman"/>
          <w:sz w:val="20"/>
          <w:szCs w:val="20"/>
        </w:rPr>
        <w:t xml:space="preserve"> the</w:t>
      </w:r>
      <w:r w:rsidRPr="00415FFC">
        <w:rPr>
          <w:rFonts w:ascii="Times New Roman" w:eastAsia="Times New Roman" w:hAnsi="Times New Roman"/>
          <w:sz w:val="20"/>
          <w:szCs w:val="20"/>
        </w:rPr>
        <w:t xml:space="preserve"> project </w:t>
      </w:r>
      <w:r w:rsidR="009D3981" w:rsidRPr="00415FFC">
        <w:rPr>
          <w:rFonts w:ascii="Times New Roman" w:eastAsia="Times New Roman" w:hAnsi="Times New Roman"/>
          <w:sz w:val="20"/>
          <w:szCs w:val="20"/>
        </w:rPr>
        <w:t xml:space="preserve">impact </w:t>
      </w:r>
      <w:r w:rsidRPr="00415FFC">
        <w:rPr>
          <w:rFonts w:ascii="Times New Roman" w:eastAsia="Times New Roman" w:hAnsi="Times New Roman"/>
          <w:sz w:val="20"/>
          <w:szCs w:val="20"/>
        </w:rPr>
        <w:t xml:space="preserve">on </w:t>
      </w:r>
      <w:r w:rsidR="009D3981" w:rsidRPr="00415FFC">
        <w:rPr>
          <w:rFonts w:ascii="Times New Roman" w:eastAsia="Times New Roman" w:hAnsi="Times New Roman"/>
          <w:sz w:val="20"/>
          <w:szCs w:val="20"/>
        </w:rPr>
        <w:t>surrounding subjects</w:t>
      </w:r>
      <w:r w:rsidRPr="00415FFC">
        <w:rPr>
          <w:rFonts w:ascii="Times New Roman" w:eastAsia="Times New Roman" w:hAnsi="Times New Roman"/>
          <w:sz w:val="20"/>
          <w:szCs w:val="20"/>
        </w:rPr>
        <w:t xml:space="preserve"> </w:t>
      </w:r>
      <w:r w:rsidR="009D3981" w:rsidRPr="00415FFC">
        <w:rPr>
          <w:rFonts w:ascii="Times New Roman" w:eastAsia="Times New Roman" w:hAnsi="Times New Roman"/>
          <w:sz w:val="20"/>
          <w:szCs w:val="20"/>
        </w:rPr>
        <w:t xml:space="preserve">as well as to </w:t>
      </w:r>
      <w:r w:rsidRPr="00415FFC">
        <w:rPr>
          <w:rFonts w:ascii="Times New Roman" w:eastAsia="Times New Roman" w:hAnsi="Times New Roman"/>
          <w:sz w:val="20"/>
          <w:szCs w:val="20"/>
        </w:rPr>
        <w:t xml:space="preserve">specific plans </w:t>
      </w:r>
      <w:r w:rsidR="009D3981" w:rsidRPr="00415FFC">
        <w:rPr>
          <w:rFonts w:ascii="Times New Roman" w:eastAsia="Times New Roman" w:hAnsi="Times New Roman"/>
          <w:sz w:val="20"/>
          <w:szCs w:val="20"/>
        </w:rPr>
        <w:t>for</w:t>
      </w:r>
      <w:r w:rsidRPr="00415FFC">
        <w:rPr>
          <w:rFonts w:ascii="Times New Roman" w:eastAsia="Times New Roman" w:hAnsi="Times New Roman"/>
          <w:sz w:val="20"/>
          <w:szCs w:val="20"/>
        </w:rPr>
        <w:t xml:space="preserve"> expansion and utilization of project results</w:t>
      </w:r>
      <w:r w:rsidR="0051442C">
        <w:rPr>
          <w:rFonts w:ascii="Times New Roman" w:eastAsia="Times New Roman" w:hAnsi="Times New Roman"/>
          <w:sz w:val="20"/>
          <w:szCs w:val="20"/>
        </w:rPr>
        <w:t>/outcomes</w:t>
      </w:r>
      <w:r w:rsidR="009D3981" w:rsidRPr="00415FFC">
        <w:rPr>
          <w:rFonts w:ascii="Times New Roman" w:eastAsia="Times New Roman" w:hAnsi="Times New Roman"/>
          <w:sz w:val="20"/>
          <w:szCs w:val="20"/>
        </w:rPr>
        <w:t>. This feature is known as</w:t>
      </w:r>
      <w:r w:rsidRPr="00415FFC">
        <w:rPr>
          <w:rFonts w:ascii="Times New Roman" w:eastAsia="Times New Roman" w:hAnsi="Times New Roman"/>
          <w:sz w:val="20"/>
          <w:szCs w:val="20"/>
        </w:rPr>
        <w:t xml:space="preserve"> SUSTAINABILITY</w:t>
      </w:r>
      <w:r w:rsidR="0051442C">
        <w:rPr>
          <w:rFonts w:ascii="Times New Roman" w:eastAsia="Times New Roman" w:hAnsi="Times New Roman"/>
          <w:sz w:val="20"/>
          <w:szCs w:val="20"/>
        </w:rPr>
        <w:t xml:space="preserve"> of the project</w:t>
      </w:r>
      <w:r w:rsidRPr="00415FFC">
        <w:rPr>
          <w:rFonts w:ascii="Times New Roman" w:eastAsia="Times New Roman" w:hAnsi="Times New Roman"/>
          <w:sz w:val="20"/>
          <w:szCs w:val="20"/>
        </w:rPr>
        <w:t xml:space="preserve">. </w:t>
      </w:r>
      <w:r w:rsidR="0051442C">
        <w:rPr>
          <w:rFonts w:ascii="Times New Roman" w:eastAsia="Times New Roman" w:hAnsi="Times New Roman"/>
          <w:sz w:val="20"/>
          <w:szCs w:val="20"/>
        </w:rPr>
        <w:t>With this in respect</w:t>
      </w:r>
      <w:r w:rsidRPr="00415FFC">
        <w:rPr>
          <w:rFonts w:ascii="Times New Roman" w:eastAsia="Times New Roman" w:hAnsi="Times New Roman"/>
          <w:sz w:val="20"/>
          <w:szCs w:val="20"/>
        </w:rPr>
        <w:t>, T</w:t>
      </w:r>
      <w:r w:rsidR="00E31B72" w:rsidRPr="00415FFC">
        <w:rPr>
          <w:rFonts w:ascii="Times New Roman" w:eastAsia="Times New Roman" w:hAnsi="Times New Roman"/>
          <w:sz w:val="20"/>
          <w:szCs w:val="20"/>
        </w:rPr>
        <w:t xml:space="preserve">EMPUS projects require </w:t>
      </w:r>
      <w:r w:rsidR="0051442C">
        <w:rPr>
          <w:rFonts w:ascii="Times New Roman" w:eastAsia="Times New Roman" w:hAnsi="Times New Roman"/>
          <w:sz w:val="20"/>
          <w:szCs w:val="20"/>
        </w:rPr>
        <w:t>development of</w:t>
      </w:r>
      <w:r w:rsidR="00E31B72" w:rsidRPr="00415FFC">
        <w:rPr>
          <w:rFonts w:ascii="Times New Roman" w:eastAsia="Times New Roman" w:hAnsi="Times New Roman"/>
          <w:sz w:val="20"/>
          <w:szCs w:val="20"/>
        </w:rPr>
        <w:t xml:space="preserve"> Financial</w:t>
      </w:r>
      <w:r w:rsidRPr="00415FFC">
        <w:rPr>
          <w:rFonts w:ascii="Times New Roman" w:eastAsia="Times New Roman" w:hAnsi="Times New Roman"/>
          <w:sz w:val="20"/>
          <w:szCs w:val="20"/>
        </w:rPr>
        <w:t xml:space="preserve"> Sustainability </w:t>
      </w:r>
      <w:r w:rsidR="009D3981" w:rsidRPr="00415FFC">
        <w:rPr>
          <w:rFonts w:ascii="Times New Roman" w:eastAsia="Times New Roman" w:hAnsi="Times New Roman"/>
          <w:sz w:val="20"/>
          <w:szCs w:val="20"/>
        </w:rPr>
        <w:t>Plan</w:t>
      </w:r>
      <w:r w:rsidRPr="00415FFC">
        <w:rPr>
          <w:rFonts w:ascii="Times New Roman" w:eastAsia="Times New Roman" w:hAnsi="Times New Roman"/>
          <w:sz w:val="20"/>
          <w:szCs w:val="20"/>
        </w:rPr>
        <w:t xml:space="preserve">. </w:t>
      </w:r>
      <w:r w:rsidR="0051442C">
        <w:rPr>
          <w:rFonts w:ascii="Times New Roman" w:eastAsia="Times New Roman" w:hAnsi="Times New Roman"/>
          <w:sz w:val="20"/>
          <w:szCs w:val="20"/>
        </w:rPr>
        <w:t>It</w:t>
      </w:r>
      <w:r w:rsidR="0051442C" w:rsidRPr="00415FFC">
        <w:rPr>
          <w:rFonts w:ascii="Times New Roman" w:eastAsia="Times New Roman" w:hAnsi="Times New Roman"/>
          <w:sz w:val="20"/>
          <w:szCs w:val="20"/>
        </w:rPr>
        <w:t xml:space="preserve"> </w:t>
      </w:r>
      <w:r w:rsidR="009D3981" w:rsidRPr="00415FFC">
        <w:rPr>
          <w:rFonts w:ascii="Times New Roman" w:eastAsia="Times New Roman" w:hAnsi="Times New Roman"/>
          <w:sz w:val="20"/>
          <w:szCs w:val="20"/>
        </w:rPr>
        <w:t>is</w:t>
      </w:r>
      <w:r w:rsidRPr="00415FFC">
        <w:rPr>
          <w:rFonts w:ascii="Times New Roman" w:eastAsia="Times New Roman" w:hAnsi="Times New Roman"/>
          <w:sz w:val="20"/>
          <w:szCs w:val="20"/>
        </w:rPr>
        <w:t xml:space="preserve"> a common practice to </w:t>
      </w:r>
      <w:r w:rsidR="00C46286" w:rsidRPr="00415FFC">
        <w:rPr>
          <w:rFonts w:ascii="Times New Roman" w:eastAsia="Times New Roman" w:hAnsi="Times New Roman"/>
          <w:sz w:val="20"/>
          <w:szCs w:val="20"/>
        </w:rPr>
        <w:t xml:space="preserve">make a </w:t>
      </w:r>
      <w:r w:rsidR="0051442C">
        <w:rPr>
          <w:rFonts w:ascii="Times New Roman" w:eastAsia="Times New Roman" w:hAnsi="Times New Roman"/>
          <w:sz w:val="20"/>
          <w:szCs w:val="20"/>
        </w:rPr>
        <w:t>clear links</w:t>
      </w:r>
      <w:r w:rsidR="0051442C" w:rsidRPr="00415FFC">
        <w:rPr>
          <w:rFonts w:ascii="Times New Roman" w:eastAsia="Times New Roman" w:hAnsi="Times New Roman"/>
          <w:sz w:val="20"/>
          <w:szCs w:val="20"/>
        </w:rPr>
        <w:t xml:space="preserve"> </w:t>
      </w:r>
      <w:r w:rsidR="00C46286" w:rsidRPr="00415FFC">
        <w:rPr>
          <w:rFonts w:ascii="Times New Roman" w:eastAsia="Times New Roman" w:hAnsi="Times New Roman"/>
          <w:sz w:val="20"/>
          <w:szCs w:val="20"/>
        </w:rPr>
        <w:t>between</w:t>
      </w:r>
      <w:r w:rsidRPr="00415FFC">
        <w:rPr>
          <w:rFonts w:ascii="Times New Roman" w:eastAsia="Times New Roman" w:hAnsi="Times New Roman"/>
          <w:sz w:val="20"/>
          <w:szCs w:val="20"/>
        </w:rPr>
        <w:t xml:space="preserve"> </w:t>
      </w:r>
      <w:r w:rsidR="00C46286" w:rsidRPr="00415FFC">
        <w:rPr>
          <w:rFonts w:ascii="Times New Roman" w:eastAsia="Times New Roman" w:hAnsi="Times New Roman"/>
          <w:sz w:val="20"/>
          <w:szCs w:val="20"/>
        </w:rPr>
        <w:t xml:space="preserve">project sustainability and project activities upon completion of funding </w:t>
      </w:r>
      <w:r w:rsidR="0051442C">
        <w:rPr>
          <w:rFonts w:ascii="Times New Roman" w:eastAsia="Times New Roman" w:hAnsi="Times New Roman"/>
          <w:sz w:val="20"/>
          <w:szCs w:val="20"/>
        </w:rPr>
        <w:t>(</w:t>
      </w:r>
      <w:r w:rsidR="00C46286" w:rsidRPr="00415FFC">
        <w:rPr>
          <w:rFonts w:ascii="Times New Roman" w:eastAsia="Times New Roman" w:hAnsi="Times New Roman"/>
          <w:sz w:val="20"/>
          <w:szCs w:val="20"/>
        </w:rPr>
        <w:t>long-term result sustainability)</w:t>
      </w:r>
      <w:r w:rsidR="0051442C">
        <w:rPr>
          <w:rFonts w:ascii="Times New Roman" w:eastAsia="Times New Roman" w:hAnsi="Times New Roman"/>
          <w:sz w:val="20"/>
          <w:szCs w:val="20"/>
        </w:rPr>
        <w:t>, this however is insufficient and often</w:t>
      </w:r>
      <w:r w:rsidR="009D3981" w:rsidRPr="00415FFC">
        <w:rPr>
          <w:rFonts w:ascii="Times New Roman" w:eastAsia="Times New Roman" w:hAnsi="Times New Roman"/>
          <w:sz w:val="20"/>
          <w:szCs w:val="20"/>
        </w:rPr>
        <w:t xml:space="preserve"> </w:t>
      </w:r>
      <w:r w:rsidR="00F67BF5" w:rsidRPr="00415FFC">
        <w:rPr>
          <w:rFonts w:ascii="Times New Roman" w:eastAsia="Times New Roman" w:hAnsi="Times New Roman"/>
          <w:sz w:val="20"/>
          <w:szCs w:val="20"/>
        </w:rPr>
        <w:t>wrong</w:t>
      </w:r>
      <w:r w:rsidR="009D3981" w:rsidRPr="00415FFC">
        <w:rPr>
          <w:rFonts w:ascii="Times New Roman" w:eastAsia="Times New Roman" w:hAnsi="Times New Roman"/>
          <w:sz w:val="20"/>
          <w:szCs w:val="20"/>
        </w:rPr>
        <w:t xml:space="preserve"> practice</w:t>
      </w:r>
      <w:r w:rsidR="0051442C">
        <w:rPr>
          <w:rFonts w:ascii="Times New Roman" w:eastAsia="Times New Roman" w:hAnsi="Times New Roman"/>
          <w:sz w:val="20"/>
          <w:szCs w:val="20"/>
        </w:rPr>
        <w:t>,</w:t>
      </w:r>
      <w:r w:rsidR="00C46286" w:rsidRPr="00415FFC">
        <w:rPr>
          <w:rFonts w:ascii="Times New Roman" w:eastAsia="Times New Roman" w:hAnsi="Times New Roman"/>
          <w:sz w:val="20"/>
          <w:szCs w:val="20"/>
        </w:rPr>
        <w:t xml:space="preserve"> since project sustainability is </w:t>
      </w:r>
      <w:r w:rsidR="009D3981" w:rsidRPr="00415FFC">
        <w:rPr>
          <w:rFonts w:ascii="Times New Roman" w:eastAsia="Times New Roman" w:hAnsi="Times New Roman"/>
          <w:sz w:val="20"/>
          <w:szCs w:val="20"/>
        </w:rPr>
        <w:t>additionally</w:t>
      </w:r>
      <w:r w:rsidR="00C46286" w:rsidRPr="00415FFC">
        <w:rPr>
          <w:rFonts w:ascii="Times New Roman" w:eastAsia="Times New Roman" w:hAnsi="Times New Roman"/>
          <w:sz w:val="20"/>
          <w:szCs w:val="20"/>
        </w:rPr>
        <w:t xml:space="preserve"> related to </w:t>
      </w:r>
      <w:r w:rsidR="009D3981" w:rsidRPr="00415FFC">
        <w:rPr>
          <w:rFonts w:ascii="Times New Roman" w:eastAsia="Times New Roman" w:hAnsi="Times New Roman"/>
          <w:sz w:val="20"/>
          <w:szCs w:val="20"/>
        </w:rPr>
        <w:t xml:space="preserve">the </w:t>
      </w:r>
      <w:r w:rsidR="00C46286" w:rsidRPr="00415FFC">
        <w:rPr>
          <w:rFonts w:ascii="Times New Roman" w:eastAsia="Times New Roman" w:hAnsi="Times New Roman"/>
          <w:sz w:val="20"/>
          <w:szCs w:val="20"/>
        </w:rPr>
        <w:t>project funding (implementation) stage - risks, information &amp; result dissemination during the project, preconditions and assumptions.</w:t>
      </w:r>
      <w:r w:rsidR="001B112A" w:rsidRPr="00415FFC">
        <w:rPr>
          <w:rFonts w:ascii="Times New Roman" w:eastAsia="Times New Roman" w:hAnsi="Times New Roman"/>
          <w:sz w:val="20"/>
          <w:szCs w:val="20"/>
        </w:rPr>
        <w:t xml:space="preserve"> </w:t>
      </w:r>
    </w:p>
    <w:p w:rsidR="003B0F53" w:rsidRPr="00415FFC" w:rsidRDefault="00C46286" w:rsidP="009A6451">
      <w:pPr>
        <w:shd w:val="clear" w:color="auto" w:fill="FFFFFF"/>
        <w:spacing w:after="0" w:line="240" w:lineRule="auto"/>
        <w:jc w:val="both"/>
        <w:textAlignment w:val="baseline"/>
        <w:rPr>
          <w:rFonts w:ascii="Times New Roman" w:eastAsia="Times New Roman" w:hAnsi="Times New Roman"/>
          <w:sz w:val="20"/>
          <w:szCs w:val="20"/>
        </w:rPr>
      </w:pPr>
      <w:r w:rsidRPr="00415FFC">
        <w:rPr>
          <w:rFonts w:ascii="Times New Roman" w:eastAsia="Times New Roman" w:hAnsi="Times New Roman"/>
          <w:sz w:val="20"/>
          <w:szCs w:val="20"/>
        </w:rPr>
        <w:t xml:space="preserve">The aim of this paper is to indicate practical opportunities to improve sustainability </w:t>
      </w:r>
      <w:r w:rsidR="0051442C" w:rsidRPr="00415FFC">
        <w:rPr>
          <w:rFonts w:ascii="Times New Roman" w:eastAsia="Times New Roman" w:hAnsi="Times New Roman"/>
          <w:sz w:val="20"/>
          <w:szCs w:val="20"/>
        </w:rPr>
        <w:t>of TEMPUS</w:t>
      </w:r>
      <w:r w:rsidR="001B112A" w:rsidRPr="00415FFC">
        <w:rPr>
          <w:rFonts w:ascii="Times New Roman" w:eastAsia="Times New Roman" w:hAnsi="Times New Roman"/>
          <w:sz w:val="20"/>
          <w:szCs w:val="20"/>
        </w:rPr>
        <w:t xml:space="preserve"> proje</w:t>
      </w:r>
      <w:r w:rsidRPr="00415FFC">
        <w:rPr>
          <w:rFonts w:ascii="Times New Roman" w:eastAsia="Times New Roman" w:hAnsi="Times New Roman"/>
          <w:sz w:val="20"/>
          <w:szCs w:val="20"/>
        </w:rPr>
        <w:t>cts upon completion of funding made by</w:t>
      </w:r>
      <w:r w:rsidR="003B0F53" w:rsidRPr="00415FFC">
        <w:rPr>
          <w:rFonts w:ascii="Times New Roman" w:eastAsia="Times New Roman" w:hAnsi="Times New Roman"/>
          <w:sz w:val="20"/>
          <w:szCs w:val="20"/>
        </w:rPr>
        <w:t xml:space="preserve"> </w:t>
      </w:r>
      <w:r w:rsidR="001B112A" w:rsidRPr="00415FFC">
        <w:rPr>
          <w:rFonts w:ascii="Times New Roman" w:eastAsia="Times New Roman" w:hAnsi="Times New Roman"/>
          <w:sz w:val="20"/>
          <w:szCs w:val="20"/>
        </w:rPr>
        <w:t>EACEA Br</w:t>
      </w:r>
      <w:r w:rsidRPr="00415FFC">
        <w:rPr>
          <w:rFonts w:ascii="Times New Roman" w:eastAsia="Times New Roman" w:hAnsi="Times New Roman"/>
          <w:sz w:val="20"/>
          <w:szCs w:val="20"/>
        </w:rPr>
        <w:t>ussels, i.e. to improve availability of project products (generated results, lessons adopted and experience gained by project team</w:t>
      </w:r>
      <w:r w:rsidR="009D3981" w:rsidRPr="00415FFC">
        <w:rPr>
          <w:rFonts w:ascii="Times New Roman" w:eastAsia="Times New Roman" w:hAnsi="Times New Roman"/>
          <w:sz w:val="20"/>
          <w:szCs w:val="20"/>
        </w:rPr>
        <w:t>s</w:t>
      </w:r>
      <w:r w:rsidRPr="00415FFC">
        <w:rPr>
          <w:rFonts w:ascii="Times New Roman" w:eastAsia="Times New Roman" w:hAnsi="Times New Roman"/>
          <w:sz w:val="20"/>
          <w:szCs w:val="20"/>
        </w:rPr>
        <w:t>) to public</w:t>
      </w:r>
      <w:r w:rsidR="0051442C">
        <w:rPr>
          <w:rFonts w:ascii="Times New Roman" w:eastAsia="Times New Roman" w:hAnsi="Times New Roman"/>
          <w:sz w:val="20"/>
          <w:szCs w:val="20"/>
        </w:rPr>
        <w:t xml:space="preserve"> over extensive period of time</w:t>
      </w:r>
      <w:r w:rsidRPr="00415FFC">
        <w:rPr>
          <w:rFonts w:ascii="Times New Roman" w:eastAsia="Times New Roman" w:hAnsi="Times New Roman"/>
          <w:sz w:val="20"/>
          <w:szCs w:val="20"/>
        </w:rPr>
        <w:t>.</w:t>
      </w:r>
    </w:p>
    <w:p w:rsidR="00403951" w:rsidRPr="00415FFC" w:rsidRDefault="00403951">
      <w:pPr>
        <w:shd w:val="clear" w:color="auto" w:fill="FFFFFF"/>
        <w:spacing w:after="0" w:line="240" w:lineRule="auto"/>
        <w:jc w:val="both"/>
        <w:textAlignment w:val="baseline"/>
        <w:outlineLvl w:val="2"/>
        <w:rPr>
          <w:rFonts w:ascii="Times New Roman" w:eastAsia="Times New Roman" w:hAnsi="Times New Roman"/>
          <w:b/>
          <w:sz w:val="20"/>
          <w:szCs w:val="20"/>
        </w:rPr>
      </w:pPr>
    </w:p>
    <w:p w:rsidR="00027485" w:rsidRPr="00415FFC" w:rsidRDefault="00027485">
      <w:pPr>
        <w:pStyle w:val="NormalWeb"/>
        <w:numPr>
          <w:ilvl w:val="0"/>
          <w:numId w:val="38"/>
        </w:numPr>
        <w:spacing w:before="0" w:beforeAutospacing="0" w:after="0" w:afterAutospacing="0"/>
        <w:ind w:left="284" w:hanging="284"/>
        <w:jc w:val="both"/>
        <w:rPr>
          <w:b/>
          <w:bCs/>
          <w:sz w:val="20"/>
          <w:szCs w:val="20"/>
          <w:shd w:val="clear" w:color="auto" w:fill="FFFFFF"/>
        </w:rPr>
      </w:pPr>
      <w:r w:rsidRPr="00415FFC">
        <w:rPr>
          <w:b/>
          <w:bCs/>
          <w:sz w:val="20"/>
          <w:szCs w:val="20"/>
          <w:shd w:val="clear" w:color="auto" w:fill="FFFFFF"/>
        </w:rPr>
        <w:t>TEMPUS PROJE</w:t>
      </w:r>
      <w:r w:rsidR="00C46286" w:rsidRPr="00415FFC">
        <w:rPr>
          <w:b/>
          <w:bCs/>
          <w:sz w:val="20"/>
          <w:szCs w:val="20"/>
          <w:shd w:val="clear" w:color="auto" w:fill="FFFFFF"/>
        </w:rPr>
        <w:t>CTS IN SERBIA</w:t>
      </w:r>
    </w:p>
    <w:p w:rsidR="00027485" w:rsidRPr="00415FFC" w:rsidRDefault="00027485">
      <w:pPr>
        <w:pStyle w:val="NormalWeb"/>
        <w:spacing w:before="0" w:beforeAutospacing="0" w:after="0" w:afterAutospacing="0"/>
        <w:jc w:val="both"/>
        <w:rPr>
          <w:b/>
          <w:bCs/>
          <w:sz w:val="20"/>
          <w:szCs w:val="20"/>
          <w:shd w:val="clear" w:color="auto" w:fill="FFFFFF"/>
        </w:rPr>
      </w:pPr>
    </w:p>
    <w:p w:rsidR="00027485" w:rsidRPr="00415FFC" w:rsidRDefault="00027485" w:rsidP="009A6451">
      <w:pPr>
        <w:pStyle w:val="landing-text"/>
        <w:shd w:val="clear" w:color="auto" w:fill="FFFFFF"/>
        <w:spacing w:before="0" w:beforeAutospacing="0" w:after="0" w:afterAutospacing="0"/>
        <w:jc w:val="both"/>
        <w:rPr>
          <w:color w:val="FF0000"/>
          <w:sz w:val="20"/>
          <w:szCs w:val="20"/>
        </w:rPr>
      </w:pPr>
      <w:r w:rsidRPr="00415FFC">
        <w:rPr>
          <w:sz w:val="20"/>
          <w:szCs w:val="20"/>
        </w:rPr>
        <w:t>A</w:t>
      </w:r>
      <w:r w:rsidR="00F67BF5" w:rsidRPr="00415FFC">
        <w:rPr>
          <w:sz w:val="20"/>
          <w:szCs w:val="20"/>
        </w:rPr>
        <w:t>ctivities related to</w:t>
      </w:r>
      <w:r w:rsidRPr="00415FFC">
        <w:rPr>
          <w:sz w:val="20"/>
          <w:szCs w:val="20"/>
        </w:rPr>
        <w:t xml:space="preserve"> TEMPUS program</w:t>
      </w:r>
      <w:r w:rsidR="00F67BF5" w:rsidRPr="00415FFC">
        <w:rPr>
          <w:sz w:val="20"/>
          <w:szCs w:val="20"/>
        </w:rPr>
        <w:t xml:space="preserve">me </w:t>
      </w:r>
      <w:r w:rsidR="0051442C">
        <w:rPr>
          <w:sz w:val="20"/>
          <w:szCs w:val="20"/>
        </w:rPr>
        <w:t>for</w:t>
      </w:r>
      <w:r w:rsidR="0051442C" w:rsidRPr="00415FFC">
        <w:rPr>
          <w:sz w:val="20"/>
          <w:szCs w:val="20"/>
        </w:rPr>
        <w:t xml:space="preserve"> </w:t>
      </w:r>
      <w:r w:rsidR="00F67BF5" w:rsidRPr="00415FFC">
        <w:rPr>
          <w:sz w:val="20"/>
          <w:szCs w:val="20"/>
        </w:rPr>
        <w:t>improvement of high</w:t>
      </w:r>
      <w:r w:rsidR="009D3981" w:rsidRPr="00415FFC">
        <w:rPr>
          <w:sz w:val="20"/>
          <w:szCs w:val="20"/>
        </w:rPr>
        <w:t>er</w:t>
      </w:r>
      <w:r w:rsidR="00F67BF5" w:rsidRPr="00415FFC">
        <w:rPr>
          <w:sz w:val="20"/>
          <w:szCs w:val="20"/>
        </w:rPr>
        <w:t xml:space="preserve"> education practices in Serbia are driven by</w:t>
      </w:r>
      <w:r w:rsidRPr="00415FFC">
        <w:rPr>
          <w:sz w:val="20"/>
          <w:szCs w:val="20"/>
        </w:rPr>
        <w:t xml:space="preserve"> </w:t>
      </w:r>
      <w:r w:rsidR="00F67BF5" w:rsidRPr="00415FFC">
        <w:rPr>
          <w:sz w:val="20"/>
          <w:szCs w:val="20"/>
        </w:rPr>
        <w:t>Tempus Fondation founded in October 2002</w:t>
      </w:r>
      <w:r w:rsidR="00571D87" w:rsidRPr="00415FFC">
        <w:rPr>
          <w:sz w:val="20"/>
          <w:szCs w:val="20"/>
        </w:rPr>
        <w:t xml:space="preserve">. </w:t>
      </w:r>
      <w:r w:rsidR="004768F6">
        <w:rPr>
          <w:sz w:val="20"/>
          <w:szCs w:val="20"/>
        </w:rPr>
        <w:t>It is general perception</w:t>
      </w:r>
      <w:r w:rsidR="00D5194C" w:rsidRPr="00415FFC">
        <w:rPr>
          <w:sz w:val="20"/>
          <w:szCs w:val="20"/>
        </w:rPr>
        <w:t xml:space="preserve"> that Tempus = </w:t>
      </w:r>
      <w:r w:rsidR="00E31B72" w:rsidRPr="00415FFC">
        <w:rPr>
          <w:sz w:val="20"/>
          <w:szCs w:val="20"/>
        </w:rPr>
        <w:t>R</w:t>
      </w:r>
      <w:r w:rsidR="00D5194C" w:rsidRPr="00415FFC">
        <w:rPr>
          <w:sz w:val="20"/>
          <w:szCs w:val="20"/>
        </w:rPr>
        <w:t>eform of high</w:t>
      </w:r>
      <w:r w:rsidR="009D3981" w:rsidRPr="00415FFC">
        <w:rPr>
          <w:sz w:val="20"/>
          <w:szCs w:val="20"/>
        </w:rPr>
        <w:t>er</w:t>
      </w:r>
      <w:r w:rsidR="00D5194C" w:rsidRPr="00415FFC">
        <w:rPr>
          <w:sz w:val="20"/>
          <w:szCs w:val="20"/>
        </w:rPr>
        <w:t xml:space="preserve"> education</w:t>
      </w:r>
      <w:r w:rsidR="004768F6">
        <w:rPr>
          <w:sz w:val="20"/>
          <w:szCs w:val="20"/>
        </w:rPr>
        <w:t>, hence</w:t>
      </w:r>
      <w:r w:rsidR="00D5194C" w:rsidRPr="00415FFC">
        <w:rPr>
          <w:sz w:val="20"/>
          <w:szCs w:val="20"/>
        </w:rPr>
        <w:t xml:space="preserve"> it represents one of the oldest and the most successful cooperation programmes </w:t>
      </w:r>
      <w:r w:rsidR="009D3981" w:rsidRPr="00415FFC">
        <w:rPr>
          <w:sz w:val="20"/>
          <w:szCs w:val="20"/>
        </w:rPr>
        <w:t>introduced</w:t>
      </w:r>
      <w:r w:rsidR="00D5194C" w:rsidRPr="00415FFC">
        <w:rPr>
          <w:sz w:val="20"/>
          <w:szCs w:val="20"/>
        </w:rPr>
        <w:t xml:space="preserve"> by</w:t>
      </w:r>
      <w:r w:rsidR="00907142" w:rsidRPr="00415FFC">
        <w:rPr>
          <w:sz w:val="20"/>
          <w:szCs w:val="20"/>
        </w:rPr>
        <w:t xml:space="preserve"> European Union. Since 2007, this Fondation has been </w:t>
      </w:r>
      <w:r w:rsidR="004768F6" w:rsidRPr="00415FFC">
        <w:rPr>
          <w:sz w:val="20"/>
          <w:szCs w:val="20"/>
        </w:rPr>
        <w:t>promoting the</w:t>
      </w:r>
      <w:r w:rsidR="00907142" w:rsidRPr="00415FFC">
        <w:rPr>
          <w:sz w:val="20"/>
          <w:szCs w:val="20"/>
        </w:rPr>
        <w:t xml:space="preserve"> Erasmus Mundus Project with common study programmes and incentives for students, teachers and other</w:t>
      </w:r>
      <w:r w:rsidR="009D3981" w:rsidRPr="00415FFC">
        <w:rPr>
          <w:sz w:val="20"/>
          <w:szCs w:val="20"/>
        </w:rPr>
        <w:t>s</w:t>
      </w:r>
      <w:r w:rsidR="00907142" w:rsidRPr="00415FFC">
        <w:rPr>
          <w:sz w:val="20"/>
          <w:szCs w:val="20"/>
        </w:rPr>
        <w:t xml:space="preserve"> employed at </w:t>
      </w:r>
      <w:r w:rsidR="009D3981" w:rsidRPr="00415FFC">
        <w:rPr>
          <w:sz w:val="20"/>
          <w:szCs w:val="20"/>
        </w:rPr>
        <w:t>higher education institutions</w:t>
      </w:r>
      <w:r w:rsidR="00907142" w:rsidRPr="00415FFC">
        <w:rPr>
          <w:sz w:val="20"/>
          <w:szCs w:val="20"/>
        </w:rPr>
        <w:t xml:space="preserve">. In addition, the Fondation expanded its portfolio in 2011 when Lifelong Learning Programme was promoted to include pre-university levels of education. </w:t>
      </w:r>
      <w:r w:rsidR="004768F6">
        <w:rPr>
          <w:sz w:val="20"/>
          <w:szCs w:val="20"/>
        </w:rPr>
        <w:t>Furthermore, a</w:t>
      </w:r>
      <w:r w:rsidR="00907142" w:rsidRPr="00415FFC">
        <w:rPr>
          <w:sz w:val="20"/>
          <w:szCs w:val="20"/>
        </w:rPr>
        <w:t>t the end of 2013, all these three programmes gave way to a new EU programme named</w:t>
      </w:r>
      <w:r w:rsidRPr="00415FFC">
        <w:rPr>
          <w:sz w:val="20"/>
          <w:szCs w:val="20"/>
        </w:rPr>
        <w:t xml:space="preserve"> Era</w:t>
      </w:r>
      <w:r w:rsidR="00907142" w:rsidRPr="00415FFC">
        <w:rPr>
          <w:sz w:val="20"/>
          <w:szCs w:val="20"/>
        </w:rPr>
        <w:t xml:space="preserve">smus+. </w:t>
      </w:r>
      <w:r w:rsidRPr="00415FFC">
        <w:rPr>
          <w:sz w:val="20"/>
          <w:szCs w:val="20"/>
        </w:rPr>
        <w:t>Tempus</w:t>
      </w:r>
      <w:r w:rsidR="00907142" w:rsidRPr="00415FFC">
        <w:rPr>
          <w:sz w:val="20"/>
          <w:szCs w:val="20"/>
        </w:rPr>
        <w:t xml:space="preserve"> Fondation became </w:t>
      </w:r>
      <w:r w:rsidR="009D3981" w:rsidRPr="00415FFC">
        <w:rPr>
          <w:sz w:val="20"/>
          <w:szCs w:val="20"/>
        </w:rPr>
        <w:t>an</w:t>
      </w:r>
      <w:r w:rsidR="00907142" w:rsidRPr="00415FFC">
        <w:rPr>
          <w:sz w:val="20"/>
          <w:szCs w:val="20"/>
        </w:rPr>
        <w:t xml:space="preserve"> Office authorized to promote and monitor implementation of </w:t>
      </w:r>
      <w:r w:rsidR="004768F6">
        <w:rPr>
          <w:sz w:val="20"/>
          <w:szCs w:val="20"/>
        </w:rPr>
        <w:t xml:space="preserve">all </w:t>
      </w:r>
      <w:r w:rsidR="00907142" w:rsidRPr="00415FFC">
        <w:rPr>
          <w:sz w:val="20"/>
          <w:szCs w:val="20"/>
        </w:rPr>
        <w:t>educational projects</w:t>
      </w:r>
      <w:r w:rsidR="00907142" w:rsidRPr="00415FFC">
        <w:rPr>
          <w:rStyle w:val="articlelead"/>
          <w:spacing w:val="5"/>
          <w:sz w:val="20"/>
          <w:szCs w:val="20"/>
          <w:shd w:val="clear" w:color="auto" w:fill="FFFFFF"/>
        </w:rPr>
        <w:t xml:space="preserve"> </w:t>
      </w:r>
      <w:r w:rsidR="00CC653C" w:rsidRPr="00415FFC">
        <w:rPr>
          <w:rStyle w:val="articlelead"/>
          <w:spacing w:val="5"/>
          <w:sz w:val="20"/>
          <w:szCs w:val="20"/>
          <w:shd w:val="clear" w:color="auto" w:fill="FFFFFF"/>
        </w:rPr>
        <w:sym w:font="Symbol" w:char="F05B"/>
      </w:r>
      <w:r w:rsidR="00CC653C" w:rsidRPr="00415FFC">
        <w:rPr>
          <w:rStyle w:val="articlelead"/>
          <w:spacing w:val="5"/>
          <w:sz w:val="20"/>
          <w:szCs w:val="20"/>
          <w:shd w:val="clear" w:color="auto" w:fill="FFFFFF"/>
        </w:rPr>
        <w:t>3</w:t>
      </w:r>
      <w:r w:rsidR="00CC653C" w:rsidRPr="00415FFC">
        <w:rPr>
          <w:rStyle w:val="articlelead"/>
          <w:spacing w:val="5"/>
          <w:sz w:val="20"/>
          <w:szCs w:val="20"/>
          <w:shd w:val="clear" w:color="auto" w:fill="FFFFFF"/>
        </w:rPr>
        <w:sym w:font="Symbol" w:char="F05D"/>
      </w:r>
      <w:r w:rsidRPr="00415FFC">
        <w:rPr>
          <w:sz w:val="20"/>
          <w:szCs w:val="20"/>
        </w:rPr>
        <w:t>.</w:t>
      </w:r>
    </w:p>
    <w:p w:rsidR="00571D87" w:rsidRPr="00415FFC" w:rsidRDefault="00571D87" w:rsidP="009A6451">
      <w:pPr>
        <w:pStyle w:val="landing-text"/>
        <w:shd w:val="clear" w:color="auto" w:fill="FFFFFF"/>
        <w:spacing w:before="0" w:beforeAutospacing="0" w:after="0" w:afterAutospacing="0"/>
        <w:jc w:val="both"/>
        <w:rPr>
          <w:sz w:val="20"/>
          <w:szCs w:val="20"/>
        </w:rPr>
      </w:pPr>
      <w:r w:rsidRPr="00415FFC">
        <w:rPr>
          <w:sz w:val="20"/>
          <w:szCs w:val="20"/>
        </w:rPr>
        <w:t>TEMPUS proje</w:t>
      </w:r>
      <w:r w:rsidR="00907142" w:rsidRPr="00415FFC">
        <w:rPr>
          <w:sz w:val="20"/>
          <w:szCs w:val="20"/>
        </w:rPr>
        <w:t xml:space="preserve">cts </w:t>
      </w:r>
      <w:r w:rsidR="009D3981" w:rsidRPr="00415FFC">
        <w:rPr>
          <w:sz w:val="20"/>
          <w:szCs w:val="20"/>
        </w:rPr>
        <w:t>are</w:t>
      </w:r>
      <w:r w:rsidR="001D61F0" w:rsidRPr="00415FFC">
        <w:rPr>
          <w:sz w:val="20"/>
          <w:szCs w:val="20"/>
        </w:rPr>
        <w:t xml:space="preserve"> an imp</w:t>
      </w:r>
      <w:r w:rsidR="009D3981" w:rsidRPr="00415FFC">
        <w:rPr>
          <w:sz w:val="20"/>
          <w:szCs w:val="20"/>
        </w:rPr>
        <w:t>o</w:t>
      </w:r>
      <w:r w:rsidR="001D61F0" w:rsidRPr="00415FFC">
        <w:rPr>
          <w:sz w:val="20"/>
          <w:szCs w:val="20"/>
        </w:rPr>
        <w:t>rtant support</w:t>
      </w:r>
      <w:r w:rsidR="00992178" w:rsidRPr="00415FFC">
        <w:rPr>
          <w:sz w:val="20"/>
          <w:szCs w:val="20"/>
        </w:rPr>
        <w:t>ing</w:t>
      </w:r>
      <w:r w:rsidR="001D61F0" w:rsidRPr="00415FFC">
        <w:rPr>
          <w:sz w:val="20"/>
          <w:szCs w:val="20"/>
        </w:rPr>
        <w:t xml:space="preserve"> </w:t>
      </w:r>
      <w:r w:rsidR="00992178" w:rsidRPr="00415FFC">
        <w:rPr>
          <w:sz w:val="20"/>
          <w:szCs w:val="20"/>
        </w:rPr>
        <w:t>tool for</w:t>
      </w:r>
      <w:r w:rsidR="001D61F0" w:rsidRPr="00415FFC">
        <w:rPr>
          <w:sz w:val="20"/>
          <w:szCs w:val="20"/>
        </w:rPr>
        <w:t xml:space="preserve"> </w:t>
      </w:r>
      <w:r w:rsidR="00992178" w:rsidRPr="00415FFC">
        <w:rPr>
          <w:sz w:val="20"/>
          <w:szCs w:val="20"/>
        </w:rPr>
        <w:t>h</w:t>
      </w:r>
      <w:r w:rsidR="001D61F0" w:rsidRPr="00415FFC">
        <w:rPr>
          <w:sz w:val="20"/>
          <w:szCs w:val="20"/>
        </w:rPr>
        <w:t>igh</w:t>
      </w:r>
      <w:r w:rsidR="00992178" w:rsidRPr="00415FFC">
        <w:rPr>
          <w:sz w:val="20"/>
          <w:szCs w:val="20"/>
        </w:rPr>
        <w:t>er</w:t>
      </w:r>
      <w:r w:rsidR="001D61F0" w:rsidRPr="00415FFC">
        <w:rPr>
          <w:sz w:val="20"/>
          <w:szCs w:val="20"/>
        </w:rPr>
        <w:t xml:space="preserve"> education</w:t>
      </w:r>
      <w:r w:rsidR="00992178" w:rsidRPr="00415FFC">
        <w:rPr>
          <w:sz w:val="20"/>
          <w:szCs w:val="20"/>
        </w:rPr>
        <w:t xml:space="preserve"> reform</w:t>
      </w:r>
      <w:r w:rsidR="001D61F0" w:rsidRPr="00415FFC">
        <w:rPr>
          <w:sz w:val="20"/>
          <w:szCs w:val="20"/>
        </w:rPr>
        <w:t xml:space="preserve"> in both Serbia and other surrounding countries of European Union that were or are </w:t>
      </w:r>
      <w:r w:rsidR="00992178" w:rsidRPr="00415FFC">
        <w:rPr>
          <w:sz w:val="20"/>
          <w:szCs w:val="20"/>
        </w:rPr>
        <w:t xml:space="preserve">included in </w:t>
      </w:r>
      <w:r w:rsidR="00532A24" w:rsidRPr="00415FFC">
        <w:rPr>
          <w:sz w:val="20"/>
          <w:szCs w:val="20"/>
        </w:rPr>
        <w:t>the process</w:t>
      </w:r>
      <w:r w:rsidR="001D61F0" w:rsidRPr="00415FFC">
        <w:rPr>
          <w:sz w:val="20"/>
          <w:szCs w:val="20"/>
        </w:rPr>
        <w:t xml:space="preserve"> of pre-joining the European Union. </w:t>
      </w:r>
      <w:r w:rsidR="00027485" w:rsidRPr="00415FFC">
        <w:rPr>
          <w:sz w:val="20"/>
          <w:szCs w:val="20"/>
        </w:rPr>
        <w:t>Tempus proje</w:t>
      </w:r>
      <w:r w:rsidR="001D61F0" w:rsidRPr="00415FFC">
        <w:rPr>
          <w:sz w:val="20"/>
          <w:szCs w:val="20"/>
        </w:rPr>
        <w:t>cts are mostly funded by means of grants (90%) and co-financing</w:t>
      </w:r>
      <w:r w:rsidR="00027485" w:rsidRPr="00415FFC">
        <w:rPr>
          <w:sz w:val="20"/>
          <w:szCs w:val="20"/>
        </w:rPr>
        <w:t xml:space="preserve"> </w:t>
      </w:r>
      <w:r w:rsidR="001D61F0" w:rsidRPr="00415FFC">
        <w:rPr>
          <w:sz w:val="20"/>
          <w:szCs w:val="20"/>
        </w:rPr>
        <w:t xml:space="preserve">assets </w:t>
      </w:r>
      <w:r w:rsidR="00027485" w:rsidRPr="00415FFC">
        <w:rPr>
          <w:sz w:val="20"/>
          <w:szCs w:val="20"/>
        </w:rPr>
        <w:t>(10%). S</w:t>
      </w:r>
      <w:r w:rsidR="001D61F0" w:rsidRPr="00415FFC">
        <w:rPr>
          <w:sz w:val="20"/>
          <w:szCs w:val="20"/>
        </w:rPr>
        <w:t xml:space="preserve">erbia has taken an active part in </w:t>
      </w:r>
      <w:r w:rsidR="00027485" w:rsidRPr="00415FFC">
        <w:rPr>
          <w:sz w:val="20"/>
          <w:szCs w:val="20"/>
        </w:rPr>
        <w:t>Tempus program</w:t>
      </w:r>
      <w:r w:rsidR="001D61F0" w:rsidRPr="00415FFC">
        <w:rPr>
          <w:sz w:val="20"/>
          <w:szCs w:val="20"/>
        </w:rPr>
        <w:t>me since</w:t>
      </w:r>
      <w:r w:rsidR="00027485" w:rsidRPr="00415FFC">
        <w:rPr>
          <w:sz w:val="20"/>
          <w:szCs w:val="20"/>
        </w:rPr>
        <w:t xml:space="preserve"> 2001</w:t>
      </w:r>
      <w:r w:rsidR="001D61F0" w:rsidRPr="00415FFC">
        <w:rPr>
          <w:sz w:val="20"/>
          <w:szCs w:val="20"/>
        </w:rPr>
        <w:t xml:space="preserve">, when it </w:t>
      </w:r>
      <w:r w:rsidR="007E342A" w:rsidRPr="00415FFC">
        <w:rPr>
          <w:sz w:val="20"/>
          <w:szCs w:val="20"/>
        </w:rPr>
        <w:t xml:space="preserve">joined </w:t>
      </w:r>
      <w:r w:rsidR="001D61F0" w:rsidRPr="00415FFC">
        <w:rPr>
          <w:sz w:val="20"/>
          <w:szCs w:val="20"/>
        </w:rPr>
        <w:t xml:space="preserve">the first </w:t>
      </w:r>
      <w:r w:rsidR="00532A24">
        <w:rPr>
          <w:sz w:val="20"/>
          <w:szCs w:val="20"/>
        </w:rPr>
        <w:t>call</w:t>
      </w:r>
      <w:r w:rsidR="00532A24" w:rsidRPr="00415FFC">
        <w:rPr>
          <w:sz w:val="20"/>
          <w:szCs w:val="20"/>
        </w:rPr>
        <w:t xml:space="preserve"> </w:t>
      </w:r>
      <w:r w:rsidR="001D61F0" w:rsidRPr="00415FFC">
        <w:rPr>
          <w:sz w:val="20"/>
          <w:szCs w:val="20"/>
        </w:rPr>
        <w:t xml:space="preserve">for so-called </w:t>
      </w:r>
      <w:r w:rsidR="00027485" w:rsidRPr="00415FFC">
        <w:rPr>
          <w:sz w:val="20"/>
          <w:szCs w:val="20"/>
        </w:rPr>
        <w:t>Tempus III program</w:t>
      </w:r>
      <w:r w:rsidR="001D61F0" w:rsidRPr="00415FFC">
        <w:rPr>
          <w:sz w:val="20"/>
          <w:szCs w:val="20"/>
        </w:rPr>
        <w:t>me stage (2001–2007) and took part until the year</w:t>
      </w:r>
      <w:r w:rsidR="00027485" w:rsidRPr="00415FFC">
        <w:rPr>
          <w:sz w:val="20"/>
          <w:szCs w:val="20"/>
        </w:rPr>
        <w:t xml:space="preserve"> 2013. </w:t>
      </w:r>
      <w:r w:rsidR="001D61F0" w:rsidRPr="00415FFC">
        <w:rPr>
          <w:sz w:val="20"/>
          <w:szCs w:val="20"/>
        </w:rPr>
        <w:t xml:space="preserve">This was the last </w:t>
      </w:r>
      <w:r w:rsidR="00532A24">
        <w:rPr>
          <w:sz w:val="20"/>
          <w:szCs w:val="20"/>
        </w:rPr>
        <w:t>call</w:t>
      </w:r>
      <w:r w:rsidR="00532A24" w:rsidRPr="00415FFC">
        <w:rPr>
          <w:sz w:val="20"/>
          <w:szCs w:val="20"/>
        </w:rPr>
        <w:t xml:space="preserve"> </w:t>
      </w:r>
      <w:r w:rsidR="007E342A" w:rsidRPr="00415FFC">
        <w:rPr>
          <w:sz w:val="20"/>
          <w:szCs w:val="20"/>
        </w:rPr>
        <w:t>of</w:t>
      </w:r>
      <w:r w:rsidR="00027485" w:rsidRPr="00415FFC">
        <w:rPr>
          <w:sz w:val="20"/>
          <w:szCs w:val="20"/>
        </w:rPr>
        <w:t xml:space="preserve"> Tempus IV </w:t>
      </w:r>
      <w:r w:rsidR="007E342A" w:rsidRPr="00415FFC">
        <w:rPr>
          <w:sz w:val="20"/>
          <w:szCs w:val="20"/>
        </w:rPr>
        <w:t>stage</w:t>
      </w:r>
      <w:r w:rsidR="00027485" w:rsidRPr="00415FFC">
        <w:rPr>
          <w:sz w:val="20"/>
          <w:szCs w:val="20"/>
        </w:rPr>
        <w:t xml:space="preserve"> (2008–2013)</w:t>
      </w:r>
      <w:r w:rsidR="007E342A" w:rsidRPr="00415FFC">
        <w:rPr>
          <w:sz w:val="20"/>
          <w:szCs w:val="20"/>
        </w:rPr>
        <w:t xml:space="preserve"> when the programme ceased </w:t>
      </w:r>
      <w:r w:rsidR="00E31B72" w:rsidRPr="00415FFC">
        <w:rPr>
          <w:sz w:val="20"/>
          <w:szCs w:val="20"/>
        </w:rPr>
        <w:t xml:space="preserve">as </w:t>
      </w:r>
      <w:r w:rsidR="007E342A" w:rsidRPr="00415FFC">
        <w:rPr>
          <w:sz w:val="20"/>
          <w:szCs w:val="20"/>
        </w:rPr>
        <w:t xml:space="preserve">it </w:t>
      </w:r>
      <w:r w:rsidR="00992178" w:rsidRPr="00415FFC">
        <w:rPr>
          <w:sz w:val="20"/>
          <w:szCs w:val="20"/>
        </w:rPr>
        <w:t>merged into</w:t>
      </w:r>
      <w:r w:rsidR="007E342A" w:rsidRPr="00415FFC">
        <w:rPr>
          <w:sz w:val="20"/>
          <w:szCs w:val="20"/>
        </w:rPr>
        <w:t xml:space="preserve"> the</w:t>
      </w:r>
      <w:r w:rsidR="00027485" w:rsidRPr="00415FFC">
        <w:rPr>
          <w:sz w:val="20"/>
          <w:szCs w:val="20"/>
        </w:rPr>
        <w:t xml:space="preserve"> Era</w:t>
      </w:r>
      <w:r w:rsidR="00532A24">
        <w:rPr>
          <w:sz w:val="20"/>
          <w:szCs w:val="20"/>
        </w:rPr>
        <w:t>s</w:t>
      </w:r>
      <w:r w:rsidR="00027485" w:rsidRPr="00415FFC">
        <w:rPr>
          <w:sz w:val="20"/>
          <w:szCs w:val="20"/>
        </w:rPr>
        <w:t>mus+</w:t>
      </w:r>
      <w:r w:rsidR="007E342A" w:rsidRPr="00415FFC">
        <w:rPr>
          <w:sz w:val="20"/>
          <w:szCs w:val="20"/>
        </w:rPr>
        <w:t xml:space="preserve"> Programme</w:t>
      </w:r>
      <w:r w:rsidR="00027485" w:rsidRPr="00415FFC">
        <w:rPr>
          <w:sz w:val="20"/>
          <w:szCs w:val="20"/>
        </w:rPr>
        <w:t xml:space="preserve">. </w:t>
      </w:r>
      <w:r w:rsidR="007E342A" w:rsidRPr="00415FFC">
        <w:rPr>
          <w:sz w:val="20"/>
          <w:szCs w:val="20"/>
        </w:rPr>
        <w:t xml:space="preserve">Total value of </w:t>
      </w:r>
      <w:r w:rsidR="00027485" w:rsidRPr="00415FFC">
        <w:rPr>
          <w:sz w:val="20"/>
          <w:szCs w:val="20"/>
        </w:rPr>
        <w:t>Tempus proje</w:t>
      </w:r>
      <w:r w:rsidR="007E342A" w:rsidRPr="00415FFC">
        <w:rPr>
          <w:sz w:val="20"/>
          <w:szCs w:val="20"/>
        </w:rPr>
        <w:t xml:space="preserve">cts involving Serbian institutions as either partners or coordinators is estimated at around 45 million </w:t>
      </w:r>
      <w:r w:rsidR="00992178" w:rsidRPr="00415FFC">
        <w:rPr>
          <w:sz w:val="20"/>
          <w:szCs w:val="20"/>
        </w:rPr>
        <w:t>of</w:t>
      </w:r>
      <w:r w:rsidR="007E342A" w:rsidRPr="00415FFC">
        <w:rPr>
          <w:sz w:val="20"/>
          <w:szCs w:val="20"/>
        </w:rPr>
        <w:t xml:space="preserve"> euros</w:t>
      </w:r>
      <w:r w:rsidR="00027485" w:rsidRPr="00415FFC">
        <w:rPr>
          <w:sz w:val="20"/>
          <w:szCs w:val="20"/>
        </w:rPr>
        <w:t xml:space="preserve">. </w:t>
      </w:r>
    </w:p>
    <w:p w:rsidR="00027485" w:rsidRPr="00415FFC" w:rsidRDefault="00027485" w:rsidP="009A6451">
      <w:pPr>
        <w:pStyle w:val="landing-text"/>
        <w:shd w:val="clear" w:color="auto" w:fill="FFFFFF"/>
        <w:spacing w:before="0" w:beforeAutospacing="0" w:after="0" w:afterAutospacing="0"/>
        <w:jc w:val="both"/>
        <w:rPr>
          <w:sz w:val="20"/>
          <w:szCs w:val="20"/>
        </w:rPr>
      </w:pPr>
      <w:r w:rsidRPr="00415FFC">
        <w:rPr>
          <w:sz w:val="20"/>
          <w:szCs w:val="20"/>
        </w:rPr>
        <w:lastRenderedPageBreak/>
        <w:t>Tempus program</w:t>
      </w:r>
      <w:r w:rsidR="007E342A" w:rsidRPr="00415FFC">
        <w:rPr>
          <w:sz w:val="20"/>
          <w:szCs w:val="20"/>
        </w:rPr>
        <w:t xml:space="preserve">me </w:t>
      </w:r>
      <w:r w:rsidR="00992178" w:rsidRPr="00415FFC">
        <w:rPr>
          <w:sz w:val="20"/>
          <w:szCs w:val="20"/>
        </w:rPr>
        <w:t>had the initial impact on</w:t>
      </w:r>
      <w:r w:rsidR="007E342A" w:rsidRPr="00415FFC">
        <w:rPr>
          <w:sz w:val="20"/>
          <w:szCs w:val="20"/>
        </w:rPr>
        <w:t xml:space="preserve"> </w:t>
      </w:r>
      <w:r w:rsidR="00992178" w:rsidRPr="00415FFC">
        <w:rPr>
          <w:sz w:val="20"/>
          <w:szCs w:val="20"/>
        </w:rPr>
        <w:t>higher education institutions</w:t>
      </w:r>
      <w:r w:rsidR="007E342A" w:rsidRPr="00415FFC">
        <w:rPr>
          <w:sz w:val="20"/>
          <w:szCs w:val="20"/>
        </w:rPr>
        <w:t xml:space="preserve"> </w:t>
      </w:r>
      <w:r w:rsidR="00992178" w:rsidRPr="00415FFC">
        <w:rPr>
          <w:sz w:val="20"/>
          <w:szCs w:val="20"/>
        </w:rPr>
        <w:t xml:space="preserve">via </w:t>
      </w:r>
      <w:r w:rsidR="00283393" w:rsidRPr="00415FFC">
        <w:rPr>
          <w:sz w:val="20"/>
          <w:szCs w:val="20"/>
        </w:rPr>
        <w:t xml:space="preserve">joint projects for </w:t>
      </w:r>
      <w:r w:rsidR="00571D87" w:rsidRPr="00415FFC">
        <w:rPr>
          <w:sz w:val="20"/>
          <w:szCs w:val="20"/>
        </w:rPr>
        <w:t>curricula reform</w:t>
      </w:r>
      <w:r w:rsidR="00283393" w:rsidRPr="00415FFC">
        <w:rPr>
          <w:sz w:val="20"/>
          <w:szCs w:val="20"/>
        </w:rPr>
        <w:t xml:space="preserve">, procurement of equipment and team building through study </w:t>
      </w:r>
      <w:r w:rsidR="00532A24">
        <w:rPr>
          <w:sz w:val="20"/>
          <w:szCs w:val="20"/>
        </w:rPr>
        <w:t>visits</w:t>
      </w:r>
      <w:r w:rsidR="00532A24" w:rsidRPr="00415FFC">
        <w:rPr>
          <w:sz w:val="20"/>
          <w:szCs w:val="20"/>
        </w:rPr>
        <w:t xml:space="preserve"> </w:t>
      </w:r>
      <w:r w:rsidR="00283393" w:rsidRPr="00415FFC">
        <w:rPr>
          <w:sz w:val="20"/>
          <w:szCs w:val="20"/>
        </w:rPr>
        <w:t>abroad. Taking into account Tempus priorities, other important parts of the programme were recognized as affirmative for improvement of institutional operations, quality norms, internal regulations, office work</w:t>
      </w:r>
      <w:r w:rsidR="00F402A6" w:rsidRPr="00415FFC">
        <w:rPr>
          <w:sz w:val="20"/>
          <w:szCs w:val="20"/>
        </w:rPr>
        <w:t xml:space="preserve">, students’ entities and </w:t>
      </w:r>
      <w:r w:rsidR="00992178" w:rsidRPr="00415FFC">
        <w:rPr>
          <w:sz w:val="20"/>
          <w:szCs w:val="20"/>
        </w:rPr>
        <w:t>governance of higher education institutions in general</w:t>
      </w:r>
      <w:r w:rsidR="00F402A6" w:rsidRPr="00415FFC">
        <w:rPr>
          <w:sz w:val="20"/>
          <w:szCs w:val="20"/>
        </w:rPr>
        <w:t xml:space="preserve">. </w:t>
      </w:r>
      <w:r w:rsidR="00532A24">
        <w:rPr>
          <w:sz w:val="20"/>
          <w:szCs w:val="20"/>
        </w:rPr>
        <w:t>“</w:t>
      </w:r>
      <w:r w:rsidR="00F402A6" w:rsidRPr="00415FFC">
        <w:rPr>
          <w:sz w:val="20"/>
          <w:szCs w:val="20"/>
        </w:rPr>
        <w:t>Such projects were named G</w:t>
      </w:r>
      <w:r w:rsidRPr="00415FFC">
        <w:rPr>
          <w:sz w:val="20"/>
          <w:szCs w:val="20"/>
        </w:rPr>
        <w:t xml:space="preserve">overnance </w:t>
      </w:r>
      <w:r w:rsidR="00F402A6" w:rsidRPr="00415FFC">
        <w:rPr>
          <w:sz w:val="20"/>
          <w:szCs w:val="20"/>
        </w:rPr>
        <w:t>R</w:t>
      </w:r>
      <w:r w:rsidRPr="00415FFC">
        <w:rPr>
          <w:sz w:val="20"/>
          <w:szCs w:val="20"/>
        </w:rPr>
        <w:t>eform</w:t>
      </w:r>
      <w:r w:rsidR="00F402A6" w:rsidRPr="00415FFC">
        <w:rPr>
          <w:sz w:val="20"/>
          <w:szCs w:val="20"/>
        </w:rPr>
        <w:t xml:space="preserve"> and had a structural character meaning that their solutions could be applied to all the universities in the country including even those that did not participate in these projects. </w:t>
      </w:r>
      <w:r w:rsidR="00532A24" w:rsidRPr="00415FFC">
        <w:rPr>
          <w:sz w:val="20"/>
          <w:szCs w:val="20"/>
        </w:rPr>
        <w:t>Ever since</w:t>
      </w:r>
      <w:r w:rsidR="00F402A6" w:rsidRPr="00415FFC">
        <w:rPr>
          <w:sz w:val="20"/>
          <w:szCs w:val="20"/>
        </w:rPr>
        <w:t xml:space="preserve"> 2007, the relation between higher education and </w:t>
      </w:r>
      <w:r w:rsidR="00532A24" w:rsidRPr="00415FFC">
        <w:rPr>
          <w:sz w:val="20"/>
          <w:szCs w:val="20"/>
        </w:rPr>
        <w:t>society has</w:t>
      </w:r>
      <w:r w:rsidR="00F402A6" w:rsidRPr="00415FFC">
        <w:rPr>
          <w:sz w:val="20"/>
          <w:szCs w:val="20"/>
        </w:rPr>
        <w:t xml:space="preserve"> been an important item of the common agenda for all Tempus projects.  A great many projects </w:t>
      </w:r>
      <w:r w:rsidR="008B31FD" w:rsidRPr="00415FFC">
        <w:rPr>
          <w:sz w:val="20"/>
          <w:szCs w:val="20"/>
        </w:rPr>
        <w:t xml:space="preserve">were </w:t>
      </w:r>
      <w:r w:rsidR="00F402A6" w:rsidRPr="00415FFC">
        <w:rPr>
          <w:sz w:val="20"/>
          <w:szCs w:val="20"/>
        </w:rPr>
        <w:t>focused</w:t>
      </w:r>
      <w:r w:rsidR="008B31FD" w:rsidRPr="00415FFC">
        <w:rPr>
          <w:sz w:val="20"/>
          <w:szCs w:val="20"/>
        </w:rPr>
        <w:t xml:space="preserve"> to make better relations </w:t>
      </w:r>
      <w:r w:rsidR="00532A24" w:rsidRPr="00415FFC">
        <w:rPr>
          <w:sz w:val="20"/>
          <w:szCs w:val="20"/>
        </w:rPr>
        <w:t>with non</w:t>
      </w:r>
      <w:r w:rsidR="008B31FD" w:rsidRPr="00415FFC">
        <w:rPr>
          <w:sz w:val="20"/>
          <w:szCs w:val="20"/>
        </w:rPr>
        <w:t>-academic partners</w:t>
      </w:r>
      <w:r w:rsidR="00F402A6" w:rsidRPr="00415FFC">
        <w:rPr>
          <w:sz w:val="20"/>
          <w:szCs w:val="20"/>
        </w:rPr>
        <w:t xml:space="preserve"> </w:t>
      </w:r>
      <w:r w:rsidR="008B31FD" w:rsidRPr="00415FFC">
        <w:rPr>
          <w:sz w:val="20"/>
          <w:szCs w:val="20"/>
        </w:rPr>
        <w:t xml:space="preserve">through development and provision of trainings </w:t>
      </w:r>
      <w:r w:rsidR="00532A24" w:rsidRPr="00415FFC">
        <w:rPr>
          <w:sz w:val="20"/>
          <w:szCs w:val="20"/>
        </w:rPr>
        <w:t>for employees</w:t>
      </w:r>
      <w:r w:rsidR="008B31FD" w:rsidRPr="00415FFC">
        <w:rPr>
          <w:sz w:val="20"/>
          <w:szCs w:val="20"/>
        </w:rPr>
        <w:t xml:space="preserve"> of commercial companies and other organizations and through other modes of cooperation. Likewise, each new curricula reform project emphasized that current curricula should be revised - or the new ones introduced –</w:t>
      </w:r>
      <w:r w:rsidR="007D3638" w:rsidRPr="00415FFC">
        <w:rPr>
          <w:sz w:val="20"/>
          <w:szCs w:val="20"/>
        </w:rPr>
        <w:t xml:space="preserve"> </w:t>
      </w:r>
      <w:r w:rsidR="008B31FD" w:rsidRPr="00415FFC">
        <w:rPr>
          <w:sz w:val="20"/>
          <w:szCs w:val="20"/>
        </w:rPr>
        <w:t xml:space="preserve">according to actual requirements of </w:t>
      </w:r>
      <w:r w:rsidR="00992178" w:rsidRPr="00415FFC">
        <w:rPr>
          <w:sz w:val="20"/>
          <w:szCs w:val="20"/>
        </w:rPr>
        <w:t xml:space="preserve">either </w:t>
      </w:r>
      <w:r w:rsidR="008B31FD" w:rsidRPr="00415FFC">
        <w:rPr>
          <w:sz w:val="20"/>
          <w:szCs w:val="20"/>
        </w:rPr>
        <w:t xml:space="preserve">commercial companies or labor market </w:t>
      </w:r>
      <w:r w:rsidR="000113C1" w:rsidRPr="00415FFC">
        <w:rPr>
          <w:sz w:val="20"/>
          <w:szCs w:val="20"/>
        </w:rPr>
        <w:t>“</w:t>
      </w:r>
      <w:r w:rsidR="00CC653C" w:rsidRPr="00415FFC">
        <w:rPr>
          <w:rStyle w:val="articlelead"/>
          <w:spacing w:val="5"/>
          <w:sz w:val="20"/>
          <w:szCs w:val="20"/>
          <w:shd w:val="clear" w:color="auto" w:fill="FFFFFF"/>
        </w:rPr>
        <w:sym w:font="Symbol" w:char="F05B"/>
      </w:r>
      <w:r w:rsidR="00CC653C" w:rsidRPr="00415FFC">
        <w:rPr>
          <w:rStyle w:val="articlelead"/>
          <w:spacing w:val="5"/>
          <w:sz w:val="20"/>
          <w:szCs w:val="20"/>
          <w:shd w:val="clear" w:color="auto" w:fill="FFFFFF"/>
        </w:rPr>
        <w:t>3</w:t>
      </w:r>
      <w:r w:rsidR="00CC653C" w:rsidRPr="00415FFC">
        <w:rPr>
          <w:rStyle w:val="articlelead"/>
          <w:spacing w:val="5"/>
          <w:sz w:val="20"/>
          <w:szCs w:val="20"/>
          <w:shd w:val="clear" w:color="auto" w:fill="FFFFFF"/>
        </w:rPr>
        <w:sym w:font="Symbol" w:char="F05D"/>
      </w:r>
      <w:r w:rsidRPr="00415FFC">
        <w:rPr>
          <w:sz w:val="20"/>
          <w:szCs w:val="20"/>
        </w:rPr>
        <w:t>.</w:t>
      </w:r>
    </w:p>
    <w:p w:rsidR="009B63E4" w:rsidRPr="00415FFC" w:rsidRDefault="007D3638" w:rsidP="009A6451">
      <w:pPr>
        <w:pStyle w:val="NormalWeb"/>
        <w:shd w:val="clear" w:color="auto" w:fill="FFFFFF"/>
        <w:spacing w:before="0" w:beforeAutospacing="0" w:after="0" w:afterAutospacing="0"/>
        <w:jc w:val="both"/>
        <w:rPr>
          <w:sz w:val="20"/>
          <w:szCs w:val="20"/>
        </w:rPr>
      </w:pPr>
      <w:r w:rsidRPr="00415FFC">
        <w:rPr>
          <w:sz w:val="20"/>
          <w:szCs w:val="20"/>
        </w:rPr>
        <w:t>Within the scope of</w:t>
      </w:r>
      <w:r w:rsidR="000113C1" w:rsidRPr="00415FFC">
        <w:rPr>
          <w:sz w:val="20"/>
          <w:szCs w:val="20"/>
        </w:rPr>
        <w:t xml:space="preserve"> </w:t>
      </w:r>
      <w:r w:rsidR="00027485" w:rsidRPr="00415FFC">
        <w:rPr>
          <w:sz w:val="20"/>
          <w:szCs w:val="20"/>
        </w:rPr>
        <w:t xml:space="preserve">Tempus III </w:t>
      </w:r>
      <w:r w:rsidRPr="00415FFC">
        <w:rPr>
          <w:sz w:val="20"/>
          <w:szCs w:val="20"/>
        </w:rPr>
        <w:t xml:space="preserve">Project </w:t>
      </w:r>
      <w:r w:rsidR="00532A24">
        <w:rPr>
          <w:sz w:val="20"/>
          <w:szCs w:val="20"/>
        </w:rPr>
        <w:t>call</w:t>
      </w:r>
      <w:r w:rsidR="00F962A8">
        <w:rPr>
          <w:sz w:val="20"/>
          <w:szCs w:val="20"/>
        </w:rPr>
        <w:t>s</w:t>
      </w:r>
      <w:r w:rsidR="00532A24">
        <w:rPr>
          <w:sz w:val="20"/>
          <w:szCs w:val="20"/>
        </w:rPr>
        <w:t xml:space="preserve"> </w:t>
      </w:r>
      <w:r w:rsidR="00027485" w:rsidRPr="00415FFC">
        <w:rPr>
          <w:sz w:val="20"/>
          <w:szCs w:val="20"/>
        </w:rPr>
        <w:t>(2001-200</w:t>
      </w:r>
      <w:r w:rsidR="00532A24">
        <w:rPr>
          <w:sz w:val="20"/>
          <w:szCs w:val="20"/>
        </w:rPr>
        <w:t>7</w:t>
      </w:r>
      <w:r w:rsidR="00027485" w:rsidRPr="00415FFC">
        <w:rPr>
          <w:sz w:val="20"/>
          <w:szCs w:val="20"/>
        </w:rPr>
        <w:t>)</w:t>
      </w:r>
      <w:r w:rsidRPr="00415FFC">
        <w:rPr>
          <w:sz w:val="20"/>
          <w:szCs w:val="20"/>
        </w:rPr>
        <w:t>, 5 projects were implemented while during T</w:t>
      </w:r>
      <w:r w:rsidR="00027485" w:rsidRPr="00415FFC">
        <w:rPr>
          <w:sz w:val="20"/>
          <w:szCs w:val="20"/>
        </w:rPr>
        <w:t xml:space="preserve">empus IV </w:t>
      </w:r>
      <w:r w:rsidR="00532A24">
        <w:rPr>
          <w:sz w:val="20"/>
          <w:szCs w:val="20"/>
        </w:rPr>
        <w:t>call</w:t>
      </w:r>
      <w:r w:rsidR="00F962A8">
        <w:rPr>
          <w:sz w:val="20"/>
          <w:szCs w:val="20"/>
        </w:rPr>
        <w:t>s</w:t>
      </w:r>
      <w:r w:rsidR="00532A24">
        <w:rPr>
          <w:sz w:val="20"/>
          <w:szCs w:val="20"/>
        </w:rPr>
        <w:t xml:space="preserve"> </w:t>
      </w:r>
      <w:r w:rsidR="00027485" w:rsidRPr="00415FFC">
        <w:rPr>
          <w:sz w:val="20"/>
          <w:szCs w:val="20"/>
        </w:rPr>
        <w:t>(2008-2013)</w:t>
      </w:r>
      <w:r w:rsidRPr="00415FFC">
        <w:rPr>
          <w:sz w:val="20"/>
          <w:szCs w:val="20"/>
        </w:rPr>
        <w:t>,</w:t>
      </w:r>
      <w:r w:rsidR="000113C1" w:rsidRPr="00415FFC">
        <w:rPr>
          <w:sz w:val="20"/>
          <w:szCs w:val="20"/>
        </w:rPr>
        <w:t xml:space="preserve"> 47 proje</w:t>
      </w:r>
      <w:r w:rsidRPr="00415FFC">
        <w:rPr>
          <w:sz w:val="20"/>
          <w:szCs w:val="20"/>
        </w:rPr>
        <w:t>cts were implemented.</w:t>
      </w:r>
      <w:r w:rsidR="00532A24">
        <w:rPr>
          <w:sz w:val="20"/>
          <w:szCs w:val="20"/>
        </w:rPr>
        <w:t xml:space="preserve"> </w:t>
      </w:r>
      <w:r w:rsidRPr="00415FFC">
        <w:rPr>
          <w:sz w:val="20"/>
          <w:szCs w:val="20"/>
        </w:rPr>
        <w:t xml:space="preserve">As for </w:t>
      </w:r>
      <w:r w:rsidR="00142CA8" w:rsidRPr="00415FFC">
        <w:rPr>
          <w:sz w:val="20"/>
          <w:szCs w:val="20"/>
        </w:rPr>
        <w:t>Tempus IV</w:t>
      </w:r>
      <w:r w:rsidRPr="00415FFC">
        <w:rPr>
          <w:sz w:val="20"/>
          <w:szCs w:val="20"/>
        </w:rPr>
        <w:t xml:space="preserve"> Project </w:t>
      </w:r>
      <w:r w:rsidR="00F962A8">
        <w:rPr>
          <w:sz w:val="20"/>
          <w:szCs w:val="20"/>
        </w:rPr>
        <w:t>calls</w:t>
      </w:r>
      <w:r w:rsidRPr="00415FFC">
        <w:rPr>
          <w:sz w:val="20"/>
          <w:szCs w:val="20"/>
        </w:rPr>
        <w:t xml:space="preserve">, Serbian </w:t>
      </w:r>
      <w:r w:rsidR="00992178" w:rsidRPr="00415FFC">
        <w:rPr>
          <w:sz w:val="20"/>
          <w:szCs w:val="20"/>
        </w:rPr>
        <w:t>HE institutions</w:t>
      </w:r>
      <w:r w:rsidRPr="00415FFC">
        <w:rPr>
          <w:sz w:val="20"/>
          <w:szCs w:val="20"/>
        </w:rPr>
        <w:t xml:space="preserve"> were involved in </w:t>
      </w:r>
      <w:r w:rsidR="00142CA8" w:rsidRPr="00415FFC">
        <w:rPr>
          <w:sz w:val="20"/>
          <w:szCs w:val="20"/>
        </w:rPr>
        <w:t>41 TEMPUS proje</w:t>
      </w:r>
      <w:r w:rsidRPr="00415FFC">
        <w:rPr>
          <w:sz w:val="20"/>
          <w:szCs w:val="20"/>
        </w:rPr>
        <w:t>cts as coordinators and in</w:t>
      </w:r>
      <w:r w:rsidR="00142CA8" w:rsidRPr="00415FFC">
        <w:rPr>
          <w:sz w:val="20"/>
          <w:szCs w:val="20"/>
        </w:rPr>
        <w:t xml:space="preserve"> 84 TEMPUS proje</w:t>
      </w:r>
      <w:r w:rsidRPr="00415FFC">
        <w:rPr>
          <w:sz w:val="20"/>
          <w:szCs w:val="20"/>
        </w:rPr>
        <w:t xml:space="preserve">cts as partners. Over the given period, </w:t>
      </w:r>
      <w:r w:rsidR="00142CA8" w:rsidRPr="00415FFC">
        <w:rPr>
          <w:sz w:val="20"/>
          <w:szCs w:val="20"/>
        </w:rPr>
        <w:t>TEMPUS proje</w:t>
      </w:r>
      <w:r w:rsidRPr="00415FFC">
        <w:rPr>
          <w:sz w:val="20"/>
          <w:szCs w:val="20"/>
        </w:rPr>
        <w:t>cts referred to</w:t>
      </w:r>
      <w:r w:rsidR="00142CA8" w:rsidRPr="00415FFC">
        <w:rPr>
          <w:sz w:val="20"/>
          <w:szCs w:val="20"/>
        </w:rPr>
        <w:t xml:space="preserve">: </w:t>
      </w:r>
      <w:r w:rsidRPr="00415FFC">
        <w:rPr>
          <w:sz w:val="20"/>
          <w:szCs w:val="20"/>
        </w:rPr>
        <w:t>Higher education and society:</w:t>
      </w:r>
      <w:r w:rsidR="00027485" w:rsidRPr="00415FFC">
        <w:rPr>
          <w:sz w:val="20"/>
          <w:szCs w:val="20"/>
        </w:rPr>
        <w:t xml:space="preserve"> </w:t>
      </w:r>
      <w:r w:rsidR="00142CA8" w:rsidRPr="00415FFC">
        <w:rPr>
          <w:sz w:val="20"/>
          <w:szCs w:val="20"/>
        </w:rPr>
        <w:t>27 proje</w:t>
      </w:r>
      <w:r w:rsidRPr="00415FFC">
        <w:rPr>
          <w:sz w:val="20"/>
          <w:szCs w:val="20"/>
        </w:rPr>
        <w:t>cts</w:t>
      </w:r>
      <w:r w:rsidR="00142CA8" w:rsidRPr="00415FFC">
        <w:rPr>
          <w:sz w:val="20"/>
          <w:szCs w:val="20"/>
        </w:rPr>
        <w:t xml:space="preserve">, </w:t>
      </w:r>
      <w:r w:rsidRPr="00415FFC">
        <w:rPr>
          <w:sz w:val="20"/>
          <w:szCs w:val="20"/>
        </w:rPr>
        <w:t>Curricula reform</w:t>
      </w:r>
      <w:r w:rsidR="00027485" w:rsidRPr="00415FFC">
        <w:rPr>
          <w:sz w:val="20"/>
          <w:szCs w:val="20"/>
        </w:rPr>
        <w:t xml:space="preserve"> </w:t>
      </w:r>
      <w:r w:rsidR="00142CA8" w:rsidRPr="00415FFC">
        <w:rPr>
          <w:sz w:val="20"/>
          <w:szCs w:val="20"/>
        </w:rPr>
        <w:t>38 proje</w:t>
      </w:r>
      <w:r w:rsidRPr="00415FFC">
        <w:rPr>
          <w:sz w:val="20"/>
          <w:szCs w:val="20"/>
        </w:rPr>
        <w:t xml:space="preserve">cts, </w:t>
      </w:r>
      <w:r w:rsidR="00992178" w:rsidRPr="00415FFC">
        <w:rPr>
          <w:sz w:val="20"/>
          <w:szCs w:val="20"/>
        </w:rPr>
        <w:t>G</w:t>
      </w:r>
      <w:r w:rsidRPr="00415FFC">
        <w:rPr>
          <w:sz w:val="20"/>
          <w:szCs w:val="20"/>
        </w:rPr>
        <w:t xml:space="preserve">overnance </w:t>
      </w:r>
      <w:r w:rsidR="00992178" w:rsidRPr="00415FFC">
        <w:rPr>
          <w:sz w:val="20"/>
          <w:szCs w:val="20"/>
        </w:rPr>
        <w:t>R</w:t>
      </w:r>
      <w:r w:rsidRPr="00415FFC">
        <w:rPr>
          <w:sz w:val="20"/>
          <w:szCs w:val="20"/>
        </w:rPr>
        <w:t>eform</w:t>
      </w:r>
      <w:r w:rsidR="003E5E64" w:rsidRPr="00415FFC">
        <w:rPr>
          <w:sz w:val="20"/>
          <w:szCs w:val="20"/>
        </w:rPr>
        <w:t>:</w:t>
      </w:r>
      <w:r w:rsidR="00027485" w:rsidRPr="00415FFC">
        <w:rPr>
          <w:sz w:val="20"/>
          <w:szCs w:val="20"/>
        </w:rPr>
        <w:t xml:space="preserve"> </w:t>
      </w:r>
      <w:r w:rsidR="00F962A8" w:rsidRPr="00415FFC">
        <w:rPr>
          <w:sz w:val="20"/>
          <w:szCs w:val="20"/>
        </w:rPr>
        <w:t>19 TEMPUS</w:t>
      </w:r>
      <w:r w:rsidR="00142CA8" w:rsidRPr="00415FFC">
        <w:rPr>
          <w:sz w:val="20"/>
          <w:szCs w:val="20"/>
        </w:rPr>
        <w:t xml:space="preserve"> proje</w:t>
      </w:r>
      <w:r w:rsidRPr="00415FFC">
        <w:rPr>
          <w:sz w:val="20"/>
          <w:szCs w:val="20"/>
        </w:rPr>
        <w:t>cts</w:t>
      </w:r>
      <w:r w:rsidR="00142CA8" w:rsidRPr="00415FFC">
        <w:rPr>
          <w:sz w:val="20"/>
          <w:szCs w:val="20"/>
        </w:rPr>
        <w:t>. Stat</w:t>
      </w:r>
      <w:r w:rsidRPr="00415FFC">
        <w:rPr>
          <w:sz w:val="20"/>
          <w:szCs w:val="20"/>
        </w:rPr>
        <w:t>istics of performance of Serbian institutions and</w:t>
      </w:r>
      <w:r w:rsidR="00142CA8" w:rsidRPr="00415FFC">
        <w:rPr>
          <w:sz w:val="20"/>
          <w:szCs w:val="20"/>
        </w:rPr>
        <w:t xml:space="preserve"> TEMPUS IV </w:t>
      </w:r>
      <w:r w:rsidRPr="00415FFC">
        <w:rPr>
          <w:sz w:val="20"/>
          <w:szCs w:val="20"/>
        </w:rPr>
        <w:t>projects is shown in Table</w:t>
      </w:r>
      <w:r w:rsidR="00142CA8" w:rsidRPr="00415FFC">
        <w:rPr>
          <w:sz w:val="20"/>
          <w:szCs w:val="20"/>
        </w:rPr>
        <w:t xml:space="preserve"> 1.</w:t>
      </w:r>
      <w:r w:rsidR="003520DE" w:rsidRPr="00415FFC">
        <w:rPr>
          <w:sz w:val="20"/>
          <w:szCs w:val="20"/>
        </w:rPr>
        <w:t xml:space="preserve"> </w:t>
      </w:r>
      <w:r w:rsidR="003422A1" w:rsidRPr="00415FFC">
        <w:rPr>
          <w:sz w:val="20"/>
          <w:szCs w:val="20"/>
        </w:rPr>
        <w:t xml:space="preserve">It is shown that out </w:t>
      </w:r>
      <w:r w:rsidR="00F962A8" w:rsidRPr="00415FFC">
        <w:rPr>
          <w:sz w:val="20"/>
          <w:szCs w:val="20"/>
        </w:rPr>
        <w:t>of the</w:t>
      </w:r>
      <w:r w:rsidR="003422A1" w:rsidRPr="00415FFC">
        <w:rPr>
          <w:sz w:val="20"/>
          <w:szCs w:val="20"/>
        </w:rPr>
        <w:t xml:space="preserve"> total of</w:t>
      </w:r>
      <w:r w:rsidR="003520DE" w:rsidRPr="00415FFC">
        <w:rPr>
          <w:sz w:val="20"/>
          <w:szCs w:val="20"/>
        </w:rPr>
        <w:t xml:space="preserve"> 432 </w:t>
      </w:r>
      <w:r w:rsidR="003422A1" w:rsidRPr="00415FFC">
        <w:rPr>
          <w:sz w:val="20"/>
          <w:szCs w:val="20"/>
        </w:rPr>
        <w:t xml:space="preserve">applications, 84 were adopted for funding and higher education institutions were coordinating </w:t>
      </w:r>
      <w:r w:rsidR="003520DE" w:rsidRPr="00415FFC">
        <w:rPr>
          <w:sz w:val="20"/>
          <w:szCs w:val="20"/>
        </w:rPr>
        <w:t>47 TEMPUS proje</w:t>
      </w:r>
      <w:r w:rsidR="003422A1" w:rsidRPr="00415FFC">
        <w:rPr>
          <w:sz w:val="20"/>
          <w:szCs w:val="20"/>
        </w:rPr>
        <w:t>cts</w:t>
      </w:r>
      <w:r w:rsidR="00CC653C" w:rsidRPr="00415FFC">
        <w:rPr>
          <w:rStyle w:val="articlelead"/>
          <w:spacing w:val="5"/>
          <w:sz w:val="20"/>
          <w:szCs w:val="20"/>
          <w:shd w:val="clear" w:color="auto" w:fill="FFFFFF"/>
        </w:rPr>
        <w:sym w:font="Symbol" w:char="F05B"/>
      </w:r>
      <w:r w:rsidR="00CC653C" w:rsidRPr="00415FFC">
        <w:rPr>
          <w:rStyle w:val="articlelead"/>
          <w:spacing w:val="5"/>
          <w:sz w:val="20"/>
          <w:szCs w:val="20"/>
          <w:shd w:val="clear" w:color="auto" w:fill="FFFFFF"/>
        </w:rPr>
        <w:t>3</w:t>
      </w:r>
      <w:r w:rsidR="00CC653C" w:rsidRPr="00415FFC">
        <w:rPr>
          <w:rStyle w:val="articlelead"/>
          <w:spacing w:val="5"/>
          <w:sz w:val="20"/>
          <w:szCs w:val="20"/>
          <w:shd w:val="clear" w:color="auto" w:fill="FFFFFF"/>
        </w:rPr>
        <w:sym w:font="Symbol" w:char="F05D"/>
      </w:r>
      <w:r w:rsidR="009B63E4" w:rsidRPr="00415FFC">
        <w:rPr>
          <w:rStyle w:val="FootnoteReference"/>
          <w:sz w:val="20"/>
          <w:szCs w:val="20"/>
        </w:rPr>
        <w:footnoteReference w:id="2"/>
      </w:r>
      <w:r w:rsidR="003520DE" w:rsidRPr="00415FFC">
        <w:rPr>
          <w:sz w:val="20"/>
          <w:szCs w:val="20"/>
        </w:rPr>
        <w:t>.</w:t>
      </w:r>
      <w:r w:rsidR="009B63E4" w:rsidRPr="00415FFC">
        <w:rPr>
          <w:sz w:val="20"/>
          <w:szCs w:val="20"/>
        </w:rPr>
        <w:t xml:space="preserve"> </w:t>
      </w:r>
      <w:r w:rsidR="00F962A8" w:rsidRPr="00415FFC">
        <w:rPr>
          <w:sz w:val="20"/>
          <w:szCs w:val="20"/>
        </w:rPr>
        <w:t>Majority</w:t>
      </w:r>
      <w:r w:rsidR="003422A1" w:rsidRPr="00415FFC">
        <w:rPr>
          <w:sz w:val="20"/>
          <w:szCs w:val="20"/>
        </w:rPr>
        <w:t xml:space="preserve"> of institutions participated in implementation of a single</w:t>
      </w:r>
      <w:r w:rsidR="009B63E4" w:rsidRPr="00415FFC">
        <w:rPr>
          <w:sz w:val="20"/>
          <w:szCs w:val="20"/>
        </w:rPr>
        <w:t xml:space="preserve"> TEMPUS proje</w:t>
      </w:r>
      <w:r w:rsidR="003422A1" w:rsidRPr="00415FFC">
        <w:rPr>
          <w:sz w:val="20"/>
          <w:szCs w:val="20"/>
        </w:rPr>
        <w:t>ct:</w:t>
      </w:r>
      <w:r w:rsidR="009B63E4" w:rsidRPr="00415FFC">
        <w:rPr>
          <w:sz w:val="20"/>
          <w:szCs w:val="20"/>
        </w:rPr>
        <w:t xml:space="preserve"> 88</w:t>
      </w:r>
      <w:r w:rsidR="003422A1" w:rsidRPr="00415FFC">
        <w:rPr>
          <w:sz w:val="20"/>
          <w:szCs w:val="20"/>
        </w:rPr>
        <w:t>.</w:t>
      </w:r>
      <w:r w:rsidR="009B63E4" w:rsidRPr="00415FFC">
        <w:rPr>
          <w:sz w:val="20"/>
          <w:szCs w:val="20"/>
        </w:rPr>
        <w:t>80%</w:t>
      </w:r>
      <w:r w:rsidR="00F962A8" w:rsidRPr="00415FFC">
        <w:rPr>
          <w:sz w:val="20"/>
          <w:szCs w:val="20"/>
        </w:rPr>
        <w:t>, in</w:t>
      </w:r>
      <w:r w:rsidR="003422A1" w:rsidRPr="00415FFC">
        <w:rPr>
          <w:sz w:val="20"/>
          <w:szCs w:val="20"/>
        </w:rPr>
        <w:t xml:space="preserve"> 2 projects:</w:t>
      </w:r>
      <w:r w:rsidR="009B63E4" w:rsidRPr="00415FFC">
        <w:rPr>
          <w:sz w:val="20"/>
          <w:szCs w:val="20"/>
        </w:rPr>
        <w:t xml:space="preserve"> 8</w:t>
      </w:r>
      <w:r w:rsidR="003422A1" w:rsidRPr="00415FFC">
        <w:rPr>
          <w:sz w:val="20"/>
          <w:szCs w:val="20"/>
        </w:rPr>
        <w:t>.</w:t>
      </w:r>
      <w:r w:rsidR="009B63E4" w:rsidRPr="00415FFC">
        <w:rPr>
          <w:sz w:val="20"/>
          <w:szCs w:val="20"/>
        </w:rPr>
        <w:t>45%</w:t>
      </w:r>
      <w:r w:rsidR="00F962A8" w:rsidRPr="00415FFC">
        <w:rPr>
          <w:sz w:val="20"/>
          <w:szCs w:val="20"/>
        </w:rPr>
        <w:t>, 3</w:t>
      </w:r>
      <w:r w:rsidR="003422A1" w:rsidRPr="00415FFC">
        <w:rPr>
          <w:sz w:val="20"/>
          <w:szCs w:val="20"/>
        </w:rPr>
        <w:t xml:space="preserve"> projects:</w:t>
      </w:r>
      <w:r w:rsidR="009B63E4" w:rsidRPr="00415FFC">
        <w:rPr>
          <w:sz w:val="20"/>
          <w:szCs w:val="20"/>
        </w:rPr>
        <w:t xml:space="preserve"> 1</w:t>
      </w:r>
      <w:r w:rsidR="003422A1" w:rsidRPr="00415FFC">
        <w:rPr>
          <w:sz w:val="20"/>
          <w:szCs w:val="20"/>
        </w:rPr>
        <w:t>.</w:t>
      </w:r>
      <w:r w:rsidR="009B63E4" w:rsidRPr="00415FFC">
        <w:rPr>
          <w:sz w:val="20"/>
          <w:szCs w:val="20"/>
        </w:rPr>
        <w:t>65%</w:t>
      </w:r>
    </w:p>
    <w:p w:rsidR="009B63E4" w:rsidRPr="00415FFC" w:rsidRDefault="003422A1">
      <w:pPr>
        <w:pStyle w:val="NormalWeb"/>
        <w:shd w:val="clear" w:color="auto" w:fill="FFFFFF"/>
        <w:spacing w:before="0" w:beforeAutospacing="0" w:after="0" w:afterAutospacing="0"/>
        <w:rPr>
          <w:sz w:val="20"/>
          <w:szCs w:val="20"/>
        </w:rPr>
      </w:pPr>
      <w:r w:rsidRPr="00415FFC">
        <w:rPr>
          <w:sz w:val="20"/>
          <w:szCs w:val="20"/>
        </w:rPr>
        <w:t>4 projects:</w:t>
      </w:r>
      <w:r w:rsidR="009B63E4" w:rsidRPr="00415FFC">
        <w:rPr>
          <w:sz w:val="20"/>
          <w:szCs w:val="20"/>
        </w:rPr>
        <w:t xml:space="preserve"> 0</w:t>
      </w:r>
      <w:r w:rsidRPr="00415FFC">
        <w:rPr>
          <w:sz w:val="20"/>
          <w:szCs w:val="20"/>
        </w:rPr>
        <w:t>.</w:t>
      </w:r>
      <w:r w:rsidR="009B63E4" w:rsidRPr="00415FFC">
        <w:rPr>
          <w:sz w:val="20"/>
          <w:szCs w:val="20"/>
        </w:rPr>
        <w:t xml:space="preserve">70%, </w:t>
      </w:r>
      <w:r w:rsidRPr="00415FFC">
        <w:rPr>
          <w:sz w:val="20"/>
          <w:szCs w:val="20"/>
        </w:rPr>
        <w:t>5 projects:</w:t>
      </w:r>
      <w:r w:rsidR="009B63E4" w:rsidRPr="00415FFC">
        <w:rPr>
          <w:sz w:val="20"/>
          <w:szCs w:val="20"/>
        </w:rPr>
        <w:t xml:space="preserve"> 0</w:t>
      </w:r>
      <w:r w:rsidRPr="00415FFC">
        <w:rPr>
          <w:sz w:val="20"/>
          <w:szCs w:val="20"/>
        </w:rPr>
        <w:t>.</w:t>
      </w:r>
      <w:r w:rsidR="009B63E4" w:rsidRPr="00415FFC">
        <w:rPr>
          <w:sz w:val="20"/>
          <w:szCs w:val="20"/>
        </w:rPr>
        <w:t>25</w:t>
      </w:r>
      <w:r w:rsidR="00F962A8" w:rsidRPr="00415FFC">
        <w:rPr>
          <w:sz w:val="20"/>
          <w:szCs w:val="20"/>
        </w:rPr>
        <w:t>%,</w:t>
      </w:r>
      <w:r w:rsidRPr="00415FFC">
        <w:rPr>
          <w:sz w:val="20"/>
          <w:szCs w:val="20"/>
        </w:rPr>
        <w:t xml:space="preserve"> 6 projects:</w:t>
      </w:r>
      <w:r w:rsidR="009B63E4" w:rsidRPr="00415FFC">
        <w:rPr>
          <w:sz w:val="20"/>
          <w:szCs w:val="20"/>
        </w:rPr>
        <w:t xml:space="preserve"> 0</w:t>
      </w:r>
      <w:r w:rsidRPr="00415FFC">
        <w:rPr>
          <w:sz w:val="20"/>
          <w:szCs w:val="20"/>
        </w:rPr>
        <w:t>.</w:t>
      </w:r>
      <w:r w:rsidR="009B63E4" w:rsidRPr="00415FFC">
        <w:rPr>
          <w:sz w:val="20"/>
          <w:szCs w:val="20"/>
        </w:rPr>
        <w:t>15%</w:t>
      </w:r>
      <w:r w:rsidR="00CC653C" w:rsidRPr="00415FFC">
        <w:rPr>
          <w:rStyle w:val="articlelead"/>
          <w:spacing w:val="5"/>
          <w:sz w:val="20"/>
          <w:szCs w:val="20"/>
          <w:shd w:val="clear" w:color="auto" w:fill="FFFFFF"/>
        </w:rPr>
        <w:sym w:font="Symbol" w:char="F05B"/>
      </w:r>
      <w:r w:rsidR="00CC653C" w:rsidRPr="00415FFC">
        <w:rPr>
          <w:rStyle w:val="articlelead"/>
          <w:spacing w:val="5"/>
          <w:sz w:val="20"/>
          <w:szCs w:val="20"/>
          <w:shd w:val="clear" w:color="auto" w:fill="FFFFFF"/>
        </w:rPr>
        <w:t>3</w:t>
      </w:r>
      <w:r w:rsidR="00CC653C" w:rsidRPr="00415FFC">
        <w:rPr>
          <w:rStyle w:val="articlelead"/>
          <w:spacing w:val="5"/>
          <w:sz w:val="20"/>
          <w:szCs w:val="20"/>
          <w:shd w:val="clear" w:color="auto" w:fill="FFFFFF"/>
        </w:rPr>
        <w:sym w:font="Symbol" w:char="F05D"/>
      </w:r>
      <w:r w:rsidR="00CC653C" w:rsidRPr="00415FFC">
        <w:rPr>
          <w:rStyle w:val="articlelead"/>
          <w:spacing w:val="5"/>
          <w:sz w:val="20"/>
          <w:szCs w:val="20"/>
          <w:shd w:val="clear" w:color="auto" w:fill="FFFFFF"/>
        </w:rPr>
        <w:t>.</w:t>
      </w:r>
    </w:p>
    <w:p w:rsidR="00142CA8" w:rsidRPr="00415FFC" w:rsidRDefault="00142CA8">
      <w:pPr>
        <w:pStyle w:val="landing-text"/>
        <w:shd w:val="clear" w:color="auto" w:fill="FFFFFF"/>
        <w:spacing w:before="0" w:beforeAutospacing="0" w:after="0" w:afterAutospacing="0"/>
        <w:rPr>
          <w:sz w:val="20"/>
          <w:szCs w:val="20"/>
        </w:rPr>
      </w:pPr>
    </w:p>
    <w:p w:rsidR="00142CA8" w:rsidRPr="00415FFC" w:rsidRDefault="00142CA8" w:rsidP="009A6451">
      <w:pPr>
        <w:pStyle w:val="landing-text"/>
        <w:shd w:val="clear" w:color="auto" w:fill="FFFFFF"/>
        <w:spacing w:before="0" w:beforeAutospacing="0" w:after="120" w:afterAutospacing="0"/>
        <w:rPr>
          <w:i/>
          <w:sz w:val="20"/>
          <w:szCs w:val="20"/>
        </w:rPr>
      </w:pPr>
      <w:r w:rsidRPr="00415FFC">
        <w:rPr>
          <w:i/>
          <w:sz w:val="20"/>
          <w:szCs w:val="20"/>
        </w:rPr>
        <w:t>Table 1.</w:t>
      </w:r>
      <w:r w:rsidR="003422A1" w:rsidRPr="00415FFC">
        <w:rPr>
          <w:i/>
          <w:sz w:val="20"/>
          <w:szCs w:val="20"/>
        </w:rPr>
        <w:t>Performance of Serbian institutions and</w:t>
      </w:r>
      <w:r w:rsidR="003520DE" w:rsidRPr="00415FFC">
        <w:rPr>
          <w:i/>
          <w:sz w:val="20"/>
          <w:szCs w:val="20"/>
        </w:rPr>
        <w:t xml:space="preserve"> TEMPUS IV </w:t>
      </w:r>
      <w:r w:rsidR="00F962A8">
        <w:rPr>
          <w:i/>
          <w:sz w:val="20"/>
          <w:szCs w:val="20"/>
        </w:rPr>
        <w:t>call</w:t>
      </w:r>
      <w:r w:rsidR="003422A1" w:rsidRPr="00415FFC">
        <w:rPr>
          <w:i/>
          <w:sz w:val="20"/>
          <w:szCs w:val="20"/>
        </w:rPr>
        <w:t>s</w:t>
      </w:r>
      <w:r w:rsidR="00CC653C" w:rsidRPr="00415FFC">
        <w:rPr>
          <w:rStyle w:val="articlelead"/>
          <w:spacing w:val="5"/>
          <w:sz w:val="20"/>
          <w:szCs w:val="20"/>
          <w:shd w:val="clear" w:color="auto" w:fill="FFFFFF"/>
        </w:rPr>
        <w:sym w:font="Symbol" w:char="F05B"/>
      </w:r>
      <w:r w:rsidR="00CC653C" w:rsidRPr="00415FFC">
        <w:rPr>
          <w:rStyle w:val="articlelead"/>
          <w:spacing w:val="5"/>
          <w:sz w:val="20"/>
          <w:szCs w:val="20"/>
          <w:shd w:val="clear" w:color="auto" w:fill="FFFFFF"/>
        </w:rPr>
        <w:t>3</w:t>
      </w:r>
      <w:r w:rsidR="00CC653C" w:rsidRPr="00415FFC">
        <w:rPr>
          <w:rStyle w:val="articlelead"/>
          <w:spacing w:val="5"/>
          <w:sz w:val="20"/>
          <w:szCs w:val="20"/>
          <w:shd w:val="clear" w:color="auto" w:fill="FFFFFF"/>
        </w:rPr>
        <w:sym w:font="Symbol" w:char="F05D"/>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616"/>
        <w:gridCol w:w="708"/>
        <w:gridCol w:w="709"/>
        <w:gridCol w:w="796"/>
        <w:gridCol w:w="622"/>
        <w:gridCol w:w="703"/>
      </w:tblGrid>
      <w:tr w:rsidR="00A16E4F" w:rsidRPr="00A16E4F" w:rsidTr="00A16E4F">
        <w:tc>
          <w:tcPr>
            <w:tcW w:w="4111" w:type="dxa"/>
            <w:shd w:val="clear" w:color="auto" w:fill="auto"/>
          </w:tcPr>
          <w:p w:rsidR="003520DE" w:rsidRPr="00A16E4F" w:rsidRDefault="003520DE" w:rsidP="00A16E4F">
            <w:pPr>
              <w:pStyle w:val="landing-text"/>
              <w:spacing w:before="120" w:beforeAutospacing="0" w:after="120" w:afterAutospacing="0"/>
              <w:rPr>
                <w:sz w:val="20"/>
                <w:szCs w:val="20"/>
              </w:rPr>
            </w:pPr>
          </w:p>
        </w:tc>
        <w:tc>
          <w:tcPr>
            <w:tcW w:w="616"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2008</w:t>
            </w:r>
          </w:p>
        </w:tc>
        <w:tc>
          <w:tcPr>
            <w:tcW w:w="708"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2009</w:t>
            </w:r>
          </w:p>
        </w:tc>
        <w:tc>
          <w:tcPr>
            <w:tcW w:w="709" w:type="dxa"/>
            <w:shd w:val="clear" w:color="auto" w:fill="auto"/>
          </w:tcPr>
          <w:p w:rsidR="003520DE" w:rsidRPr="00A16E4F" w:rsidRDefault="003520DE" w:rsidP="00A16E4F">
            <w:pPr>
              <w:spacing w:before="120" w:after="120" w:line="240" w:lineRule="auto"/>
              <w:jc w:val="center"/>
              <w:rPr>
                <w:sz w:val="20"/>
                <w:szCs w:val="20"/>
              </w:rPr>
            </w:pPr>
            <w:r w:rsidRPr="00A16E4F">
              <w:rPr>
                <w:sz w:val="20"/>
                <w:szCs w:val="20"/>
              </w:rPr>
              <w:t>2010</w:t>
            </w:r>
          </w:p>
        </w:tc>
        <w:tc>
          <w:tcPr>
            <w:tcW w:w="796" w:type="dxa"/>
            <w:shd w:val="clear" w:color="auto" w:fill="auto"/>
          </w:tcPr>
          <w:p w:rsidR="003520DE" w:rsidRPr="00A16E4F" w:rsidRDefault="003520DE" w:rsidP="00A16E4F">
            <w:pPr>
              <w:spacing w:before="120" w:after="120" w:line="240" w:lineRule="auto"/>
              <w:jc w:val="center"/>
              <w:rPr>
                <w:sz w:val="20"/>
                <w:szCs w:val="20"/>
              </w:rPr>
            </w:pPr>
            <w:r w:rsidRPr="00A16E4F">
              <w:rPr>
                <w:sz w:val="20"/>
                <w:szCs w:val="20"/>
              </w:rPr>
              <w:t>2011</w:t>
            </w:r>
          </w:p>
        </w:tc>
        <w:tc>
          <w:tcPr>
            <w:tcW w:w="622" w:type="dxa"/>
            <w:shd w:val="clear" w:color="auto" w:fill="auto"/>
          </w:tcPr>
          <w:p w:rsidR="003520DE" w:rsidRPr="00A16E4F" w:rsidRDefault="003520DE" w:rsidP="00A16E4F">
            <w:pPr>
              <w:spacing w:before="120" w:after="120" w:line="240" w:lineRule="auto"/>
              <w:jc w:val="center"/>
              <w:rPr>
                <w:sz w:val="20"/>
                <w:szCs w:val="20"/>
              </w:rPr>
            </w:pPr>
            <w:r w:rsidRPr="00A16E4F">
              <w:rPr>
                <w:sz w:val="20"/>
                <w:szCs w:val="20"/>
              </w:rPr>
              <w:t>2012</w:t>
            </w:r>
          </w:p>
        </w:tc>
        <w:tc>
          <w:tcPr>
            <w:tcW w:w="703" w:type="dxa"/>
            <w:shd w:val="clear" w:color="auto" w:fill="auto"/>
          </w:tcPr>
          <w:p w:rsidR="003520DE" w:rsidRPr="00A16E4F" w:rsidRDefault="003520DE" w:rsidP="00A16E4F">
            <w:pPr>
              <w:spacing w:before="120" w:after="120" w:line="240" w:lineRule="auto"/>
              <w:jc w:val="center"/>
              <w:rPr>
                <w:sz w:val="20"/>
                <w:szCs w:val="20"/>
              </w:rPr>
            </w:pPr>
            <w:r w:rsidRPr="00A16E4F">
              <w:rPr>
                <w:sz w:val="20"/>
                <w:szCs w:val="20"/>
              </w:rPr>
              <w:t>2013</w:t>
            </w:r>
          </w:p>
        </w:tc>
      </w:tr>
      <w:tr w:rsidR="00A16E4F" w:rsidRPr="00A16E4F" w:rsidTr="00A16E4F">
        <w:tc>
          <w:tcPr>
            <w:tcW w:w="4111" w:type="dxa"/>
            <w:shd w:val="clear" w:color="auto" w:fill="auto"/>
          </w:tcPr>
          <w:p w:rsidR="003520DE" w:rsidRPr="00A16E4F" w:rsidRDefault="003422A1" w:rsidP="00A16E4F">
            <w:pPr>
              <w:pStyle w:val="landing-text"/>
              <w:spacing w:before="120" w:beforeAutospacing="0" w:after="120" w:afterAutospacing="0"/>
              <w:rPr>
                <w:sz w:val="20"/>
                <w:szCs w:val="20"/>
              </w:rPr>
            </w:pPr>
            <w:r w:rsidRPr="00A16E4F">
              <w:rPr>
                <w:sz w:val="20"/>
                <w:szCs w:val="20"/>
              </w:rPr>
              <w:t>Number of applications – Serbian institutions</w:t>
            </w:r>
          </w:p>
        </w:tc>
        <w:tc>
          <w:tcPr>
            <w:tcW w:w="616"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66</w:t>
            </w:r>
          </w:p>
        </w:tc>
        <w:tc>
          <w:tcPr>
            <w:tcW w:w="708"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81</w:t>
            </w:r>
          </w:p>
        </w:tc>
        <w:tc>
          <w:tcPr>
            <w:tcW w:w="709"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49</w:t>
            </w:r>
          </w:p>
        </w:tc>
        <w:tc>
          <w:tcPr>
            <w:tcW w:w="796"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74</w:t>
            </w:r>
          </w:p>
        </w:tc>
        <w:tc>
          <w:tcPr>
            <w:tcW w:w="622"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59</w:t>
            </w:r>
          </w:p>
        </w:tc>
        <w:tc>
          <w:tcPr>
            <w:tcW w:w="703"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103</w:t>
            </w:r>
          </w:p>
        </w:tc>
      </w:tr>
      <w:tr w:rsidR="00A16E4F" w:rsidRPr="00A16E4F" w:rsidTr="00A16E4F">
        <w:tc>
          <w:tcPr>
            <w:tcW w:w="4111" w:type="dxa"/>
            <w:shd w:val="clear" w:color="auto" w:fill="auto"/>
          </w:tcPr>
          <w:p w:rsidR="003520DE" w:rsidRPr="00A16E4F" w:rsidRDefault="003422A1" w:rsidP="00A16E4F">
            <w:pPr>
              <w:pStyle w:val="landing-text"/>
              <w:spacing w:before="120" w:beforeAutospacing="0" w:after="120" w:afterAutospacing="0"/>
              <w:rPr>
                <w:sz w:val="20"/>
                <w:szCs w:val="20"/>
              </w:rPr>
            </w:pPr>
            <w:r w:rsidRPr="00A16E4F">
              <w:rPr>
                <w:sz w:val="20"/>
                <w:szCs w:val="20"/>
              </w:rPr>
              <w:t>Number of funded projects</w:t>
            </w:r>
          </w:p>
        </w:tc>
        <w:tc>
          <w:tcPr>
            <w:tcW w:w="616"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17</w:t>
            </w:r>
          </w:p>
        </w:tc>
        <w:tc>
          <w:tcPr>
            <w:tcW w:w="708"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13</w:t>
            </w:r>
          </w:p>
        </w:tc>
        <w:tc>
          <w:tcPr>
            <w:tcW w:w="709"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12</w:t>
            </w:r>
          </w:p>
        </w:tc>
        <w:tc>
          <w:tcPr>
            <w:tcW w:w="796"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11</w:t>
            </w:r>
          </w:p>
        </w:tc>
        <w:tc>
          <w:tcPr>
            <w:tcW w:w="622"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13</w:t>
            </w:r>
          </w:p>
        </w:tc>
        <w:tc>
          <w:tcPr>
            <w:tcW w:w="703"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18</w:t>
            </w:r>
          </w:p>
        </w:tc>
      </w:tr>
      <w:tr w:rsidR="00A16E4F" w:rsidRPr="00A16E4F" w:rsidTr="00A16E4F">
        <w:tc>
          <w:tcPr>
            <w:tcW w:w="4111" w:type="dxa"/>
            <w:shd w:val="clear" w:color="auto" w:fill="auto"/>
          </w:tcPr>
          <w:p w:rsidR="003520DE" w:rsidRPr="00A16E4F" w:rsidRDefault="003422A1" w:rsidP="00A16E4F">
            <w:pPr>
              <w:pStyle w:val="landing-text"/>
              <w:spacing w:before="120" w:beforeAutospacing="0" w:after="120" w:afterAutospacing="0"/>
              <w:rPr>
                <w:sz w:val="20"/>
                <w:szCs w:val="20"/>
              </w:rPr>
            </w:pPr>
            <w:r w:rsidRPr="00A16E4F">
              <w:rPr>
                <w:sz w:val="20"/>
                <w:szCs w:val="20"/>
              </w:rPr>
              <w:t>Number of coordinat</w:t>
            </w:r>
            <w:r w:rsidR="00992178" w:rsidRPr="00A16E4F">
              <w:rPr>
                <w:sz w:val="20"/>
                <w:szCs w:val="20"/>
              </w:rPr>
              <w:t>ed</w:t>
            </w:r>
            <w:r w:rsidRPr="00A16E4F">
              <w:rPr>
                <w:sz w:val="20"/>
                <w:szCs w:val="20"/>
              </w:rPr>
              <w:t xml:space="preserve"> projects</w:t>
            </w:r>
          </w:p>
        </w:tc>
        <w:tc>
          <w:tcPr>
            <w:tcW w:w="616"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6</w:t>
            </w:r>
          </w:p>
        </w:tc>
        <w:tc>
          <w:tcPr>
            <w:tcW w:w="708"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6</w:t>
            </w:r>
          </w:p>
        </w:tc>
        <w:tc>
          <w:tcPr>
            <w:tcW w:w="709"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8</w:t>
            </w:r>
          </w:p>
        </w:tc>
        <w:tc>
          <w:tcPr>
            <w:tcW w:w="796"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6</w:t>
            </w:r>
          </w:p>
        </w:tc>
        <w:tc>
          <w:tcPr>
            <w:tcW w:w="622"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8</w:t>
            </w:r>
          </w:p>
        </w:tc>
        <w:tc>
          <w:tcPr>
            <w:tcW w:w="703" w:type="dxa"/>
            <w:shd w:val="clear" w:color="auto" w:fill="auto"/>
          </w:tcPr>
          <w:p w:rsidR="003520DE" w:rsidRPr="00A16E4F" w:rsidRDefault="003520DE" w:rsidP="00A16E4F">
            <w:pPr>
              <w:pStyle w:val="landing-text"/>
              <w:spacing w:before="120" w:beforeAutospacing="0" w:after="120" w:afterAutospacing="0"/>
              <w:jc w:val="center"/>
              <w:rPr>
                <w:sz w:val="20"/>
                <w:szCs w:val="20"/>
              </w:rPr>
            </w:pPr>
            <w:r w:rsidRPr="00A16E4F">
              <w:rPr>
                <w:sz w:val="20"/>
                <w:szCs w:val="20"/>
              </w:rPr>
              <w:t>13</w:t>
            </w:r>
          </w:p>
        </w:tc>
      </w:tr>
    </w:tbl>
    <w:p w:rsidR="00027485" w:rsidRPr="00415FFC" w:rsidRDefault="00027485" w:rsidP="009A6451">
      <w:pPr>
        <w:pStyle w:val="landing-text"/>
        <w:shd w:val="clear" w:color="auto" w:fill="FFFFFF"/>
        <w:spacing w:before="0" w:beforeAutospacing="0" w:after="0" w:afterAutospacing="0"/>
        <w:rPr>
          <w:color w:val="FF0000"/>
          <w:sz w:val="20"/>
          <w:szCs w:val="20"/>
        </w:rPr>
      </w:pPr>
    </w:p>
    <w:p w:rsidR="00027485" w:rsidRPr="00415FFC" w:rsidRDefault="00027485" w:rsidP="009A6451">
      <w:pPr>
        <w:pStyle w:val="NormalWeb"/>
        <w:shd w:val="clear" w:color="auto" w:fill="FFFFFF"/>
        <w:spacing w:before="0" w:beforeAutospacing="0" w:after="0" w:afterAutospacing="0"/>
        <w:jc w:val="both"/>
        <w:rPr>
          <w:sz w:val="20"/>
          <w:szCs w:val="20"/>
        </w:rPr>
      </w:pPr>
      <w:r w:rsidRPr="00415FFC">
        <w:rPr>
          <w:sz w:val="20"/>
          <w:szCs w:val="20"/>
        </w:rPr>
        <w:t xml:space="preserve"> Tempus III </w:t>
      </w:r>
      <w:r w:rsidR="003422A1" w:rsidRPr="00415FFC">
        <w:rPr>
          <w:sz w:val="20"/>
          <w:szCs w:val="20"/>
        </w:rPr>
        <w:t>and</w:t>
      </w:r>
      <w:r w:rsidRPr="00415FFC">
        <w:rPr>
          <w:sz w:val="20"/>
          <w:szCs w:val="20"/>
        </w:rPr>
        <w:t xml:space="preserve"> IV</w:t>
      </w:r>
      <w:r w:rsidR="003422A1" w:rsidRPr="00415FFC">
        <w:rPr>
          <w:sz w:val="20"/>
          <w:szCs w:val="20"/>
        </w:rPr>
        <w:t xml:space="preserve"> referred to the following topics</w:t>
      </w:r>
      <w:r w:rsidR="009B63E4" w:rsidRPr="00415FFC">
        <w:rPr>
          <w:sz w:val="20"/>
          <w:szCs w:val="20"/>
        </w:rPr>
        <w:t xml:space="preserve">: 1. </w:t>
      </w:r>
      <w:r w:rsidR="003422A1" w:rsidRPr="00415FFC">
        <w:rPr>
          <w:sz w:val="20"/>
          <w:szCs w:val="20"/>
        </w:rPr>
        <w:t>agriculture</w:t>
      </w:r>
      <w:r w:rsidRPr="00415FFC">
        <w:rPr>
          <w:sz w:val="20"/>
          <w:szCs w:val="20"/>
        </w:rPr>
        <w:t xml:space="preserve">/ </w:t>
      </w:r>
      <w:r w:rsidR="003422A1" w:rsidRPr="00415FFC">
        <w:rPr>
          <w:sz w:val="20"/>
          <w:szCs w:val="20"/>
        </w:rPr>
        <w:t>forestry</w:t>
      </w:r>
      <w:r w:rsidRPr="00415FFC">
        <w:rPr>
          <w:sz w:val="20"/>
          <w:szCs w:val="20"/>
        </w:rPr>
        <w:t xml:space="preserve"> </w:t>
      </w:r>
      <w:r w:rsidR="009B63E4" w:rsidRPr="00415FFC">
        <w:rPr>
          <w:sz w:val="20"/>
          <w:szCs w:val="20"/>
        </w:rPr>
        <w:t xml:space="preserve">– </w:t>
      </w:r>
      <w:r w:rsidRPr="00415FFC">
        <w:rPr>
          <w:sz w:val="20"/>
          <w:szCs w:val="20"/>
        </w:rPr>
        <w:t>7</w:t>
      </w:r>
      <w:r w:rsidR="009B63E4" w:rsidRPr="00415FFC">
        <w:rPr>
          <w:sz w:val="20"/>
          <w:szCs w:val="20"/>
        </w:rPr>
        <w:t>,</w:t>
      </w:r>
      <w:r w:rsidR="00F25FC7">
        <w:rPr>
          <w:sz w:val="20"/>
          <w:szCs w:val="20"/>
        </w:rPr>
        <w:t xml:space="preserve"> </w:t>
      </w:r>
      <w:r w:rsidR="003422A1" w:rsidRPr="00415FFC">
        <w:rPr>
          <w:sz w:val="20"/>
          <w:szCs w:val="20"/>
        </w:rPr>
        <w:t>appli</w:t>
      </w:r>
      <w:r w:rsidR="009C1BD5" w:rsidRPr="00415FFC">
        <w:rPr>
          <w:sz w:val="20"/>
          <w:szCs w:val="20"/>
        </w:rPr>
        <w:t>cable</w:t>
      </w:r>
      <w:r w:rsidR="003422A1" w:rsidRPr="00415FFC">
        <w:rPr>
          <w:sz w:val="20"/>
          <w:szCs w:val="20"/>
        </w:rPr>
        <w:t xml:space="preserve"> sciences and technologies</w:t>
      </w:r>
      <w:r w:rsidRPr="00415FFC">
        <w:rPr>
          <w:sz w:val="20"/>
          <w:szCs w:val="20"/>
        </w:rPr>
        <w:t xml:space="preserve"> </w:t>
      </w:r>
      <w:r w:rsidR="009B63E4" w:rsidRPr="00415FFC">
        <w:rPr>
          <w:sz w:val="20"/>
          <w:szCs w:val="20"/>
        </w:rPr>
        <w:t xml:space="preserve">– </w:t>
      </w:r>
      <w:r w:rsidRPr="00415FFC">
        <w:rPr>
          <w:sz w:val="20"/>
          <w:szCs w:val="20"/>
        </w:rPr>
        <w:t>8</w:t>
      </w:r>
      <w:r w:rsidR="009B63E4" w:rsidRPr="00415FFC">
        <w:rPr>
          <w:sz w:val="20"/>
          <w:szCs w:val="20"/>
        </w:rPr>
        <w:t xml:space="preserve">, </w:t>
      </w:r>
      <w:r w:rsidR="003422A1" w:rsidRPr="00415FFC">
        <w:rPr>
          <w:sz w:val="20"/>
          <w:szCs w:val="20"/>
        </w:rPr>
        <w:t>chemistry/ protection of environment</w:t>
      </w:r>
      <w:r w:rsidR="009B63E4" w:rsidRPr="00415FFC">
        <w:rPr>
          <w:sz w:val="20"/>
          <w:szCs w:val="20"/>
        </w:rPr>
        <w:t xml:space="preserve"> </w:t>
      </w:r>
      <w:r w:rsidR="00155070" w:rsidRPr="00415FFC">
        <w:rPr>
          <w:sz w:val="20"/>
          <w:szCs w:val="20"/>
        </w:rPr>
        <w:t xml:space="preserve">- </w:t>
      </w:r>
      <w:r w:rsidR="009B63E4" w:rsidRPr="00415FFC">
        <w:rPr>
          <w:sz w:val="20"/>
          <w:szCs w:val="20"/>
        </w:rPr>
        <w:t xml:space="preserve">5, </w:t>
      </w:r>
      <w:r w:rsidR="003422A1" w:rsidRPr="00415FFC">
        <w:rPr>
          <w:sz w:val="20"/>
          <w:szCs w:val="20"/>
        </w:rPr>
        <w:t>engineering and ICT</w:t>
      </w:r>
      <w:r w:rsidR="009B63E4" w:rsidRPr="00415FFC">
        <w:rPr>
          <w:sz w:val="20"/>
          <w:szCs w:val="20"/>
        </w:rPr>
        <w:t xml:space="preserve"> </w:t>
      </w:r>
      <w:r w:rsidR="00155070" w:rsidRPr="00415FFC">
        <w:rPr>
          <w:sz w:val="20"/>
          <w:szCs w:val="20"/>
        </w:rPr>
        <w:t>-</w:t>
      </w:r>
      <w:r w:rsidR="009B63E4" w:rsidRPr="00415FFC">
        <w:rPr>
          <w:sz w:val="20"/>
          <w:szCs w:val="20"/>
        </w:rPr>
        <w:t xml:space="preserve">17, </w:t>
      </w:r>
      <w:r w:rsidR="003422A1" w:rsidRPr="00415FFC">
        <w:rPr>
          <w:sz w:val="20"/>
          <w:szCs w:val="20"/>
        </w:rPr>
        <w:t>foreign languages</w:t>
      </w:r>
      <w:r w:rsidR="009B63E4" w:rsidRPr="00415FFC">
        <w:rPr>
          <w:sz w:val="20"/>
          <w:szCs w:val="20"/>
        </w:rPr>
        <w:t xml:space="preserve"> </w:t>
      </w:r>
      <w:r w:rsidR="00155070" w:rsidRPr="00415FFC">
        <w:rPr>
          <w:sz w:val="20"/>
          <w:szCs w:val="20"/>
        </w:rPr>
        <w:t>-</w:t>
      </w:r>
      <w:r w:rsidR="009B63E4" w:rsidRPr="00415FFC">
        <w:rPr>
          <w:sz w:val="20"/>
          <w:szCs w:val="20"/>
        </w:rPr>
        <w:t xml:space="preserve">2,  </w:t>
      </w:r>
      <w:r w:rsidRPr="00415FFC">
        <w:rPr>
          <w:sz w:val="20"/>
          <w:szCs w:val="20"/>
        </w:rPr>
        <w:t>inte</w:t>
      </w:r>
      <w:r w:rsidR="009B63E4" w:rsidRPr="00415FFC">
        <w:rPr>
          <w:sz w:val="20"/>
          <w:szCs w:val="20"/>
        </w:rPr>
        <w:t>r/multidisciplinar</w:t>
      </w:r>
      <w:r w:rsidR="003422A1" w:rsidRPr="00415FFC">
        <w:rPr>
          <w:sz w:val="20"/>
          <w:szCs w:val="20"/>
        </w:rPr>
        <w:t>y studies</w:t>
      </w:r>
      <w:r w:rsidR="009B63E4" w:rsidRPr="00415FFC">
        <w:rPr>
          <w:sz w:val="20"/>
          <w:szCs w:val="20"/>
        </w:rPr>
        <w:t xml:space="preserve"> </w:t>
      </w:r>
      <w:r w:rsidR="00155070" w:rsidRPr="00415FFC">
        <w:rPr>
          <w:sz w:val="20"/>
          <w:szCs w:val="20"/>
        </w:rPr>
        <w:t>-</w:t>
      </w:r>
      <w:r w:rsidR="009B63E4" w:rsidRPr="00415FFC">
        <w:rPr>
          <w:sz w:val="20"/>
          <w:szCs w:val="20"/>
        </w:rPr>
        <w:t xml:space="preserve">10, </w:t>
      </w:r>
      <w:r w:rsidR="003422A1" w:rsidRPr="00415FFC">
        <w:rPr>
          <w:sz w:val="20"/>
          <w:szCs w:val="20"/>
        </w:rPr>
        <w:t>lifelong learning</w:t>
      </w:r>
      <w:r w:rsidRPr="00415FFC">
        <w:rPr>
          <w:sz w:val="20"/>
          <w:szCs w:val="20"/>
        </w:rPr>
        <w:t>/o</w:t>
      </w:r>
      <w:r w:rsidR="003422A1" w:rsidRPr="00415FFC">
        <w:rPr>
          <w:sz w:val="20"/>
          <w:szCs w:val="20"/>
        </w:rPr>
        <w:t>pen education</w:t>
      </w:r>
      <w:r w:rsidRPr="00415FFC">
        <w:rPr>
          <w:sz w:val="20"/>
          <w:szCs w:val="20"/>
        </w:rPr>
        <w:t xml:space="preserve"> </w:t>
      </w:r>
      <w:r w:rsidR="00155070" w:rsidRPr="00415FFC">
        <w:rPr>
          <w:sz w:val="20"/>
          <w:szCs w:val="20"/>
        </w:rPr>
        <w:t xml:space="preserve">-4, </w:t>
      </w:r>
      <w:r w:rsidR="009B63E4" w:rsidRPr="00415FFC">
        <w:rPr>
          <w:sz w:val="20"/>
          <w:szCs w:val="20"/>
        </w:rPr>
        <w:t>mat</w:t>
      </w:r>
      <w:r w:rsidR="003422A1" w:rsidRPr="00415FFC">
        <w:rPr>
          <w:sz w:val="20"/>
          <w:szCs w:val="20"/>
        </w:rPr>
        <w:t>h</w:t>
      </w:r>
      <w:r w:rsidR="009B63E4" w:rsidRPr="00415FFC">
        <w:rPr>
          <w:sz w:val="20"/>
          <w:szCs w:val="20"/>
        </w:rPr>
        <w:t>emati</w:t>
      </w:r>
      <w:r w:rsidR="003422A1" w:rsidRPr="00415FFC">
        <w:rPr>
          <w:sz w:val="20"/>
          <w:szCs w:val="20"/>
        </w:rPr>
        <w:t>cs</w:t>
      </w:r>
      <w:r w:rsidR="009B63E4" w:rsidRPr="00415FFC">
        <w:rPr>
          <w:sz w:val="20"/>
          <w:szCs w:val="20"/>
        </w:rPr>
        <w:t xml:space="preserve"> </w:t>
      </w:r>
      <w:r w:rsidR="00155070" w:rsidRPr="00415FFC">
        <w:rPr>
          <w:sz w:val="20"/>
          <w:szCs w:val="20"/>
        </w:rPr>
        <w:t>-</w:t>
      </w:r>
      <w:r w:rsidR="00F25FC7">
        <w:rPr>
          <w:sz w:val="20"/>
          <w:szCs w:val="20"/>
        </w:rPr>
        <w:t xml:space="preserve">2, </w:t>
      </w:r>
      <w:r w:rsidRPr="00415FFC">
        <w:rPr>
          <w:sz w:val="20"/>
          <w:szCs w:val="20"/>
        </w:rPr>
        <w:t>medicin</w:t>
      </w:r>
      <w:r w:rsidR="003422A1" w:rsidRPr="00415FFC">
        <w:rPr>
          <w:sz w:val="20"/>
          <w:szCs w:val="20"/>
        </w:rPr>
        <w:t>e</w:t>
      </w:r>
      <w:r w:rsidRPr="00415FFC">
        <w:rPr>
          <w:sz w:val="20"/>
          <w:szCs w:val="20"/>
        </w:rPr>
        <w:t>/</w:t>
      </w:r>
      <w:r w:rsidR="003422A1" w:rsidRPr="00415FFC">
        <w:rPr>
          <w:sz w:val="20"/>
          <w:szCs w:val="20"/>
        </w:rPr>
        <w:t>pharmacy</w:t>
      </w:r>
      <w:r w:rsidR="009B63E4" w:rsidRPr="00415FFC">
        <w:rPr>
          <w:sz w:val="20"/>
          <w:szCs w:val="20"/>
        </w:rPr>
        <w:t>/</w:t>
      </w:r>
      <w:r w:rsidR="00F25FC7">
        <w:rPr>
          <w:sz w:val="20"/>
          <w:szCs w:val="20"/>
        </w:rPr>
        <w:t xml:space="preserve"> </w:t>
      </w:r>
      <w:r w:rsidR="003422A1" w:rsidRPr="00415FFC">
        <w:rPr>
          <w:sz w:val="20"/>
          <w:szCs w:val="20"/>
        </w:rPr>
        <w:t>health care</w:t>
      </w:r>
      <w:r w:rsidR="009B63E4" w:rsidRPr="00415FFC">
        <w:rPr>
          <w:sz w:val="20"/>
          <w:szCs w:val="20"/>
        </w:rPr>
        <w:t xml:space="preserve"> </w:t>
      </w:r>
      <w:r w:rsidR="0092686E" w:rsidRPr="00415FFC">
        <w:rPr>
          <w:sz w:val="20"/>
          <w:szCs w:val="20"/>
        </w:rPr>
        <w:t xml:space="preserve">- </w:t>
      </w:r>
      <w:r w:rsidR="009B63E4" w:rsidRPr="00415FFC">
        <w:rPr>
          <w:sz w:val="20"/>
          <w:szCs w:val="20"/>
        </w:rPr>
        <w:t xml:space="preserve">5, </w:t>
      </w:r>
      <w:r w:rsidR="003422A1" w:rsidRPr="00415FFC">
        <w:rPr>
          <w:sz w:val="20"/>
          <w:szCs w:val="20"/>
        </w:rPr>
        <w:t>public administration</w:t>
      </w:r>
      <w:r w:rsidRPr="00415FFC">
        <w:rPr>
          <w:sz w:val="20"/>
          <w:szCs w:val="20"/>
        </w:rPr>
        <w:t xml:space="preserve"> /EU</w:t>
      </w:r>
      <w:r w:rsidR="003422A1" w:rsidRPr="00415FFC">
        <w:rPr>
          <w:sz w:val="20"/>
          <w:szCs w:val="20"/>
        </w:rPr>
        <w:t xml:space="preserve"> policies</w:t>
      </w:r>
      <w:r w:rsidR="009B63E4" w:rsidRPr="00415FFC">
        <w:rPr>
          <w:sz w:val="20"/>
          <w:szCs w:val="20"/>
        </w:rPr>
        <w:t xml:space="preserve"> </w:t>
      </w:r>
      <w:r w:rsidR="00155070" w:rsidRPr="00415FFC">
        <w:rPr>
          <w:sz w:val="20"/>
          <w:szCs w:val="20"/>
        </w:rPr>
        <w:t>-</w:t>
      </w:r>
      <w:r w:rsidR="009B63E4" w:rsidRPr="00415FFC">
        <w:rPr>
          <w:sz w:val="20"/>
          <w:szCs w:val="20"/>
        </w:rPr>
        <w:t xml:space="preserve">6, </w:t>
      </w:r>
      <w:r w:rsidR="003422A1" w:rsidRPr="00415FFC">
        <w:rPr>
          <w:sz w:val="20"/>
          <w:szCs w:val="20"/>
        </w:rPr>
        <w:t>quality assurance</w:t>
      </w:r>
      <w:r w:rsidR="009B63E4" w:rsidRPr="00415FFC">
        <w:rPr>
          <w:sz w:val="20"/>
          <w:szCs w:val="20"/>
        </w:rPr>
        <w:t xml:space="preserve"> </w:t>
      </w:r>
      <w:r w:rsidR="00155070" w:rsidRPr="00415FFC">
        <w:rPr>
          <w:sz w:val="20"/>
          <w:szCs w:val="20"/>
        </w:rPr>
        <w:t>-</w:t>
      </w:r>
      <w:r w:rsidR="009B63E4" w:rsidRPr="00415FFC">
        <w:rPr>
          <w:sz w:val="20"/>
          <w:szCs w:val="20"/>
        </w:rPr>
        <w:t>8, t</w:t>
      </w:r>
      <w:r w:rsidR="003422A1" w:rsidRPr="00415FFC">
        <w:rPr>
          <w:sz w:val="20"/>
          <w:szCs w:val="20"/>
        </w:rPr>
        <w:t>ourism</w:t>
      </w:r>
      <w:r w:rsidR="009B63E4" w:rsidRPr="00415FFC">
        <w:rPr>
          <w:sz w:val="20"/>
          <w:szCs w:val="20"/>
        </w:rPr>
        <w:t xml:space="preserve"> </w:t>
      </w:r>
      <w:r w:rsidR="00155070" w:rsidRPr="00415FFC">
        <w:rPr>
          <w:sz w:val="20"/>
          <w:szCs w:val="20"/>
        </w:rPr>
        <w:t>-</w:t>
      </w:r>
      <w:r w:rsidR="003422A1" w:rsidRPr="00415FFC">
        <w:rPr>
          <w:sz w:val="20"/>
          <w:szCs w:val="20"/>
        </w:rPr>
        <w:t>2, social work</w:t>
      </w:r>
      <w:r w:rsidR="009B63E4" w:rsidRPr="00415FFC">
        <w:rPr>
          <w:sz w:val="20"/>
          <w:szCs w:val="20"/>
        </w:rPr>
        <w:t xml:space="preserve"> </w:t>
      </w:r>
      <w:r w:rsidR="0092686E" w:rsidRPr="00415FFC">
        <w:rPr>
          <w:sz w:val="20"/>
          <w:szCs w:val="20"/>
        </w:rPr>
        <w:t xml:space="preserve">- </w:t>
      </w:r>
      <w:r w:rsidR="009B63E4" w:rsidRPr="00415FFC">
        <w:rPr>
          <w:sz w:val="20"/>
          <w:szCs w:val="20"/>
        </w:rPr>
        <w:t>1, sport</w:t>
      </w:r>
      <w:r w:rsidR="003422A1" w:rsidRPr="00415FFC">
        <w:rPr>
          <w:sz w:val="20"/>
          <w:szCs w:val="20"/>
        </w:rPr>
        <w:t>s</w:t>
      </w:r>
      <w:r w:rsidR="009B63E4" w:rsidRPr="00415FFC">
        <w:rPr>
          <w:sz w:val="20"/>
          <w:szCs w:val="20"/>
        </w:rPr>
        <w:t xml:space="preserve"> </w:t>
      </w:r>
      <w:r w:rsidR="0092686E" w:rsidRPr="00415FFC">
        <w:rPr>
          <w:sz w:val="20"/>
          <w:szCs w:val="20"/>
        </w:rPr>
        <w:t>-</w:t>
      </w:r>
      <w:r w:rsidR="009B63E4" w:rsidRPr="00415FFC">
        <w:rPr>
          <w:sz w:val="20"/>
          <w:szCs w:val="20"/>
        </w:rPr>
        <w:t xml:space="preserve"> 1, </w:t>
      </w:r>
      <w:r w:rsidRPr="00415FFC">
        <w:rPr>
          <w:sz w:val="20"/>
          <w:szCs w:val="20"/>
        </w:rPr>
        <w:t>veterin</w:t>
      </w:r>
      <w:r w:rsidR="00155070" w:rsidRPr="00415FFC">
        <w:rPr>
          <w:sz w:val="20"/>
          <w:szCs w:val="20"/>
        </w:rPr>
        <w:t>ar</w:t>
      </w:r>
      <w:r w:rsidR="002908AF" w:rsidRPr="00415FFC">
        <w:rPr>
          <w:sz w:val="20"/>
          <w:szCs w:val="20"/>
        </w:rPr>
        <w:t>y medicine</w:t>
      </w:r>
      <w:r w:rsidR="00155070" w:rsidRPr="00415FFC">
        <w:rPr>
          <w:sz w:val="20"/>
          <w:szCs w:val="20"/>
        </w:rPr>
        <w:t xml:space="preserve"> -2, </w:t>
      </w:r>
      <w:r w:rsidR="002908AF" w:rsidRPr="00415FFC">
        <w:rPr>
          <w:sz w:val="20"/>
          <w:szCs w:val="20"/>
        </w:rPr>
        <w:t>education of teachers</w:t>
      </w:r>
      <w:r w:rsidR="00155070" w:rsidRPr="00415FFC">
        <w:rPr>
          <w:sz w:val="20"/>
          <w:szCs w:val="20"/>
        </w:rPr>
        <w:t xml:space="preserve"> -12, </w:t>
      </w:r>
      <w:r w:rsidR="002908AF" w:rsidRPr="00415FFC">
        <w:rPr>
          <w:sz w:val="20"/>
          <w:szCs w:val="20"/>
        </w:rPr>
        <w:t>governance over higher education institutions</w:t>
      </w:r>
      <w:r w:rsidR="009B63E4" w:rsidRPr="00415FFC">
        <w:rPr>
          <w:sz w:val="20"/>
          <w:szCs w:val="20"/>
        </w:rPr>
        <w:t xml:space="preserve"> </w:t>
      </w:r>
      <w:r w:rsidR="00155070" w:rsidRPr="00415FFC">
        <w:rPr>
          <w:sz w:val="20"/>
          <w:szCs w:val="20"/>
        </w:rPr>
        <w:t>-</w:t>
      </w:r>
      <w:r w:rsidR="009B63E4" w:rsidRPr="00415FFC">
        <w:rPr>
          <w:sz w:val="20"/>
          <w:szCs w:val="20"/>
        </w:rPr>
        <w:t xml:space="preserve">15, </w:t>
      </w:r>
      <w:r w:rsidR="002908AF" w:rsidRPr="00415FFC">
        <w:rPr>
          <w:sz w:val="20"/>
          <w:szCs w:val="20"/>
        </w:rPr>
        <w:t xml:space="preserve"> HE institution offices</w:t>
      </w:r>
      <w:r w:rsidR="009B63E4" w:rsidRPr="00415FFC">
        <w:rPr>
          <w:sz w:val="20"/>
          <w:szCs w:val="20"/>
        </w:rPr>
        <w:t xml:space="preserve"> </w:t>
      </w:r>
      <w:r w:rsidR="00155070" w:rsidRPr="00415FFC">
        <w:rPr>
          <w:sz w:val="20"/>
          <w:szCs w:val="20"/>
        </w:rPr>
        <w:t>-</w:t>
      </w:r>
      <w:r w:rsidR="009B63E4" w:rsidRPr="00415FFC">
        <w:rPr>
          <w:sz w:val="20"/>
          <w:szCs w:val="20"/>
        </w:rPr>
        <w:t xml:space="preserve">9, </w:t>
      </w:r>
      <w:r w:rsidR="002908AF" w:rsidRPr="00415FFC">
        <w:rPr>
          <w:sz w:val="20"/>
          <w:szCs w:val="20"/>
        </w:rPr>
        <w:t>HE links with commerce-society</w:t>
      </w:r>
      <w:r w:rsidR="009B63E4" w:rsidRPr="00415FFC">
        <w:rPr>
          <w:sz w:val="20"/>
          <w:szCs w:val="20"/>
        </w:rPr>
        <w:t xml:space="preserve"> </w:t>
      </w:r>
      <w:r w:rsidR="00155070" w:rsidRPr="00415FFC">
        <w:rPr>
          <w:sz w:val="20"/>
          <w:szCs w:val="20"/>
        </w:rPr>
        <w:t>-</w:t>
      </w:r>
      <w:r w:rsidR="009B63E4" w:rsidRPr="00415FFC">
        <w:rPr>
          <w:sz w:val="20"/>
          <w:szCs w:val="20"/>
        </w:rPr>
        <w:t xml:space="preserve">16, </w:t>
      </w:r>
      <w:r w:rsidRPr="00415FFC">
        <w:rPr>
          <w:sz w:val="20"/>
          <w:szCs w:val="20"/>
        </w:rPr>
        <w:t>digi</w:t>
      </w:r>
      <w:r w:rsidR="009B63E4" w:rsidRPr="00415FFC">
        <w:rPr>
          <w:sz w:val="20"/>
          <w:szCs w:val="20"/>
        </w:rPr>
        <w:t>tal</w:t>
      </w:r>
      <w:r w:rsidR="002908AF" w:rsidRPr="00415FFC">
        <w:rPr>
          <w:sz w:val="20"/>
          <w:szCs w:val="20"/>
        </w:rPr>
        <w:t xml:space="preserve"> TV, multimedi</w:t>
      </w:r>
      <w:r w:rsidR="009B63E4" w:rsidRPr="00415FFC">
        <w:rPr>
          <w:sz w:val="20"/>
          <w:szCs w:val="20"/>
        </w:rPr>
        <w:t xml:space="preserve">a </w:t>
      </w:r>
      <w:r w:rsidR="00155070" w:rsidRPr="00415FFC">
        <w:rPr>
          <w:sz w:val="20"/>
          <w:szCs w:val="20"/>
        </w:rPr>
        <w:t>-</w:t>
      </w:r>
      <w:r w:rsidR="009B63E4" w:rsidRPr="00415FFC">
        <w:rPr>
          <w:sz w:val="20"/>
          <w:szCs w:val="20"/>
        </w:rPr>
        <w:t xml:space="preserve">3, </w:t>
      </w:r>
      <w:r w:rsidR="002908AF" w:rsidRPr="00415FFC">
        <w:rPr>
          <w:sz w:val="20"/>
          <w:szCs w:val="20"/>
        </w:rPr>
        <w:t>natural sciences</w:t>
      </w:r>
      <w:r w:rsidRPr="00415FFC">
        <w:rPr>
          <w:sz w:val="20"/>
          <w:szCs w:val="20"/>
        </w:rPr>
        <w:t xml:space="preserve"> 4</w:t>
      </w:r>
      <w:r w:rsidR="009B63E4" w:rsidRPr="00415FFC">
        <w:rPr>
          <w:sz w:val="20"/>
          <w:szCs w:val="20"/>
        </w:rPr>
        <w:t xml:space="preserve">, </w:t>
      </w:r>
      <w:r w:rsidR="002908AF" w:rsidRPr="00415FFC">
        <w:rPr>
          <w:sz w:val="20"/>
          <w:szCs w:val="20"/>
        </w:rPr>
        <w:t>social sciences</w:t>
      </w:r>
      <w:r w:rsidR="009B63E4" w:rsidRPr="00415FFC">
        <w:rPr>
          <w:sz w:val="20"/>
          <w:szCs w:val="20"/>
        </w:rPr>
        <w:t xml:space="preserve"> </w:t>
      </w:r>
      <w:r w:rsidR="00155070" w:rsidRPr="00415FFC">
        <w:rPr>
          <w:sz w:val="20"/>
          <w:szCs w:val="20"/>
        </w:rPr>
        <w:t>-</w:t>
      </w:r>
      <w:r w:rsidR="009B63E4" w:rsidRPr="00415FFC">
        <w:rPr>
          <w:sz w:val="20"/>
          <w:szCs w:val="20"/>
        </w:rPr>
        <w:t xml:space="preserve">1, </w:t>
      </w:r>
      <w:r w:rsidR="002908AF" w:rsidRPr="00415FFC">
        <w:rPr>
          <w:sz w:val="20"/>
          <w:szCs w:val="20"/>
        </w:rPr>
        <w:t>law</w:t>
      </w:r>
      <w:r w:rsidRPr="00415FFC">
        <w:rPr>
          <w:sz w:val="20"/>
          <w:szCs w:val="20"/>
        </w:rPr>
        <w:t xml:space="preserve"> 2</w:t>
      </w:r>
      <w:r w:rsidR="009B63E4" w:rsidRPr="00415FFC">
        <w:rPr>
          <w:sz w:val="20"/>
          <w:szCs w:val="20"/>
        </w:rPr>
        <w:t xml:space="preserve">, </w:t>
      </w:r>
      <w:r w:rsidRPr="00415FFC">
        <w:rPr>
          <w:sz w:val="20"/>
          <w:szCs w:val="20"/>
        </w:rPr>
        <w:t>e</w:t>
      </w:r>
      <w:r w:rsidR="002908AF" w:rsidRPr="00415FFC">
        <w:rPr>
          <w:sz w:val="20"/>
          <w:szCs w:val="20"/>
        </w:rPr>
        <w:t>conomy and management</w:t>
      </w:r>
      <w:r w:rsidRPr="00415FFC">
        <w:rPr>
          <w:sz w:val="20"/>
          <w:szCs w:val="20"/>
        </w:rPr>
        <w:t xml:space="preserve"> </w:t>
      </w:r>
      <w:r w:rsidR="00155070" w:rsidRPr="00415FFC">
        <w:rPr>
          <w:sz w:val="20"/>
          <w:szCs w:val="20"/>
        </w:rPr>
        <w:t>-</w:t>
      </w:r>
      <w:r w:rsidRPr="00415FFC">
        <w:rPr>
          <w:sz w:val="20"/>
          <w:szCs w:val="20"/>
        </w:rPr>
        <w:t>4</w:t>
      </w:r>
      <w:r w:rsidR="00155070" w:rsidRPr="00415FFC">
        <w:rPr>
          <w:sz w:val="20"/>
          <w:szCs w:val="20"/>
        </w:rPr>
        <w:t xml:space="preserve"> TEMPUS proje</w:t>
      </w:r>
      <w:r w:rsidR="002908AF" w:rsidRPr="00415FFC">
        <w:rPr>
          <w:sz w:val="20"/>
          <w:szCs w:val="20"/>
        </w:rPr>
        <w:t>cts</w:t>
      </w:r>
      <w:r w:rsidR="00CC653C" w:rsidRPr="00415FFC">
        <w:rPr>
          <w:rStyle w:val="articlelead"/>
          <w:spacing w:val="5"/>
          <w:sz w:val="20"/>
          <w:szCs w:val="20"/>
          <w:shd w:val="clear" w:color="auto" w:fill="FFFFFF"/>
        </w:rPr>
        <w:sym w:font="Symbol" w:char="F05B"/>
      </w:r>
      <w:r w:rsidR="00CC653C" w:rsidRPr="00415FFC">
        <w:rPr>
          <w:rStyle w:val="articlelead"/>
          <w:spacing w:val="5"/>
          <w:sz w:val="20"/>
          <w:szCs w:val="20"/>
          <w:shd w:val="clear" w:color="auto" w:fill="FFFFFF"/>
        </w:rPr>
        <w:t>3</w:t>
      </w:r>
      <w:r w:rsidR="00CC653C" w:rsidRPr="00415FFC">
        <w:rPr>
          <w:rStyle w:val="articlelead"/>
          <w:spacing w:val="5"/>
          <w:sz w:val="20"/>
          <w:szCs w:val="20"/>
          <w:shd w:val="clear" w:color="auto" w:fill="FFFFFF"/>
        </w:rPr>
        <w:sym w:font="Symbol" w:char="F05D"/>
      </w:r>
      <w:r w:rsidR="00155070" w:rsidRPr="00415FFC">
        <w:rPr>
          <w:sz w:val="20"/>
          <w:szCs w:val="20"/>
        </w:rPr>
        <w:t>.</w:t>
      </w:r>
    </w:p>
    <w:p w:rsidR="00027485" w:rsidRPr="00415FFC" w:rsidRDefault="00027485" w:rsidP="009A6451">
      <w:pPr>
        <w:pStyle w:val="NormalWeb"/>
        <w:shd w:val="clear" w:color="auto" w:fill="FFFFFF"/>
        <w:spacing w:before="0" w:beforeAutospacing="0" w:after="0" w:afterAutospacing="0"/>
        <w:jc w:val="both"/>
        <w:rPr>
          <w:sz w:val="20"/>
          <w:szCs w:val="20"/>
        </w:rPr>
      </w:pPr>
      <w:r w:rsidRPr="00415FFC">
        <w:rPr>
          <w:sz w:val="20"/>
          <w:szCs w:val="20"/>
        </w:rPr>
        <w:t>Tempus proje</w:t>
      </w:r>
      <w:r w:rsidR="003E5E64" w:rsidRPr="00415FFC">
        <w:rPr>
          <w:sz w:val="20"/>
          <w:szCs w:val="20"/>
        </w:rPr>
        <w:t>cts foresaw that up to</w:t>
      </w:r>
      <w:r w:rsidRPr="00415FFC">
        <w:rPr>
          <w:sz w:val="20"/>
          <w:szCs w:val="20"/>
        </w:rPr>
        <w:t xml:space="preserve"> 30% </w:t>
      </w:r>
      <w:r w:rsidR="003E5E64" w:rsidRPr="00415FFC">
        <w:rPr>
          <w:sz w:val="20"/>
          <w:szCs w:val="20"/>
        </w:rPr>
        <w:t xml:space="preserve">of total funds may be </w:t>
      </w:r>
      <w:r w:rsidR="00F962A8" w:rsidRPr="00415FFC">
        <w:rPr>
          <w:sz w:val="20"/>
          <w:szCs w:val="20"/>
        </w:rPr>
        <w:t>exclusively</w:t>
      </w:r>
      <w:r w:rsidR="003E5E64" w:rsidRPr="00415FFC">
        <w:rPr>
          <w:sz w:val="20"/>
          <w:szCs w:val="20"/>
        </w:rPr>
        <w:t xml:space="preserve"> used to procure equipment for HE institutions. This opportunity was used for majority of projects so that </w:t>
      </w:r>
      <w:r w:rsidR="009C1BD5" w:rsidRPr="00415FFC">
        <w:rPr>
          <w:sz w:val="20"/>
          <w:szCs w:val="20"/>
        </w:rPr>
        <w:t xml:space="preserve">first purchases referred to </w:t>
      </w:r>
      <w:r w:rsidR="003E5E64" w:rsidRPr="00415FFC">
        <w:rPr>
          <w:sz w:val="20"/>
          <w:szCs w:val="20"/>
        </w:rPr>
        <w:t>computer equipment and the</w:t>
      </w:r>
      <w:r w:rsidR="009C1BD5" w:rsidRPr="00415FFC">
        <w:rPr>
          <w:sz w:val="20"/>
          <w:szCs w:val="20"/>
        </w:rPr>
        <w:t xml:space="preserve"> subsequent ones </w:t>
      </w:r>
      <w:r w:rsidR="00F962A8" w:rsidRPr="00415FFC">
        <w:rPr>
          <w:sz w:val="20"/>
          <w:szCs w:val="20"/>
        </w:rPr>
        <w:t>to laboratory</w:t>
      </w:r>
      <w:r w:rsidR="003E5E64" w:rsidRPr="00415FFC">
        <w:rPr>
          <w:sz w:val="20"/>
          <w:szCs w:val="20"/>
        </w:rPr>
        <w:t xml:space="preserve"> equipment, </w:t>
      </w:r>
      <w:r w:rsidR="00F962A8" w:rsidRPr="00415FFC">
        <w:rPr>
          <w:sz w:val="20"/>
          <w:szCs w:val="20"/>
        </w:rPr>
        <w:t>software</w:t>
      </w:r>
      <w:r w:rsidR="009C1BD5" w:rsidRPr="00415FFC">
        <w:rPr>
          <w:sz w:val="20"/>
          <w:szCs w:val="20"/>
        </w:rPr>
        <w:t>,</w:t>
      </w:r>
      <w:r w:rsidR="003E5E64" w:rsidRPr="00415FFC">
        <w:rPr>
          <w:sz w:val="20"/>
          <w:szCs w:val="20"/>
        </w:rPr>
        <w:t xml:space="preserve"> books</w:t>
      </w:r>
      <w:r w:rsidR="009C1BD5" w:rsidRPr="00415FFC">
        <w:rPr>
          <w:sz w:val="20"/>
          <w:szCs w:val="20"/>
        </w:rPr>
        <w:t xml:space="preserve"> and</w:t>
      </w:r>
      <w:r w:rsidR="003E5E64" w:rsidRPr="00415FFC">
        <w:rPr>
          <w:sz w:val="20"/>
          <w:szCs w:val="20"/>
        </w:rPr>
        <w:t xml:space="preserve"> access</w:t>
      </w:r>
      <w:r w:rsidR="009C1BD5" w:rsidRPr="00415FFC">
        <w:rPr>
          <w:sz w:val="20"/>
          <w:szCs w:val="20"/>
        </w:rPr>
        <w:t xml:space="preserve"> </w:t>
      </w:r>
      <w:r w:rsidR="003E5E64" w:rsidRPr="00415FFC">
        <w:rPr>
          <w:sz w:val="20"/>
          <w:szCs w:val="20"/>
        </w:rPr>
        <w:t>to scientific magazines</w:t>
      </w:r>
      <w:r w:rsidR="003E5E64" w:rsidRPr="00415FFC">
        <w:rPr>
          <w:rStyle w:val="articlelead"/>
          <w:spacing w:val="5"/>
          <w:sz w:val="20"/>
          <w:szCs w:val="20"/>
          <w:shd w:val="clear" w:color="auto" w:fill="FFFFFF"/>
        </w:rPr>
        <w:t xml:space="preserve"> </w:t>
      </w:r>
      <w:r w:rsidR="00CC653C" w:rsidRPr="00415FFC">
        <w:rPr>
          <w:rStyle w:val="articlelead"/>
          <w:spacing w:val="5"/>
          <w:sz w:val="20"/>
          <w:szCs w:val="20"/>
          <w:shd w:val="clear" w:color="auto" w:fill="FFFFFF"/>
        </w:rPr>
        <w:sym w:font="Symbol" w:char="F05B"/>
      </w:r>
      <w:r w:rsidR="0092686E" w:rsidRPr="00415FFC">
        <w:rPr>
          <w:rStyle w:val="articlelead"/>
          <w:spacing w:val="5"/>
          <w:sz w:val="20"/>
          <w:szCs w:val="20"/>
          <w:shd w:val="clear" w:color="auto" w:fill="FFFFFF"/>
        </w:rPr>
        <w:t>3</w:t>
      </w:r>
      <w:r w:rsidR="00CC653C" w:rsidRPr="00415FFC">
        <w:rPr>
          <w:rStyle w:val="articlelead"/>
          <w:spacing w:val="5"/>
          <w:sz w:val="20"/>
          <w:szCs w:val="20"/>
          <w:shd w:val="clear" w:color="auto" w:fill="FFFFFF"/>
        </w:rPr>
        <w:sym w:font="Symbol" w:char="F05D"/>
      </w:r>
      <w:r w:rsidRPr="00415FFC">
        <w:rPr>
          <w:sz w:val="20"/>
          <w:szCs w:val="20"/>
        </w:rPr>
        <w:t xml:space="preserve">. </w:t>
      </w:r>
      <w:r w:rsidR="00155070" w:rsidRPr="00415FFC">
        <w:rPr>
          <w:sz w:val="20"/>
          <w:szCs w:val="20"/>
        </w:rPr>
        <w:t xml:space="preserve"> </w:t>
      </w:r>
      <w:r w:rsidR="003E5E64" w:rsidRPr="00415FFC">
        <w:rPr>
          <w:sz w:val="20"/>
          <w:szCs w:val="20"/>
        </w:rPr>
        <w:t>All these features significantly influence sustainability of</w:t>
      </w:r>
      <w:r w:rsidR="00155070" w:rsidRPr="00415FFC">
        <w:rPr>
          <w:sz w:val="20"/>
          <w:szCs w:val="20"/>
        </w:rPr>
        <w:t xml:space="preserve"> TEMPUS proje</w:t>
      </w:r>
      <w:r w:rsidR="003E5E64" w:rsidRPr="00415FFC">
        <w:rPr>
          <w:sz w:val="20"/>
          <w:szCs w:val="20"/>
        </w:rPr>
        <w:t>cts</w:t>
      </w:r>
      <w:r w:rsidR="00155070" w:rsidRPr="00415FFC">
        <w:rPr>
          <w:sz w:val="20"/>
          <w:szCs w:val="20"/>
        </w:rPr>
        <w:t>.</w:t>
      </w:r>
    </w:p>
    <w:p w:rsidR="00027485" w:rsidRPr="00415FFC" w:rsidRDefault="00027485">
      <w:pPr>
        <w:pStyle w:val="NormalWeb"/>
        <w:spacing w:before="0" w:beforeAutospacing="0" w:after="0" w:afterAutospacing="0"/>
        <w:jc w:val="both"/>
        <w:rPr>
          <w:b/>
          <w:bCs/>
          <w:sz w:val="20"/>
          <w:szCs w:val="20"/>
          <w:shd w:val="clear" w:color="auto" w:fill="FFFFFF"/>
        </w:rPr>
      </w:pPr>
    </w:p>
    <w:p w:rsidR="00CC653C" w:rsidRPr="00415FFC" w:rsidRDefault="00CC653C">
      <w:pPr>
        <w:pStyle w:val="NormalWeb"/>
        <w:spacing w:before="0" w:beforeAutospacing="0" w:after="0" w:afterAutospacing="0"/>
        <w:jc w:val="both"/>
        <w:rPr>
          <w:b/>
          <w:bCs/>
          <w:sz w:val="20"/>
          <w:szCs w:val="20"/>
          <w:shd w:val="clear" w:color="auto" w:fill="FFFFFF"/>
        </w:rPr>
      </w:pPr>
    </w:p>
    <w:p w:rsidR="00EB6F47" w:rsidRPr="00415FFC" w:rsidRDefault="00792C33" w:rsidP="009A6451">
      <w:pPr>
        <w:pStyle w:val="NormalWeb"/>
        <w:numPr>
          <w:ilvl w:val="0"/>
          <w:numId w:val="38"/>
        </w:numPr>
        <w:spacing w:before="0" w:beforeAutospacing="0" w:after="0" w:afterAutospacing="0"/>
        <w:ind w:left="284" w:firstLine="0"/>
        <w:jc w:val="both"/>
        <w:rPr>
          <w:b/>
          <w:bCs/>
          <w:sz w:val="20"/>
          <w:szCs w:val="20"/>
          <w:shd w:val="clear" w:color="auto" w:fill="FFFFFF"/>
        </w:rPr>
      </w:pPr>
      <w:r w:rsidRPr="00415FFC">
        <w:rPr>
          <w:b/>
          <w:bCs/>
          <w:sz w:val="20"/>
          <w:szCs w:val="20"/>
          <w:shd w:val="clear" w:color="auto" w:fill="FFFFFF"/>
        </w:rPr>
        <w:t xml:space="preserve">SUSTAINABILITY OF EU GRANT-FUNDED PROJECTS </w:t>
      </w:r>
    </w:p>
    <w:p w:rsidR="00EB6F47" w:rsidRPr="00415FFC" w:rsidRDefault="00EB6F47">
      <w:pPr>
        <w:pStyle w:val="NormalWeb"/>
        <w:spacing w:before="0" w:beforeAutospacing="0" w:after="0" w:afterAutospacing="0"/>
        <w:jc w:val="both"/>
        <w:rPr>
          <w:b/>
          <w:bCs/>
          <w:sz w:val="20"/>
          <w:szCs w:val="20"/>
          <w:shd w:val="clear" w:color="auto" w:fill="FFFFFF"/>
        </w:rPr>
      </w:pPr>
    </w:p>
    <w:p w:rsidR="0062545D" w:rsidRDefault="0062545D" w:rsidP="009A6451">
      <w:pPr>
        <w:pStyle w:val="NormalWeb"/>
        <w:shd w:val="clear" w:color="auto" w:fill="FFFFFF"/>
        <w:spacing w:before="0" w:beforeAutospacing="0" w:after="0" w:afterAutospacing="0"/>
        <w:jc w:val="both"/>
        <w:rPr>
          <w:sz w:val="20"/>
          <w:szCs w:val="20"/>
        </w:rPr>
      </w:pPr>
    </w:p>
    <w:p w:rsidR="000C3483" w:rsidRPr="00415FFC" w:rsidRDefault="00792C33" w:rsidP="009A6451">
      <w:pPr>
        <w:pStyle w:val="NormalWeb"/>
        <w:shd w:val="clear" w:color="auto" w:fill="FFFFFF"/>
        <w:spacing w:before="0" w:beforeAutospacing="0" w:after="0" w:afterAutospacing="0"/>
        <w:jc w:val="both"/>
        <w:rPr>
          <w:sz w:val="20"/>
          <w:szCs w:val="20"/>
        </w:rPr>
      </w:pPr>
      <w:r w:rsidRPr="00415FFC">
        <w:rPr>
          <w:sz w:val="20"/>
          <w:szCs w:val="20"/>
        </w:rPr>
        <w:t>Sustainability of</w:t>
      </w:r>
      <w:r w:rsidR="000C3483" w:rsidRPr="00415FFC">
        <w:rPr>
          <w:sz w:val="20"/>
          <w:szCs w:val="20"/>
        </w:rPr>
        <w:t xml:space="preserve"> </w:t>
      </w:r>
      <w:r w:rsidRPr="00415FFC">
        <w:rPr>
          <w:sz w:val="20"/>
          <w:szCs w:val="20"/>
        </w:rPr>
        <w:t xml:space="preserve">a </w:t>
      </w:r>
      <w:r w:rsidR="000C3483" w:rsidRPr="00415FFC">
        <w:rPr>
          <w:sz w:val="20"/>
          <w:szCs w:val="20"/>
        </w:rPr>
        <w:t>TEMPUS proje</w:t>
      </w:r>
      <w:r w:rsidRPr="00415FFC">
        <w:rPr>
          <w:sz w:val="20"/>
          <w:szCs w:val="20"/>
        </w:rPr>
        <w:t>ct</w:t>
      </w:r>
      <w:r w:rsidR="000C3483" w:rsidRPr="00415FFC">
        <w:rPr>
          <w:rStyle w:val="FootnoteReference"/>
          <w:sz w:val="20"/>
          <w:szCs w:val="20"/>
        </w:rPr>
        <w:footnoteReference w:id="3"/>
      </w:r>
      <w:r w:rsidR="000C3483" w:rsidRPr="00415FFC">
        <w:rPr>
          <w:sz w:val="20"/>
          <w:szCs w:val="20"/>
        </w:rPr>
        <w:t xml:space="preserve">  </w:t>
      </w:r>
      <w:r w:rsidRPr="00415FFC">
        <w:rPr>
          <w:sz w:val="20"/>
          <w:szCs w:val="20"/>
        </w:rPr>
        <w:t xml:space="preserve">means that project results and goals are </w:t>
      </w:r>
      <w:r w:rsidR="009C1BD5" w:rsidRPr="00415FFC">
        <w:rPr>
          <w:sz w:val="20"/>
          <w:szCs w:val="20"/>
        </w:rPr>
        <w:t xml:space="preserve">made </w:t>
      </w:r>
      <w:r w:rsidRPr="00415FFC">
        <w:rPr>
          <w:sz w:val="20"/>
          <w:szCs w:val="20"/>
        </w:rPr>
        <w:t>applicable after formal completion of the project. Sustainability is an important segment when applying for a</w:t>
      </w:r>
      <w:r w:rsidR="000C3483" w:rsidRPr="00415FFC">
        <w:rPr>
          <w:sz w:val="20"/>
          <w:szCs w:val="20"/>
        </w:rPr>
        <w:t xml:space="preserve"> TEMPUS proje</w:t>
      </w:r>
      <w:r w:rsidRPr="00415FFC">
        <w:rPr>
          <w:sz w:val="20"/>
          <w:szCs w:val="20"/>
        </w:rPr>
        <w:t xml:space="preserve">ct for </w:t>
      </w:r>
      <w:r w:rsidR="002B7CB6" w:rsidRPr="00415FFC">
        <w:rPr>
          <w:sz w:val="20"/>
          <w:szCs w:val="20"/>
        </w:rPr>
        <w:t>the donator is thereby informed that the project to be financed will have an impact on the respective community even after it has been completed. To achieve the ultimate sustainability effect, above mentioned should be</w:t>
      </w:r>
      <w:r w:rsidR="00594A71" w:rsidRPr="00415FFC">
        <w:rPr>
          <w:sz w:val="20"/>
          <w:szCs w:val="20"/>
        </w:rPr>
        <w:t xml:space="preserve"> </w:t>
      </w:r>
      <w:r w:rsidR="002B7CB6" w:rsidRPr="00415FFC">
        <w:rPr>
          <w:sz w:val="20"/>
          <w:szCs w:val="20"/>
        </w:rPr>
        <w:t xml:space="preserve">taken into account at TEMPUS Project </w:t>
      </w:r>
      <w:r w:rsidR="00594A71" w:rsidRPr="00415FFC">
        <w:rPr>
          <w:sz w:val="20"/>
          <w:szCs w:val="20"/>
        </w:rPr>
        <w:t xml:space="preserve">both </w:t>
      </w:r>
      <w:r w:rsidR="002B7CB6" w:rsidRPr="00415FFC">
        <w:rPr>
          <w:sz w:val="20"/>
          <w:szCs w:val="20"/>
        </w:rPr>
        <w:t>planning and implementation stages</w:t>
      </w:r>
      <w:r w:rsidR="00BE4ACC" w:rsidRPr="00415FFC">
        <w:rPr>
          <w:sz w:val="20"/>
          <w:szCs w:val="20"/>
        </w:rPr>
        <w:t xml:space="preserve"> (</w:t>
      </w:r>
      <w:r w:rsidR="002B7CB6" w:rsidRPr="00415FFC">
        <w:rPr>
          <w:sz w:val="20"/>
          <w:szCs w:val="20"/>
        </w:rPr>
        <w:t>Table</w:t>
      </w:r>
      <w:r w:rsidR="00BE4ACC" w:rsidRPr="00415FFC">
        <w:rPr>
          <w:sz w:val="20"/>
          <w:szCs w:val="20"/>
        </w:rPr>
        <w:t xml:space="preserve"> </w:t>
      </w:r>
      <w:r w:rsidR="00155070" w:rsidRPr="00415FFC">
        <w:rPr>
          <w:sz w:val="20"/>
          <w:szCs w:val="20"/>
        </w:rPr>
        <w:t>2</w:t>
      </w:r>
      <w:r w:rsidR="00BE4ACC" w:rsidRPr="00415FFC">
        <w:rPr>
          <w:sz w:val="20"/>
          <w:szCs w:val="20"/>
        </w:rPr>
        <w:t>).</w:t>
      </w:r>
    </w:p>
    <w:p w:rsidR="00B840CB" w:rsidRPr="00415FFC" w:rsidRDefault="00B840CB" w:rsidP="009A6451">
      <w:pPr>
        <w:pStyle w:val="NormalWeb"/>
        <w:shd w:val="clear" w:color="auto" w:fill="FFFFFF"/>
        <w:spacing w:before="0" w:beforeAutospacing="0" w:after="0" w:afterAutospacing="0"/>
        <w:jc w:val="both"/>
        <w:rPr>
          <w:sz w:val="20"/>
          <w:szCs w:val="20"/>
        </w:rPr>
      </w:pPr>
      <w:r w:rsidRPr="00415FFC">
        <w:rPr>
          <w:sz w:val="20"/>
          <w:szCs w:val="20"/>
        </w:rPr>
        <w:t xml:space="preserve">EU </w:t>
      </w:r>
      <w:r w:rsidR="002B7CB6" w:rsidRPr="00415FFC">
        <w:rPr>
          <w:sz w:val="20"/>
          <w:szCs w:val="20"/>
        </w:rPr>
        <w:t>wants that the grant-funded projects ensure</w:t>
      </w:r>
      <w:r w:rsidR="00F962A8">
        <w:rPr>
          <w:sz w:val="20"/>
          <w:szCs w:val="20"/>
        </w:rPr>
        <w:t xml:space="preserve"> that</w:t>
      </w:r>
      <w:r w:rsidRPr="00415FFC">
        <w:rPr>
          <w:sz w:val="20"/>
          <w:szCs w:val="20"/>
        </w:rPr>
        <w:t>:</w:t>
      </w:r>
    </w:p>
    <w:p w:rsidR="00B840CB" w:rsidRPr="00415FFC" w:rsidRDefault="00B840CB" w:rsidP="009A6451">
      <w:pPr>
        <w:pStyle w:val="NormalWeb"/>
        <w:shd w:val="clear" w:color="auto" w:fill="FFFFFF"/>
        <w:spacing w:before="0" w:beforeAutospacing="0" w:after="0" w:afterAutospacing="0"/>
        <w:jc w:val="both"/>
        <w:rPr>
          <w:sz w:val="20"/>
          <w:szCs w:val="20"/>
        </w:rPr>
      </w:pPr>
      <w:r w:rsidRPr="00415FFC">
        <w:rPr>
          <w:sz w:val="20"/>
          <w:szCs w:val="20"/>
        </w:rPr>
        <w:t xml:space="preserve">1. </w:t>
      </w:r>
      <w:r w:rsidR="002B7CB6" w:rsidRPr="00415FFC">
        <w:rPr>
          <w:sz w:val="20"/>
          <w:szCs w:val="20"/>
        </w:rPr>
        <w:t xml:space="preserve">the project </w:t>
      </w:r>
      <w:r w:rsidR="009C1BD5" w:rsidRPr="00415FFC">
        <w:rPr>
          <w:sz w:val="20"/>
          <w:szCs w:val="20"/>
        </w:rPr>
        <w:t>refers to</w:t>
      </w:r>
      <w:r w:rsidR="002B7CB6" w:rsidRPr="00415FFC">
        <w:rPr>
          <w:sz w:val="20"/>
          <w:szCs w:val="20"/>
        </w:rPr>
        <w:t xml:space="preserve"> the context and issues of the community concerned and</w:t>
      </w:r>
    </w:p>
    <w:p w:rsidR="00B840CB" w:rsidRPr="00415FFC" w:rsidRDefault="00B840CB" w:rsidP="009A6451">
      <w:pPr>
        <w:pStyle w:val="NormalWeb"/>
        <w:shd w:val="clear" w:color="auto" w:fill="FFFFFF"/>
        <w:spacing w:before="0" w:beforeAutospacing="0" w:after="0" w:afterAutospacing="0"/>
        <w:jc w:val="both"/>
        <w:rPr>
          <w:sz w:val="20"/>
          <w:szCs w:val="20"/>
        </w:rPr>
      </w:pPr>
      <w:r w:rsidRPr="00415FFC">
        <w:rPr>
          <w:sz w:val="20"/>
          <w:szCs w:val="20"/>
        </w:rPr>
        <w:t>2.</w:t>
      </w:r>
      <w:r w:rsidR="00F962A8">
        <w:rPr>
          <w:sz w:val="20"/>
          <w:szCs w:val="20"/>
        </w:rPr>
        <w:t xml:space="preserve"> the</w:t>
      </w:r>
      <w:r w:rsidRPr="00415FFC">
        <w:rPr>
          <w:sz w:val="20"/>
          <w:szCs w:val="20"/>
        </w:rPr>
        <w:t xml:space="preserve"> </w:t>
      </w:r>
      <w:r w:rsidR="002B7CB6" w:rsidRPr="00415FFC">
        <w:rPr>
          <w:sz w:val="20"/>
          <w:szCs w:val="20"/>
        </w:rPr>
        <w:t xml:space="preserve">positive changes to be </w:t>
      </w:r>
      <w:r w:rsidR="00F962A8" w:rsidRPr="00415FFC">
        <w:rPr>
          <w:sz w:val="20"/>
          <w:szCs w:val="20"/>
        </w:rPr>
        <w:t>encouraged</w:t>
      </w:r>
      <w:r w:rsidR="002B7CB6" w:rsidRPr="00415FFC">
        <w:rPr>
          <w:sz w:val="20"/>
          <w:szCs w:val="20"/>
        </w:rPr>
        <w:t xml:space="preserve"> by project implementation in EU</w:t>
      </w:r>
      <w:r w:rsidR="00594A71" w:rsidRPr="00415FFC">
        <w:rPr>
          <w:sz w:val="20"/>
          <w:szCs w:val="20"/>
        </w:rPr>
        <w:t>-</w:t>
      </w:r>
      <w:r w:rsidR="002B7CB6" w:rsidRPr="00415FFC">
        <w:rPr>
          <w:sz w:val="20"/>
          <w:szCs w:val="20"/>
        </w:rPr>
        <w:t>candidate</w:t>
      </w:r>
      <w:r w:rsidR="00594A71" w:rsidRPr="00415FFC">
        <w:rPr>
          <w:sz w:val="20"/>
          <w:szCs w:val="20"/>
        </w:rPr>
        <w:t>-</w:t>
      </w:r>
      <w:r w:rsidR="002B7CB6" w:rsidRPr="00415FFC">
        <w:rPr>
          <w:sz w:val="20"/>
          <w:szCs w:val="20"/>
        </w:rPr>
        <w:t>member</w:t>
      </w:r>
      <w:r w:rsidR="00594A71" w:rsidRPr="00415FFC">
        <w:rPr>
          <w:sz w:val="20"/>
          <w:szCs w:val="20"/>
        </w:rPr>
        <w:t xml:space="preserve"> countries</w:t>
      </w:r>
      <w:r w:rsidR="002B7CB6" w:rsidRPr="00415FFC">
        <w:rPr>
          <w:sz w:val="20"/>
          <w:szCs w:val="20"/>
        </w:rPr>
        <w:t xml:space="preserve"> are long lasting and perma</w:t>
      </w:r>
      <w:r w:rsidR="00594A71" w:rsidRPr="00415FFC">
        <w:rPr>
          <w:sz w:val="20"/>
          <w:szCs w:val="20"/>
        </w:rPr>
        <w:t>n</w:t>
      </w:r>
      <w:r w:rsidR="002B7CB6" w:rsidRPr="00415FFC">
        <w:rPr>
          <w:sz w:val="20"/>
          <w:szCs w:val="20"/>
        </w:rPr>
        <w:t>ent</w:t>
      </w:r>
      <w:r w:rsidRPr="00415FFC">
        <w:rPr>
          <w:sz w:val="20"/>
          <w:szCs w:val="20"/>
        </w:rPr>
        <w:t xml:space="preserve">. </w:t>
      </w:r>
    </w:p>
    <w:p w:rsidR="000C3483" w:rsidRDefault="000C3483" w:rsidP="009A6451">
      <w:pPr>
        <w:spacing w:after="0" w:line="240" w:lineRule="auto"/>
        <w:jc w:val="both"/>
        <w:rPr>
          <w:rFonts w:ascii="Times New Roman" w:hAnsi="Times New Roman"/>
          <w:sz w:val="20"/>
          <w:szCs w:val="20"/>
        </w:rPr>
      </w:pPr>
    </w:p>
    <w:p w:rsidR="000714CC" w:rsidRDefault="000714CC" w:rsidP="009A6451">
      <w:pPr>
        <w:spacing w:after="0" w:line="240" w:lineRule="auto"/>
        <w:jc w:val="both"/>
        <w:rPr>
          <w:rFonts w:ascii="Times New Roman" w:hAnsi="Times New Roman"/>
          <w:sz w:val="20"/>
          <w:szCs w:val="20"/>
        </w:rPr>
      </w:pPr>
    </w:p>
    <w:p w:rsidR="000C3483" w:rsidRPr="00415FFC" w:rsidRDefault="00BE4ACC" w:rsidP="009A6451">
      <w:pPr>
        <w:spacing w:after="0" w:line="240" w:lineRule="auto"/>
        <w:jc w:val="both"/>
        <w:rPr>
          <w:rFonts w:ascii="Times New Roman" w:hAnsi="Times New Roman"/>
          <w:i/>
          <w:sz w:val="20"/>
          <w:szCs w:val="20"/>
        </w:rPr>
      </w:pPr>
      <w:r w:rsidRPr="00415FFC">
        <w:rPr>
          <w:rFonts w:ascii="Times New Roman" w:hAnsi="Times New Roman"/>
          <w:i/>
          <w:sz w:val="20"/>
          <w:szCs w:val="20"/>
        </w:rPr>
        <w:t>Tab</w:t>
      </w:r>
      <w:r w:rsidR="002B7CB6" w:rsidRPr="00415FFC">
        <w:rPr>
          <w:rFonts w:ascii="Times New Roman" w:hAnsi="Times New Roman"/>
          <w:i/>
          <w:sz w:val="20"/>
          <w:szCs w:val="20"/>
        </w:rPr>
        <w:t>le</w:t>
      </w:r>
      <w:r w:rsidRPr="00415FFC">
        <w:rPr>
          <w:rFonts w:ascii="Times New Roman" w:hAnsi="Times New Roman"/>
          <w:i/>
          <w:sz w:val="20"/>
          <w:szCs w:val="20"/>
        </w:rPr>
        <w:t xml:space="preserve"> </w:t>
      </w:r>
      <w:r w:rsidR="00155070" w:rsidRPr="00415FFC">
        <w:rPr>
          <w:rFonts w:ascii="Times New Roman" w:hAnsi="Times New Roman"/>
          <w:i/>
          <w:sz w:val="20"/>
          <w:szCs w:val="20"/>
        </w:rPr>
        <w:t>2</w:t>
      </w:r>
      <w:r w:rsidRPr="00415FFC">
        <w:rPr>
          <w:rFonts w:ascii="Times New Roman" w:hAnsi="Times New Roman"/>
          <w:i/>
          <w:sz w:val="20"/>
          <w:szCs w:val="20"/>
        </w:rPr>
        <w:t xml:space="preserve">. </w:t>
      </w:r>
      <w:r w:rsidR="009C1BD5" w:rsidRPr="00415FFC">
        <w:rPr>
          <w:rFonts w:ascii="Times New Roman" w:hAnsi="Times New Roman"/>
          <w:i/>
          <w:sz w:val="20"/>
          <w:szCs w:val="20"/>
        </w:rPr>
        <w:t xml:space="preserve">Sustainability frame for planning and implementation </w:t>
      </w:r>
      <w:r w:rsidR="00F962A8" w:rsidRPr="00415FFC">
        <w:rPr>
          <w:rFonts w:ascii="Times New Roman" w:hAnsi="Times New Roman"/>
          <w:i/>
          <w:sz w:val="20"/>
          <w:szCs w:val="20"/>
        </w:rPr>
        <w:t>of TEMPUS</w:t>
      </w:r>
      <w:r w:rsidRPr="00415FFC">
        <w:rPr>
          <w:rFonts w:ascii="Times New Roman" w:hAnsi="Times New Roman"/>
          <w:i/>
          <w:sz w:val="20"/>
          <w:szCs w:val="20"/>
        </w:rPr>
        <w:t xml:space="preserve"> proje</w:t>
      </w:r>
      <w:r w:rsidR="009C1BD5" w:rsidRPr="00415FFC">
        <w:rPr>
          <w:rFonts w:ascii="Times New Roman" w:hAnsi="Times New Roman"/>
          <w:i/>
          <w:sz w:val="20"/>
          <w:szCs w:val="20"/>
        </w:rPr>
        <w:t>cts</w:t>
      </w:r>
      <w:r w:rsidRPr="00415FFC">
        <w:rPr>
          <w:rFonts w:ascii="Times New Roman" w:hAnsi="Times New Roman"/>
          <w:i/>
          <w:sz w:val="20"/>
          <w:szCs w:val="20"/>
        </w:rPr>
        <w:t xml:space="preserve"> </w:t>
      </w:r>
    </w:p>
    <w:p w:rsidR="00BE4ACC" w:rsidRPr="00415FFC" w:rsidRDefault="00BE4ACC" w:rsidP="009A6451">
      <w:pPr>
        <w:spacing w:after="0" w:line="240" w:lineRule="auto"/>
        <w:jc w:val="both"/>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1561"/>
        <w:gridCol w:w="7307"/>
      </w:tblGrid>
      <w:tr w:rsidR="00A16E4F" w:rsidRPr="00A16E4F" w:rsidTr="00A16E4F">
        <w:tc>
          <w:tcPr>
            <w:tcW w:w="421" w:type="dxa"/>
            <w:shd w:val="clear" w:color="auto" w:fill="auto"/>
          </w:tcPr>
          <w:p w:rsidR="000C3483" w:rsidRPr="00A16E4F" w:rsidRDefault="000C3483" w:rsidP="00A16E4F">
            <w:pPr>
              <w:spacing w:after="0" w:line="240" w:lineRule="auto"/>
              <w:jc w:val="both"/>
              <w:rPr>
                <w:rFonts w:ascii="Times New Roman" w:hAnsi="Times New Roman"/>
                <w:sz w:val="20"/>
                <w:szCs w:val="20"/>
              </w:rPr>
            </w:pPr>
            <w:r w:rsidRPr="00A16E4F">
              <w:rPr>
                <w:rFonts w:ascii="Times New Roman" w:hAnsi="Times New Roman"/>
                <w:sz w:val="20"/>
                <w:szCs w:val="20"/>
              </w:rPr>
              <w:t>1</w:t>
            </w:r>
          </w:p>
        </w:tc>
        <w:tc>
          <w:tcPr>
            <w:tcW w:w="1294" w:type="dxa"/>
            <w:shd w:val="clear" w:color="auto" w:fill="auto"/>
          </w:tcPr>
          <w:p w:rsidR="000C3483" w:rsidRPr="00A16E4F" w:rsidRDefault="000C3483" w:rsidP="00A16E4F">
            <w:pPr>
              <w:spacing w:after="0" w:line="240" w:lineRule="auto"/>
              <w:jc w:val="both"/>
              <w:rPr>
                <w:rFonts w:ascii="Times New Roman" w:hAnsi="Times New Roman"/>
                <w:b/>
                <w:sz w:val="20"/>
                <w:szCs w:val="20"/>
              </w:rPr>
            </w:pPr>
            <w:r w:rsidRPr="00A16E4F">
              <w:rPr>
                <w:rFonts w:ascii="Times New Roman" w:hAnsi="Times New Roman"/>
                <w:b/>
                <w:sz w:val="20"/>
                <w:szCs w:val="20"/>
              </w:rPr>
              <w:t>TEMPUS proje</w:t>
            </w:r>
            <w:r w:rsidR="009C1BD5" w:rsidRPr="00A16E4F">
              <w:rPr>
                <w:rFonts w:ascii="Times New Roman" w:hAnsi="Times New Roman"/>
                <w:b/>
                <w:sz w:val="20"/>
                <w:szCs w:val="20"/>
              </w:rPr>
              <w:t>ct planning</w:t>
            </w:r>
          </w:p>
        </w:tc>
        <w:tc>
          <w:tcPr>
            <w:tcW w:w="7347" w:type="dxa"/>
            <w:shd w:val="clear" w:color="auto" w:fill="auto"/>
          </w:tcPr>
          <w:p w:rsidR="000C3483" w:rsidRPr="00A16E4F" w:rsidRDefault="00C52CF3" w:rsidP="00A16E4F">
            <w:pPr>
              <w:pStyle w:val="ListParagraph"/>
              <w:numPr>
                <w:ilvl w:val="0"/>
                <w:numId w:val="43"/>
              </w:numPr>
              <w:tabs>
                <w:tab w:val="left" w:pos="337"/>
              </w:tabs>
              <w:spacing w:after="0" w:line="240" w:lineRule="auto"/>
              <w:ind w:left="176" w:firstLine="0"/>
              <w:jc w:val="both"/>
              <w:rPr>
                <w:rFonts w:ascii="Times New Roman" w:hAnsi="Times New Roman"/>
                <w:sz w:val="20"/>
                <w:szCs w:val="20"/>
              </w:rPr>
            </w:pPr>
            <w:r w:rsidRPr="00A16E4F">
              <w:rPr>
                <w:rFonts w:ascii="Times New Roman" w:hAnsi="Times New Roman"/>
                <w:sz w:val="20"/>
                <w:szCs w:val="20"/>
              </w:rPr>
              <w:t>To e</w:t>
            </w:r>
            <w:r w:rsidR="009C1BD5" w:rsidRPr="00A16E4F">
              <w:rPr>
                <w:rFonts w:ascii="Times New Roman" w:hAnsi="Times New Roman"/>
                <w:sz w:val="20"/>
                <w:szCs w:val="20"/>
              </w:rPr>
              <w:t xml:space="preserve">nsure that  a </w:t>
            </w:r>
            <w:r w:rsidR="000C3483" w:rsidRPr="00A16E4F">
              <w:rPr>
                <w:rFonts w:ascii="Times New Roman" w:hAnsi="Times New Roman"/>
                <w:sz w:val="20"/>
                <w:szCs w:val="20"/>
              </w:rPr>
              <w:t>TEMPUS proje</w:t>
            </w:r>
            <w:r w:rsidR="009C1BD5" w:rsidRPr="00A16E4F">
              <w:rPr>
                <w:rFonts w:ascii="Times New Roman" w:hAnsi="Times New Roman"/>
                <w:sz w:val="20"/>
                <w:szCs w:val="20"/>
              </w:rPr>
              <w:t xml:space="preserve">ct is based upon actual requirements of target groups </w:t>
            </w:r>
            <w:r w:rsidRPr="00A16E4F">
              <w:rPr>
                <w:rFonts w:ascii="Times New Roman" w:hAnsi="Times New Roman"/>
                <w:sz w:val="20"/>
                <w:szCs w:val="20"/>
              </w:rPr>
              <w:t>and that these take an active part in the project</w:t>
            </w:r>
            <w:r w:rsidR="000C3483" w:rsidRPr="00A16E4F">
              <w:rPr>
                <w:rFonts w:ascii="Times New Roman" w:hAnsi="Times New Roman"/>
                <w:sz w:val="20"/>
                <w:szCs w:val="20"/>
              </w:rPr>
              <w:t>,</w:t>
            </w:r>
          </w:p>
          <w:p w:rsidR="000C3483" w:rsidRPr="00A16E4F" w:rsidRDefault="00C52CF3" w:rsidP="00A16E4F">
            <w:pPr>
              <w:pStyle w:val="ListParagraph"/>
              <w:numPr>
                <w:ilvl w:val="0"/>
                <w:numId w:val="43"/>
              </w:numPr>
              <w:tabs>
                <w:tab w:val="left" w:pos="354"/>
              </w:tabs>
              <w:spacing w:after="0" w:line="240" w:lineRule="auto"/>
              <w:ind w:left="176" w:firstLine="0"/>
              <w:jc w:val="both"/>
              <w:rPr>
                <w:rFonts w:ascii="Times New Roman" w:hAnsi="Times New Roman"/>
                <w:sz w:val="20"/>
                <w:szCs w:val="20"/>
              </w:rPr>
            </w:pPr>
            <w:r w:rsidRPr="00A16E4F">
              <w:rPr>
                <w:rFonts w:ascii="Times New Roman" w:hAnsi="Times New Roman"/>
                <w:sz w:val="20"/>
                <w:szCs w:val="20"/>
              </w:rPr>
              <w:t>To ensure actual benefits for project partners</w:t>
            </w:r>
            <w:r w:rsidR="000C3483" w:rsidRPr="00A16E4F">
              <w:rPr>
                <w:rFonts w:ascii="Times New Roman" w:hAnsi="Times New Roman"/>
                <w:sz w:val="20"/>
                <w:szCs w:val="20"/>
              </w:rPr>
              <w:t>,</w:t>
            </w:r>
          </w:p>
          <w:p w:rsidR="000C3483" w:rsidRPr="00A16E4F" w:rsidRDefault="00C52CF3" w:rsidP="00A16E4F">
            <w:pPr>
              <w:pStyle w:val="ListParagraph"/>
              <w:numPr>
                <w:ilvl w:val="0"/>
                <w:numId w:val="43"/>
              </w:numPr>
              <w:tabs>
                <w:tab w:val="left" w:pos="354"/>
              </w:tabs>
              <w:spacing w:after="0" w:line="240" w:lineRule="auto"/>
              <w:ind w:left="176" w:firstLine="0"/>
              <w:jc w:val="both"/>
              <w:rPr>
                <w:rFonts w:ascii="Times New Roman" w:hAnsi="Times New Roman"/>
                <w:sz w:val="20"/>
                <w:szCs w:val="20"/>
              </w:rPr>
            </w:pPr>
            <w:r w:rsidRPr="00A16E4F">
              <w:rPr>
                <w:rFonts w:ascii="Times New Roman" w:hAnsi="Times New Roman"/>
                <w:sz w:val="20"/>
                <w:szCs w:val="20"/>
              </w:rPr>
              <w:t>To include project partners in</w:t>
            </w:r>
            <w:r w:rsidR="000C3483" w:rsidRPr="00A16E4F">
              <w:rPr>
                <w:rFonts w:ascii="Times New Roman" w:hAnsi="Times New Roman"/>
                <w:sz w:val="20"/>
                <w:szCs w:val="20"/>
              </w:rPr>
              <w:t xml:space="preserve"> TEMPUS proje</w:t>
            </w:r>
            <w:r w:rsidRPr="00A16E4F">
              <w:rPr>
                <w:rFonts w:ascii="Times New Roman" w:hAnsi="Times New Roman"/>
                <w:sz w:val="20"/>
                <w:szCs w:val="20"/>
              </w:rPr>
              <w:t>ct planning</w:t>
            </w:r>
            <w:r w:rsidR="000C3483" w:rsidRPr="00A16E4F">
              <w:rPr>
                <w:rFonts w:ascii="Times New Roman" w:hAnsi="Times New Roman"/>
                <w:sz w:val="20"/>
                <w:szCs w:val="20"/>
              </w:rPr>
              <w:t>,</w:t>
            </w:r>
          </w:p>
          <w:p w:rsidR="000C3483" w:rsidRPr="00A16E4F" w:rsidRDefault="00C52CF3" w:rsidP="00A16E4F">
            <w:pPr>
              <w:pStyle w:val="ListParagraph"/>
              <w:numPr>
                <w:ilvl w:val="0"/>
                <w:numId w:val="43"/>
              </w:numPr>
              <w:tabs>
                <w:tab w:val="left" w:pos="354"/>
              </w:tabs>
              <w:spacing w:after="0" w:line="240" w:lineRule="auto"/>
              <w:ind w:left="176" w:firstLine="0"/>
              <w:jc w:val="both"/>
              <w:rPr>
                <w:rFonts w:ascii="Times New Roman" w:hAnsi="Times New Roman"/>
                <w:sz w:val="20"/>
                <w:szCs w:val="20"/>
              </w:rPr>
            </w:pPr>
            <w:r w:rsidRPr="00A16E4F">
              <w:rPr>
                <w:rFonts w:ascii="Times New Roman" w:hAnsi="Times New Roman"/>
                <w:sz w:val="20"/>
                <w:szCs w:val="20"/>
              </w:rPr>
              <w:t>To ensure that project partners have the capacities required and to improve these if required</w:t>
            </w:r>
            <w:r w:rsidR="000C3483" w:rsidRPr="00A16E4F">
              <w:rPr>
                <w:rFonts w:ascii="Times New Roman" w:hAnsi="Times New Roman"/>
                <w:sz w:val="20"/>
                <w:szCs w:val="20"/>
              </w:rPr>
              <w:t xml:space="preserve"> </w:t>
            </w:r>
          </w:p>
          <w:p w:rsidR="000C3483" w:rsidRPr="00A16E4F" w:rsidRDefault="00C52CF3" w:rsidP="00A16E4F">
            <w:pPr>
              <w:pStyle w:val="ListParagraph"/>
              <w:numPr>
                <w:ilvl w:val="0"/>
                <w:numId w:val="43"/>
              </w:numPr>
              <w:tabs>
                <w:tab w:val="left" w:pos="354"/>
              </w:tabs>
              <w:spacing w:after="0" w:line="240" w:lineRule="auto"/>
              <w:ind w:left="176" w:firstLine="0"/>
              <w:jc w:val="both"/>
              <w:rPr>
                <w:rFonts w:ascii="Times New Roman" w:hAnsi="Times New Roman"/>
                <w:sz w:val="20"/>
                <w:szCs w:val="20"/>
              </w:rPr>
            </w:pPr>
            <w:r w:rsidRPr="00A16E4F">
              <w:rPr>
                <w:rFonts w:ascii="Times New Roman" w:hAnsi="Times New Roman"/>
                <w:sz w:val="20"/>
                <w:szCs w:val="20"/>
              </w:rPr>
              <w:t>To establish the resources required for further activities and  result utilization</w:t>
            </w:r>
            <w:r w:rsidR="000C3483" w:rsidRPr="00A16E4F">
              <w:rPr>
                <w:rFonts w:ascii="Times New Roman" w:hAnsi="Times New Roman"/>
                <w:sz w:val="20"/>
                <w:szCs w:val="20"/>
              </w:rPr>
              <w:t>,</w:t>
            </w:r>
          </w:p>
          <w:p w:rsidR="000C3483" w:rsidRPr="00A16E4F" w:rsidRDefault="00C52CF3" w:rsidP="00A16E4F">
            <w:pPr>
              <w:pStyle w:val="ListParagraph"/>
              <w:numPr>
                <w:ilvl w:val="0"/>
                <w:numId w:val="43"/>
              </w:numPr>
              <w:tabs>
                <w:tab w:val="left" w:pos="354"/>
              </w:tabs>
              <w:spacing w:after="0" w:line="240" w:lineRule="auto"/>
              <w:ind w:left="176" w:firstLine="0"/>
              <w:jc w:val="both"/>
              <w:rPr>
                <w:rFonts w:ascii="Times New Roman" w:hAnsi="Times New Roman"/>
                <w:sz w:val="20"/>
                <w:szCs w:val="20"/>
              </w:rPr>
            </w:pPr>
            <w:r w:rsidRPr="00A16E4F">
              <w:rPr>
                <w:rFonts w:ascii="Times New Roman" w:hAnsi="Times New Roman"/>
                <w:sz w:val="20"/>
                <w:szCs w:val="20"/>
              </w:rPr>
              <w:t>To make a plan for maintenance of the resources established and</w:t>
            </w:r>
          </w:p>
          <w:p w:rsidR="000C3483" w:rsidRPr="00A16E4F" w:rsidRDefault="00C52CF3" w:rsidP="00A16E4F">
            <w:pPr>
              <w:pStyle w:val="ListParagraph"/>
              <w:numPr>
                <w:ilvl w:val="0"/>
                <w:numId w:val="43"/>
              </w:numPr>
              <w:tabs>
                <w:tab w:val="left" w:pos="354"/>
              </w:tabs>
              <w:spacing w:after="0" w:line="240" w:lineRule="auto"/>
              <w:ind w:left="176" w:firstLine="0"/>
              <w:jc w:val="both"/>
              <w:rPr>
                <w:rFonts w:ascii="Times New Roman" w:hAnsi="Times New Roman"/>
                <w:sz w:val="20"/>
                <w:szCs w:val="20"/>
              </w:rPr>
            </w:pPr>
            <w:r w:rsidRPr="00A16E4F">
              <w:rPr>
                <w:rFonts w:ascii="Times New Roman" w:hAnsi="Times New Roman"/>
                <w:sz w:val="20"/>
                <w:szCs w:val="20"/>
              </w:rPr>
              <w:t xml:space="preserve">To ensure quality of </w:t>
            </w:r>
            <w:r w:rsidR="00F962A8" w:rsidRPr="00A16E4F">
              <w:rPr>
                <w:rFonts w:ascii="Times New Roman" w:hAnsi="Times New Roman"/>
                <w:sz w:val="20"/>
                <w:szCs w:val="20"/>
              </w:rPr>
              <w:t>the TEMPUS</w:t>
            </w:r>
            <w:r w:rsidR="000C3483" w:rsidRPr="00A16E4F">
              <w:rPr>
                <w:rFonts w:ascii="Times New Roman" w:hAnsi="Times New Roman"/>
                <w:sz w:val="20"/>
                <w:szCs w:val="20"/>
              </w:rPr>
              <w:t xml:space="preserve"> proje</w:t>
            </w:r>
            <w:r w:rsidRPr="00A16E4F">
              <w:rPr>
                <w:rFonts w:ascii="Times New Roman" w:hAnsi="Times New Roman"/>
                <w:sz w:val="20"/>
                <w:szCs w:val="20"/>
              </w:rPr>
              <w:t>ct management structure</w:t>
            </w:r>
            <w:r w:rsidR="000C3483" w:rsidRPr="00A16E4F">
              <w:rPr>
                <w:rFonts w:ascii="Times New Roman" w:hAnsi="Times New Roman"/>
                <w:sz w:val="20"/>
                <w:szCs w:val="20"/>
              </w:rPr>
              <w:t xml:space="preserve">. </w:t>
            </w:r>
          </w:p>
          <w:p w:rsidR="000C3483" w:rsidRPr="00A16E4F" w:rsidRDefault="00C52CF3" w:rsidP="00A16E4F">
            <w:pPr>
              <w:pStyle w:val="ListParagraph"/>
              <w:numPr>
                <w:ilvl w:val="0"/>
                <w:numId w:val="43"/>
              </w:numPr>
              <w:tabs>
                <w:tab w:val="left" w:pos="354"/>
              </w:tabs>
              <w:spacing w:after="0" w:line="240" w:lineRule="auto"/>
              <w:ind w:left="176" w:firstLine="0"/>
              <w:jc w:val="both"/>
              <w:rPr>
                <w:rFonts w:ascii="Times New Roman" w:hAnsi="Times New Roman"/>
                <w:b/>
                <w:sz w:val="20"/>
                <w:szCs w:val="20"/>
              </w:rPr>
            </w:pPr>
            <w:r w:rsidRPr="00A16E4F">
              <w:rPr>
                <w:rFonts w:ascii="Times New Roman" w:hAnsi="Times New Roman"/>
                <w:b/>
                <w:sz w:val="20"/>
                <w:szCs w:val="20"/>
              </w:rPr>
              <w:t xml:space="preserve">Contextual issues to be discussed during </w:t>
            </w:r>
            <w:r w:rsidR="000C3483" w:rsidRPr="00A16E4F">
              <w:rPr>
                <w:rFonts w:ascii="Times New Roman" w:hAnsi="Times New Roman"/>
                <w:b/>
                <w:sz w:val="20"/>
                <w:szCs w:val="20"/>
              </w:rPr>
              <w:t>TEMPUS proje</w:t>
            </w:r>
            <w:r w:rsidRPr="00A16E4F">
              <w:rPr>
                <w:rFonts w:ascii="Times New Roman" w:hAnsi="Times New Roman"/>
                <w:b/>
                <w:sz w:val="20"/>
                <w:szCs w:val="20"/>
              </w:rPr>
              <w:t>ct planning</w:t>
            </w:r>
            <w:r w:rsidR="000C3483" w:rsidRPr="00A16E4F">
              <w:rPr>
                <w:rFonts w:ascii="Times New Roman" w:hAnsi="Times New Roman"/>
                <w:b/>
                <w:sz w:val="20"/>
                <w:szCs w:val="20"/>
              </w:rPr>
              <w:t>:</w:t>
            </w:r>
          </w:p>
          <w:p w:rsidR="000C3483" w:rsidRPr="00A16E4F" w:rsidRDefault="000C3483" w:rsidP="00A16E4F">
            <w:pPr>
              <w:spacing w:after="0" w:line="240" w:lineRule="auto"/>
              <w:jc w:val="both"/>
              <w:rPr>
                <w:rFonts w:ascii="Times New Roman" w:hAnsi="Times New Roman"/>
                <w:sz w:val="20"/>
                <w:szCs w:val="20"/>
              </w:rPr>
            </w:pPr>
            <w:r w:rsidRPr="00A16E4F">
              <w:rPr>
                <w:rFonts w:ascii="Times New Roman" w:hAnsi="Times New Roman"/>
                <w:sz w:val="20"/>
                <w:szCs w:val="20"/>
              </w:rPr>
              <w:t xml:space="preserve">- </w:t>
            </w:r>
            <w:r w:rsidR="00C52CF3" w:rsidRPr="00A16E4F">
              <w:rPr>
                <w:rFonts w:ascii="Times New Roman" w:hAnsi="Times New Roman"/>
                <w:sz w:val="20"/>
                <w:szCs w:val="20"/>
              </w:rPr>
              <w:t>To check if the</w:t>
            </w:r>
            <w:r w:rsidRPr="00A16E4F">
              <w:rPr>
                <w:rFonts w:ascii="Times New Roman" w:hAnsi="Times New Roman"/>
                <w:sz w:val="20"/>
                <w:szCs w:val="20"/>
              </w:rPr>
              <w:t xml:space="preserve"> TEMPUS proje</w:t>
            </w:r>
            <w:r w:rsidR="00C52CF3" w:rsidRPr="00A16E4F">
              <w:rPr>
                <w:rFonts w:ascii="Times New Roman" w:hAnsi="Times New Roman"/>
                <w:sz w:val="20"/>
                <w:szCs w:val="20"/>
              </w:rPr>
              <w:t xml:space="preserve">ct proposal is in line with the adopted </w:t>
            </w:r>
            <w:r w:rsidR="002E6338" w:rsidRPr="00A16E4F">
              <w:rPr>
                <w:rFonts w:ascii="Times New Roman" w:hAnsi="Times New Roman"/>
                <w:sz w:val="20"/>
                <w:szCs w:val="20"/>
              </w:rPr>
              <w:t>development policies</w:t>
            </w:r>
            <w:r w:rsidR="00C52CF3" w:rsidRPr="00A16E4F">
              <w:rPr>
                <w:rFonts w:ascii="Times New Roman" w:hAnsi="Times New Roman"/>
                <w:sz w:val="20"/>
                <w:szCs w:val="20"/>
              </w:rPr>
              <w:t xml:space="preserve"> and future reforms</w:t>
            </w:r>
            <w:r w:rsidRPr="00A16E4F">
              <w:rPr>
                <w:rFonts w:ascii="Times New Roman" w:hAnsi="Times New Roman"/>
                <w:sz w:val="20"/>
                <w:szCs w:val="20"/>
              </w:rPr>
              <w:t>:</w:t>
            </w:r>
          </w:p>
          <w:p w:rsidR="000C3483" w:rsidRPr="00A16E4F" w:rsidRDefault="000C3483" w:rsidP="00A16E4F">
            <w:pPr>
              <w:spacing w:after="0" w:line="240" w:lineRule="auto"/>
              <w:jc w:val="both"/>
              <w:rPr>
                <w:rFonts w:ascii="Times New Roman" w:hAnsi="Times New Roman"/>
                <w:sz w:val="20"/>
                <w:szCs w:val="20"/>
              </w:rPr>
            </w:pPr>
            <w:r w:rsidRPr="00A16E4F">
              <w:rPr>
                <w:rFonts w:ascii="Times New Roman" w:hAnsi="Times New Roman"/>
                <w:sz w:val="20"/>
                <w:szCs w:val="20"/>
              </w:rPr>
              <w:t xml:space="preserve">- </w:t>
            </w:r>
            <w:r w:rsidR="00C52CF3" w:rsidRPr="00A16E4F">
              <w:rPr>
                <w:rFonts w:ascii="Times New Roman" w:hAnsi="Times New Roman"/>
                <w:sz w:val="20"/>
                <w:szCs w:val="20"/>
              </w:rPr>
              <w:t>To secure political support if required and to adjust to political priorities</w:t>
            </w:r>
            <w:r w:rsidR="002E6338" w:rsidRPr="00A16E4F">
              <w:rPr>
                <w:rFonts w:ascii="Times New Roman" w:hAnsi="Times New Roman"/>
                <w:sz w:val="20"/>
                <w:szCs w:val="20"/>
              </w:rPr>
              <w:t>:</w:t>
            </w:r>
          </w:p>
          <w:p w:rsidR="000C3483" w:rsidRPr="00A16E4F" w:rsidRDefault="000C3483" w:rsidP="00A16E4F">
            <w:pPr>
              <w:spacing w:after="0" w:line="240" w:lineRule="auto"/>
              <w:jc w:val="both"/>
              <w:rPr>
                <w:rFonts w:ascii="Times New Roman" w:hAnsi="Times New Roman"/>
                <w:sz w:val="20"/>
                <w:szCs w:val="20"/>
              </w:rPr>
            </w:pPr>
            <w:r w:rsidRPr="00A16E4F">
              <w:rPr>
                <w:rFonts w:ascii="Times New Roman" w:hAnsi="Times New Roman"/>
                <w:sz w:val="20"/>
                <w:szCs w:val="20"/>
              </w:rPr>
              <w:t xml:space="preserve">- </w:t>
            </w:r>
            <w:r w:rsidR="00C52CF3" w:rsidRPr="00A16E4F">
              <w:rPr>
                <w:rFonts w:ascii="Times New Roman" w:hAnsi="Times New Roman"/>
                <w:sz w:val="20"/>
                <w:szCs w:val="20"/>
              </w:rPr>
              <w:t>To secure sufficient support and commitment of other stakeholders of key importance for project results</w:t>
            </w:r>
            <w:r w:rsidRPr="00A16E4F">
              <w:rPr>
                <w:rFonts w:ascii="Times New Roman" w:hAnsi="Times New Roman"/>
                <w:sz w:val="20"/>
                <w:szCs w:val="20"/>
              </w:rPr>
              <w:t xml:space="preserve">: </w:t>
            </w:r>
          </w:p>
        </w:tc>
      </w:tr>
      <w:tr w:rsidR="00A16E4F" w:rsidRPr="00A16E4F" w:rsidTr="00A16E4F">
        <w:tc>
          <w:tcPr>
            <w:tcW w:w="421" w:type="dxa"/>
            <w:shd w:val="clear" w:color="auto" w:fill="auto"/>
          </w:tcPr>
          <w:p w:rsidR="000C3483" w:rsidRPr="00A16E4F" w:rsidRDefault="000C3483" w:rsidP="00A16E4F">
            <w:pPr>
              <w:spacing w:after="0" w:line="240" w:lineRule="auto"/>
              <w:jc w:val="both"/>
              <w:rPr>
                <w:rFonts w:ascii="Times New Roman" w:hAnsi="Times New Roman"/>
                <w:sz w:val="20"/>
                <w:szCs w:val="20"/>
              </w:rPr>
            </w:pPr>
            <w:r w:rsidRPr="00A16E4F">
              <w:rPr>
                <w:rFonts w:ascii="Times New Roman" w:hAnsi="Times New Roman"/>
                <w:sz w:val="20"/>
                <w:szCs w:val="20"/>
              </w:rPr>
              <w:t>2</w:t>
            </w:r>
          </w:p>
        </w:tc>
        <w:tc>
          <w:tcPr>
            <w:tcW w:w="1294" w:type="dxa"/>
            <w:shd w:val="clear" w:color="auto" w:fill="auto"/>
          </w:tcPr>
          <w:p w:rsidR="000C3483" w:rsidRPr="00A16E4F" w:rsidRDefault="009C1BD5" w:rsidP="00A16E4F">
            <w:pPr>
              <w:spacing w:after="0" w:line="240" w:lineRule="auto"/>
              <w:rPr>
                <w:rFonts w:ascii="Times New Roman" w:hAnsi="Times New Roman"/>
                <w:sz w:val="20"/>
                <w:szCs w:val="20"/>
              </w:rPr>
            </w:pPr>
            <w:r w:rsidRPr="00A16E4F">
              <w:rPr>
                <w:rFonts w:ascii="Times New Roman" w:hAnsi="Times New Roman"/>
                <w:b/>
                <w:sz w:val="20"/>
                <w:szCs w:val="20"/>
              </w:rPr>
              <w:t>P</w:t>
            </w:r>
            <w:r w:rsidR="000C3483" w:rsidRPr="00A16E4F">
              <w:rPr>
                <w:rFonts w:ascii="Times New Roman" w:hAnsi="Times New Roman"/>
                <w:b/>
                <w:sz w:val="20"/>
                <w:szCs w:val="20"/>
              </w:rPr>
              <w:t>roje</w:t>
            </w:r>
            <w:r w:rsidRPr="00A16E4F">
              <w:rPr>
                <w:rFonts w:ascii="Times New Roman" w:hAnsi="Times New Roman"/>
                <w:b/>
                <w:sz w:val="20"/>
                <w:szCs w:val="20"/>
              </w:rPr>
              <w:t>ct implementation</w:t>
            </w:r>
          </w:p>
        </w:tc>
        <w:tc>
          <w:tcPr>
            <w:tcW w:w="7347" w:type="dxa"/>
            <w:shd w:val="clear" w:color="auto" w:fill="auto"/>
          </w:tcPr>
          <w:p w:rsidR="000C3483" w:rsidRPr="00A16E4F" w:rsidRDefault="002E6338" w:rsidP="00A16E4F">
            <w:pPr>
              <w:pStyle w:val="ListParagraph"/>
              <w:numPr>
                <w:ilvl w:val="0"/>
                <w:numId w:val="44"/>
              </w:numPr>
              <w:tabs>
                <w:tab w:val="left" w:pos="348"/>
              </w:tabs>
              <w:spacing w:after="0" w:line="240" w:lineRule="auto"/>
              <w:ind w:left="176" w:firstLine="0"/>
              <w:jc w:val="both"/>
              <w:rPr>
                <w:rFonts w:ascii="Times New Roman" w:hAnsi="Times New Roman"/>
                <w:sz w:val="20"/>
                <w:szCs w:val="20"/>
              </w:rPr>
            </w:pPr>
            <w:r w:rsidRPr="00A16E4F">
              <w:rPr>
                <w:rFonts w:ascii="Times New Roman" w:hAnsi="Times New Roman"/>
                <w:sz w:val="20"/>
                <w:szCs w:val="20"/>
              </w:rPr>
              <w:t>To monitor the situation progress and to estimate if there are any different requirements arising</w:t>
            </w:r>
            <w:r w:rsidR="000C3483" w:rsidRPr="00A16E4F">
              <w:rPr>
                <w:rFonts w:ascii="Times New Roman" w:hAnsi="Times New Roman"/>
                <w:sz w:val="20"/>
                <w:szCs w:val="20"/>
              </w:rPr>
              <w:t>,</w:t>
            </w:r>
          </w:p>
          <w:p w:rsidR="000C3483" w:rsidRPr="00A16E4F" w:rsidRDefault="002E6338" w:rsidP="00A16E4F">
            <w:pPr>
              <w:pStyle w:val="ListParagraph"/>
              <w:numPr>
                <w:ilvl w:val="0"/>
                <w:numId w:val="44"/>
              </w:numPr>
              <w:tabs>
                <w:tab w:val="left" w:pos="348"/>
              </w:tabs>
              <w:spacing w:after="0" w:line="240" w:lineRule="auto"/>
              <w:ind w:left="176" w:firstLine="0"/>
              <w:jc w:val="both"/>
              <w:rPr>
                <w:rFonts w:ascii="Times New Roman" w:hAnsi="Times New Roman"/>
                <w:sz w:val="20"/>
                <w:szCs w:val="20"/>
              </w:rPr>
            </w:pPr>
            <w:r w:rsidRPr="00A16E4F">
              <w:rPr>
                <w:rFonts w:ascii="Times New Roman" w:hAnsi="Times New Roman"/>
                <w:sz w:val="20"/>
                <w:szCs w:val="20"/>
              </w:rPr>
              <w:t>To ensure continuous partic</w:t>
            </w:r>
            <w:r w:rsidR="00ED30DC" w:rsidRPr="00A16E4F">
              <w:rPr>
                <w:rFonts w:ascii="Times New Roman" w:hAnsi="Times New Roman"/>
                <w:sz w:val="20"/>
                <w:szCs w:val="20"/>
              </w:rPr>
              <w:t>i</w:t>
            </w:r>
            <w:r w:rsidRPr="00A16E4F">
              <w:rPr>
                <w:rFonts w:ascii="Times New Roman" w:hAnsi="Times New Roman"/>
                <w:sz w:val="20"/>
                <w:szCs w:val="20"/>
              </w:rPr>
              <w:t>pation and commitment of project</w:t>
            </w:r>
            <w:r w:rsidR="000C3483" w:rsidRPr="00A16E4F">
              <w:rPr>
                <w:rFonts w:ascii="Times New Roman" w:hAnsi="Times New Roman"/>
                <w:sz w:val="20"/>
                <w:szCs w:val="20"/>
              </w:rPr>
              <w:t xml:space="preserve"> partner</w:t>
            </w:r>
            <w:r w:rsidRPr="00A16E4F">
              <w:rPr>
                <w:rFonts w:ascii="Times New Roman" w:hAnsi="Times New Roman"/>
                <w:sz w:val="20"/>
                <w:szCs w:val="20"/>
              </w:rPr>
              <w:t>s</w:t>
            </w:r>
            <w:r w:rsidR="000C3483" w:rsidRPr="00A16E4F">
              <w:rPr>
                <w:rFonts w:ascii="Times New Roman" w:hAnsi="Times New Roman"/>
                <w:sz w:val="20"/>
                <w:szCs w:val="20"/>
              </w:rPr>
              <w:t>,</w:t>
            </w:r>
          </w:p>
          <w:p w:rsidR="000C3483" w:rsidRPr="00A16E4F" w:rsidRDefault="002E6338" w:rsidP="00A16E4F">
            <w:pPr>
              <w:pStyle w:val="ListParagraph"/>
              <w:numPr>
                <w:ilvl w:val="0"/>
                <w:numId w:val="44"/>
              </w:numPr>
              <w:tabs>
                <w:tab w:val="left" w:pos="348"/>
              </w:tabs>
              <w:spacing w:after="0" w:line="240" w:lineRule="auto"/>
              <w:ind w:left="176" w:firstLine="0"/>
              <w:jc w:val="both"/>
              <w:rPr>
                <w:rFonts w:ascii="Times New Roman" w:hAnsi="Times New Roman"/>
                <w:sz w:val="20"/>
                <w:szCs w:val="20"/>
              </w:rPr>
            </w:pPr>
            <w:r w:rsidRPr="00A16E4F">
              <w:rPr>
                <w:rFonts w:ascii="Times New Roman" w:hAnsi="Times New Roman"/>
                <w:sz w:val="20"/>
                <w:szCs w:val="20"/>
              </w:rPr>
              <w:t>To provide resources for further project activities</w:t>
            </w:r>
            <w:r w:rsidR="000C3483" w:rsidRPr="00A16E4F">
              <w:rPr>
                <w:rFonts w:ascii="Times New Roman" w:hAnsi="Times New Roman"/>
                <w:sz w:val="20"/>
                <w:szCs w:val="20"/>
              </w:rPr>
              <w:t>.</w:t>
            </w:r>
          </w:p>
        </w:tc>
      </w:tr>
    </w:tbl>
    <w:p w:rsidR="000C3483" w:rsidRPr="00415FFC" w:rsidRDefault="000C3483">
      <w:pPr>
        <w:spacing w:after="0" w:line="240" w:lineRule="auto"/>
        <w:jc w:val="both"/>
        <w:rPr>
          <w:rFonts w:ascii="Times New Roman" w:hAnsi="Times New Roman"/>
          <w:sz w:val="20"/>
          <w:szCs w:val="20"/>
        </w:rPr>
      </w:pPr>
    </w:p>
    <w:p w:rsidR="00C524A7" w:rsidRPr="00415FFC" w:rsidRDefault="00ED30DC" w:rsidP="009A6451">
      <w:pPr>
        <w:shd w:val="clear" w:color="auto" w:fill="FFFFFF"/>
        <w:spacing w:after="0" w:line="240" w:lineRule="auto"/>
        <w:jc w:val="both"/>
        <w:textAlignment w:val="baseline"/>
        <w:outlineLvl w:val="2"/>
        <w:rPr>
          <w:rFonts w:ascii="Times New Roman" w:eastAsia="Times New Roman" w:hAnsi="Times New Roman"/>
          <w:sz w:val="20"/>
          <w:szCs w:val="20"/>
        </w:rPr>
      </w:pPr>
      <w:r w:rsidRPr="00415FFC">
        <w:rPr>
          <w:rFonts w:ascii="Times New Roman" w:eastAsia="Times New Roman" w:hAnsi="Times New Roman"/>
          <w:sz w:val="20"/>
          <w:szCs w:val="20"/>
        </w:rPr>
        <w:t>In reference to above mentioned and to the rules for us</w:t>
      </w:r>
      <w:r w:rsidR="002E2012" w:rsidRPr="00415FFC">
        <w:rPr>
          <w:rFonts w:ascii="Times New Roman" w:eastAsia="Times New Roman" w:hAnsi="Times New Roman"/>
          <w:sz w:val="20"/>
          <w:szCs w:val="20"/>
        </w:rPr>
        <w:t>age of</w:t>
      </w:r>
      <w:r w:rsidRPr="00415FFC">
        <w:rPr>
          <w:rFonts w:ascii="Times New Roman" w:eastAsia="Times New Roman" w:hAnsi="Times New Roman"/>
          <w:sz w:val="20"/>
          <w:szCs w:val="20"/>
        </w:rPr>
        <w:t xml:space="preserve"> assets from EU pre-joining funds,</w:t>
      </w:r>
      <w:r w:rsidR="00EC5133" w:rsidRPr="00415FFC">
        <w:rPr>
          <w:rFonts w:ascii="Times New Roman" w:eastAsia="Times New Roman" w:hAnsi="Times New Roman"/>
          <w:sz w:val="20"/>
          <w:szCs w:val="20"/>
        </w:rPr>
        <w:t xml:space="preserve"> </w:t>
      </w:r>
      <w:r w:rsidRPr="00415FFC">
        <w:rPr>
          <w:rFonts w:ascii="Times New Roman" w:eastAsia="Times New Roman" w:hAnsi="Times New Roman"/>
          <w:i/>
          <w:sz w:val="20"/>
          <w:szCs w:val="20"/>
        </w:rPr>
        <w:t>TEMPUS Project Sustainability</w:t>
      </w:r>
      <w:r w:rsidR="00EC5133" w:rsidRPr="00415FFC">
        <w:rPr>
          <w:rFonts w:ascii="Times New Roman" w:eastAsia="Times New Roman" w:hAnsi="Times New Roman"/>
          <w:sz w:val="20"/>
          <w:szCs w:val="20"/>
        </w:rPr>
        <w:t xml:space="preserve"> </w:t>
      </w:r>
      <w:r w:rsidRPr="00415FFC">
        <w:rPr>
          <w:rFonts w:ascii="Times New Roman" w:eastAsia="Times New Roman" w:hAnsi="Times New Roman"/>
          <w:sz w:val="20"/>
          <w:szCs w:val="20"/>
        </w:rPr>
        <w:t>includes</w:t>
      </w:r>
      <w:r w:rsidR="0092686E" w:rsidRPr="00415FFC">
        <w:rPr>
          <w:rStyle w:val="articlelead"/>
          <w:spacing w:val="5"/>
          <w:sz w:val="20"/>
          <w:szCs w:val="20"/>
          <w:shd w:val="clear" w:color="auto" w:fill="FFFFFF"/>
        </w:rPr>
        <w:sym w:font="Symbol" w:char="F05B"/>
      </w:r>
      <w:r w:rsidR="0092686E" w:rsidRPr="00415FFC">
        <w:rPr>
          <w:rStyle w:val="articlelead"/>
          <w:spacing w:val="5"/>
          <w:sz w:val="20"/>
          <w:szCs w:val="20"/>
          <w:shd w:val="clear" w:color="auto" w:fill="FFFFFF"/>
        </w:rPr>
        <w:t>4</w:t>
      </w:r>
      <w:r w:rsidR="0092686E" w:rsidRPr="00415FFC">
        <w:rPr>
          <w:rStyle w:val="articlelead"/>
          <w:spacing w:val="5"/>
          <w:sz w:val="20"/>
          <w:szCs w:val="20"/>
          <w:shd w:val="clear" w:color="auto" w:fill="FFFFFF"/>
        </w:rPr>
        <w:sym w:font="Symbol" w:char="F05D"/>
      </w:r>
      <w:r w:rsidR="00EC5133" w:rsidRPr="00415FFC">
        <w:rPr>
          <w:rFonts w:ascii="Times New Roman" w:eastAsia="Times New Roman" w:hAnsi="Times New Roman"/>
          <w:sz w:val="20"/>
          <w:szCs w:val="20"/>
        </w:rPr>
        <w:t>:</w:t>
      </w:r>
    </w:p>
    <w:p w:rsidR="00C524A7" w:rsidRPr="00415FFC" w:rsidRDefault="00C524A7" w:rsidP="009A6451">
      <w:pPr>
        <w:numPr>
          <w:ilvl w:val="0"/>
          <w:numId w:val="1"/>
        </w:numPr>
        <w:tabs>
          <w:tab w:val="left" w:pos="284"/>
        </w:tabs>
        <w:spacing w:after="0" w:line="240" w:lineRule="auto"/>
        <w:ind w:left="0" w:firstLine="0"/>
        <w:jc w:val="both"/>
        <w:textAlignment w:val="baseline"/>
        <w:rPr>
          <w:rFonts w:ascii="Times New Roman" w:eastAsia="Times New Roman" w:hAnsi="Times New Roman"/>
          <w:sz w:val="20"/>
          <w:szCs w:val="20"/>
        </w:rPr>
      </w:pPr>
      <w:r w:rsidRPr="00415FFC">
        <w:rPr>
          <w:rFonts w:ascii="Times New Roman" w:eastAsia="Times New Roman" w:hAnsi="Times New Roman"/>
          <w:b/>
          <w:bCs/>
          <w:sz w:val="20"/>
          <w:szCs w:val="20"/>
          <w:bdr w:val="none" w:sz="0" w:space="0" w:color="auto" w:frame="1"/>
        </w:rPr>
        <w:t>Finan</w:t>
      </w:r>
      <w:r w:rsidR="00ED30DC" w:rsidRPr="00415FFC">
        <w:rPr>
          <w:rFonts w:ascii="Times New Roman" w:eastAsia="Times New Roman" w:hAnsi="Times New Roman"/>
          <w:b/>
          <w:bCs/>
          <w:sz w:val="20"/>
          <w:szCs w:val="20"/>
          <w:bdr w:val="none" w:sz="0" w:space="0" w:color="auto" w:frame="1"/>
        </w:rPr>
        <w:t xml:space="preserve">cial sustainability </w:t>
      </w:r>
      <w:r w:rsidR="005C0506" w:rsidRPr="00415FFC">
        <w:rPr>
          <w:rFonts w:ascii="Times New Roman" w:eastAsia="Times New Roman" w:hAnsi="Times New Roman"/>
          <w:b/>
          <w:bCs/>
          <w:sz w:val="20"/>
          <w:szCs w:val="20"/>
          <w:bdr w:val="none" w:sz="0" w:space="0" w:color="auto" w:frame="1"/>
        </w:rPr>
        <w:t>-</w:t>
      </w:r>
      <w:r w:rsidR="00643EE4" w:rsidRPr="00415FFC">
        <w:rPr>
          <w:rFonts w:ascii="Times New Roman" w:eastAsia="Times New Roman" w:hAnsi="Times New Roman"/>
          <w:sz w:val="20"/>
          <w:szCs w:val="20"/>
        </w:rPr>
        <w:t xml:space="preserve"> </w:t>
      </w:r>
      <w:r w:rsidR="00ED30DC" w:rsidRPr="00415FFC">
        <w:rPr>
          <w:rFonts w:ascii="Times New Roman" w:eastAsia="Times New Roman" w:hAnsi="Times New Roman"/>
          <w:sz w:val="20"/>
          <w:szCs w:val="20"/>
        </w:rPr>
        <w:t>referring to financing so-called</w:t>
      </w:r>
      <w:r w:rsidRPr="00415FFC">
        <w:rPr>
          <w:rFonts w:ascii="Times New Roman" w:eastAsia="Times New Roman" w:hAnsi="Times New Roman"/>
          <w:sz w:val="20"/>
          <w:szCs w:val="20"/>
        </w:rPr>
        <w:t> </w:t>
      </w:r>
      <w:r w:rsidRPr="00415FFC">
        <w:rPr>
          <w:rFonts w:ascii="Times New Roman" w:eastAsia="Times New Roman" w:hAnsi="Times New Roman"/>
          <w:i/>
          <w:iCs/>
          <w:sz w:val="20"/>
          <w:szCs w:val="20"/>
          <w:bdr w:val="none" w:sz="0" w:space="0" w:color="auto" w:frame="1"/>
        </w:rPr>
        <w:t>follow-up</w:t>
      </w:r>
      <w:r w:rsidRPr="00415FFC">
        <w:rPr>
          <w:rFonts w:ascii="Times New Roman" w:eastAsia="Times New Roman" w:hAnsi="Times New Roman"/>
          <w:sz w:val="20"/>
          <w:szCs w:val="20"/>
        </w:rPr>
        <w:t> </w:t>
      </w:r>
      <w:r w:rsidRPr="00415FFC">
        <w:rPr>
          <w:rFonts w:ascii="Times New Roman" w:eastAsia="Times New Roman" w:hAnsi="Times New Roman"/>
          <w:i/>
          <w:sz w:val="20"/>
          <w:szCs w:val="20"/>
        </w:rPr>
        <w:t>a</w:t>
      </w:r>
      <w:r w:rsidR="00ED30DC" w:rsidRPr="00415FFC">
        <w:rPr>
          <w:rFonts w:ascii="Times New Roman" w:eastAsia="Times New Roman" w:hAnsi="Times New Roman"/>
          <w:i/>
          <w:sz w:val="20"/>
          <w:szCs w:val="20"/>
        </w:rPr>
        <w:t>ctivities</w:t>
      </w:r>
      <w:r w:rsidR="005C0506" w:rsidRPr="00415FFC">
        <w:rPr>
          <w:rFonts w:ascii="Times New Roman" w:eastAsia="Times New Roman" w:hAnsi="Times New Roman"/>
          <w:i/>
          <w:sz w:val="20"/>
          <w:szCs w:val="20"/>
        </w:rPr>
        <w:t xml:space="preserve"> </w:t>
      </w:r>
      <w:r w:rsidR="00F962A8" w:rsidRPr="00415FFC">
        <w:rPr>
          <w:rFonts w:ascii="Times New Roman" w:eastAsia="Times New Roman" w:hAnsi="Times New Roman"/>
          <w:i/>
          <w:sz w:val="20"/>
          <w:szCs w:val="20"/>
        </w:rPr>
        <w:t xml:space="preserve">- </w:t>
      </w:r>
      <w:r w:rsidR="00F962A8" w:rsidRPr="00415FFC">
        <w:rPr>
          <w:rFonts w:ascii="Times New Roman" w:eastAsia="Times New Roman" w:hAnsi="Times New Roman"/>
          <w:sz w:val="20"/>
          <w:szCs w:val="20"/>
        </w:rPr>
        <w:t>is</w:t>
      </w:r>
      <w:r w:rsidR="00ED30DC" w:rsidRPr="00415FFC">
        <w:rPr>
          <w:rFonts w:ascii="Times New Roman" w:eastAsia="Times New Roman" w:hAnsi="Times New Roman"/>
          <w:sz w:val="20"/>
          <w:szCs w:val="20"/>
        </w:rPr>
        <w:t xml:space="preserve"> required to maintain source of income for operative and maintenance costs upon completion of project</w:t>
      </w:r>
      <w:r w:rsidRPr="00415FFC">
        <w:rPr>
          <w:rFonts w:ascii="Times New Roman" w:eastAsia="Times New Roman" w:hAnsi="Times New Roman"/>
          <w:sz w:val="20"/>
          <w:szCs w:val="20"/>
        </w:rPr>
        <w:t xml:space="preserve">. </w:t>
      </w:r>
    </w:p>
    <w:p w:rsidR="00C524A7" w:rsidRPr="00415FFC" w:rsidRDefault="00C524A7" w:rsidP="009A6451">
      <w:pPr>
        <w:numPr>
          <w:ilvl w:val="0"/>
          <w:numId w:val="1"/>
        </w:numPr>
        <w:tabs>
          <w:tab w:val="left" w:pos="284"/>
        </w:tabs>
        <w:spacing w:after="0" w:line="240" w:lineRule="auto"/>
        <w:ind w:left="0" w:firstLine="0"/>
        <w:jc w:val="both"/>
        <w:textAlignment w:val="baseline"/>
        <w:rPr>
          <w:rFonts w:ascii="Times New Roman" w:eastAsia="Times New Roman" w:hAnsi="Times New Roman"/>
          <w:sz w:val="20"/>
          <w:szCs w:val="20"/>
        </w:rPr>
      </w:pPr>
      <w:r w:rsidRPr="00415FFC">
        <w:rPr>
          <w:rFonts w:ascii="Times New Roman" w:eastAsia="Times New Roman" w:hAnsi="Times New Roman"/>
          <w:b/>
          <w:bCs/>
          <w:sz w:val="20"/>
          <w:szCs w:val="20"/>
          <w:bdr w:val="none" w:sz="0" w:space="0" w:color="auto" w:frame="1"/>
        </w:rPr>
        <w:t>Institu</w:t>
      </w:r>
      <w:r w:rsidR="00ED30DC" w:rsidRPr="00415FFC">
        <w:rPr>
          <w:rFonts w:ascii="Times New Roman" w:eastAsia="Times New Roman" w:hAnsi="Times New Roman"/>
          <w:b/>
          <w:bCs/>
          <w:sz w:val="20"/>
          <w:szCs w:val="20"/>
          <w:bdr w:val="none" w:sz="0" w:space="0" w:color="auto" w:frame="1"/>
        </w:rPr>
        <w:t xml:space="preserve">tional sustainability </w:t>
      </w:r>
      <w:r w:rsidR="00ED30DC" w:rsidRPr="00415FFC">
        <w:rPr>
          <w:rFonts w:ascii="Times New Roman" w:eastAsia="Times New Roman" w:hAnsi="Times New Roman"/>
          <w:sz w:val="20"/>
          <w:szCs w:val="20"/>
        </w:rPr>
        <w:t>via formation of a structure that will enable continuance of project results after TEMPUS project funding has been</w:t>
      </w:r>
      <w:r w:rsidR="00313F04" w:rsidRPr="00415FFC">
        <w:rPr>
          <w:rFonts w:ascii="Times New Roman" w:eastAsia="Times New Roman" w:hAnsi="Times New Roman"/>
          <w:sz w:val="20"/>
          <w:szCs w:val="20"/>
        </w:rPr>
        <w:t xml:space="preserve"> finished. This target may be reached through institutional funding,</w:t>
      </w:r>
      <w:r w:rsidRPr="00415FFC">
        <w:rPr>
          <w:rFonts w:ascii="Times New Roman" w:eastAsia="Times New Roman" w:hAnsi="Times New Roman"/>
          <w:sz w:val="20"/>
          <w:szCs w:val="20"/>
        </w:rPr>
        <w:t xml:space="preserve"> marketing, </w:t>
      </w:r>
      <w:r w:rsidR="00313F04" w:rsidRPr="00415FFC">
        <w:rPr>
          <w:rFonts w:ascii="Times New Roman" w:eastAsia="Times New Roman" w:hAnsi="Times New Roman"/>
          <w:sz w:val="20"/>
          <w:szCs w:val="20"/>
        </w:rPr>
        <w:t xml:space="preserve">cluster work and alike with an aim to continue </w:t>
      </w:r>
      <w:r w:rsidR="005C0506" w:rsidRPr="00415FFC">
        <w:rPr>
          <w:rFonts w:ascii="Times New Roman" w:eastAsia="Times New Roman" w:hAnsi="Times New Roman"/>
          <w:sz w:val="20"/>
          <w:szCs w:val="20"/>
        </w:rPr>
        <w:t xml:space="preserve">the </w:t>
      </w:r>
      <w:r w:rsidR="00313F04" w:rsidRPr="00415FFC">
        <w:rPr>
          <w:rFonts w:ascii="Times New Roman" w:eastAsia="Times New Roman" w:hAnsi="Times New Roman"/>
          <w:sz w:val="20"/>
          <w:szCs w:val="20"/>
        </w:rPr>
        <w:t>cooperation.</w:t>
      </w:r>
    </w:p>
    <w:p w:rsidR="00C524A7" w:rsidRPr="00415FFC" w:rsidRDefault="004F6771" w:rsidP="009A6451">
      <w:pPr>
        <w:numPr>
          <w:ilvl w:val="0"/>
          <w:numId w:val="1"/>
        </w:numPr>
        <w:tabs>
          <w:tab w:val="left" w:pos="284"/>
        </w:tabs>
        <w:spacing w:after="0" w:line="240" w:lineRule="auto"/>
        <w:ind w:left="0" w:firstLine="0"/>
        <w:jc w:val="both"/>
        <w:textAlignment w:val="baseline"/>
        <w:rPr>
          <w:rFonts w:ascii="Times New Roman" w:eastAsia="Times New Roman" w:hAnsi="Times New Roman"/>
          <w:sz w:val="20"/>
          <w:szCs w:val="20"/>
        </w:rPr>
      </w:pPr>
      <w:r w:rsidRPr="00415FFC">
        <w:rPr>
          <w:rFonts w:ascii="Times New Roman" w:eastAsia="Times New Roman" w:hAnsi="Times New Roman"/>
          <w:b/>
          <w:bCs/>
          <w:sz w:val="20"/>
          <w:szCs w:val="20"/>
          <w:bdr w:val="none" w:sz="0" w:space="0" w:color="auto" w:frame="1"/>
        </w:rPr>
        <w:t>Politi</w:t>
      </w:r>
      <w:r w:rsidR="00313F04" w:rsidRPr="00415FFC">
        <w:rPr>
          <w:rFonts w:ascii="Times New Roman" w:eastAsia="Times New Roman" w:hAnsi="Times New Roman"/>
          <w:b/>
          <w:bCs/>
          <w:sz w:val="20"/>
          <w:szCs w:val="20"/>
          <w:bdr w:val="none" w:sz="0" w:space="0" w:color="auto" w:frame="1"/>
        </w:rPr>
        <w:t>cal sustainability</w:t>
      </w:r>
      <w:r w:rsidRPr="00415FFC">
        <w:rPr>
          <w:rFonts w:ascii="Times New Roman" w:eastAsia="Times New Roman" w:hAnsi="Times New Roman"/>
          <w:b/>
          <w:bCs/>
          <w:sz w:val="20"/>
          <w:szCs w:val="20"/>
          <w:bdr w:val="none" w:sz="0" w:space="0" w:color="auto" w:frame="1"/>
        </w:rPr>
        <w:t xml:space="preserve"> (</w:t>
      </w:r>
      <w:r w:rsidR="00313F04" w:rsidRPr="00415FFC">
        <w:rPr>
          <w:rFonts w:ascii="Times New Roman" w:eastAsia="Times New Roman" w:hAnsi="Times New Roman"/>
          <w:b/>
          <w:bCs/>
          <w:sz w:val="20"/>
          <w:szCs w:val="20"/>
          <w:bdr w:val="none" w:sz="0" w:space="0" w:color="auto" w:frame="1"/>
        </w:rPr>
        <w:t>with regard to implementation of public and other policies</w:t>
      </w:r>
      <w:r w:rsidRPr="00415FFC">
        <w:rPr>
          <w:rFonts w:ascii="Times New Roman" w:eastAsia="Times New Roman" w:hAnsi="Times New Roman"/>
          <w:b/>
          <w:bCs/>
          <w:sz w:val="20"/>
          <w:szCs w:val="20"/>
          <w:bdr w:val="none" w:sz="0" w:space="0" w:color="auto" w:frame="1"/>
        </w:rPr>
        <w:t>)</w:t>
      </w:r>
      <w:r w:rsidR="00313F04" w:rsidRPr="00415FFC">
        <w:rPr>
          <w:rFonts w:ascii="Times New Roman" w:eastAsia="Times New Roman" w:hAnsi="Times New Roman"/>
          <w:sz w:val="20"/>
          <w:szCs w:val="20"/>
        </w:rPr>
        <w:t xml:space="preserve"> meaning that a user should – wherever possible - describe the project impact on </w:t>
      </w:r>
      <w:r w:rsidR="00C524A7" w:rsidRPr="00415FFC">
        <w:rPr>
          <w:rFonts w:ascii="Times New Roman" w:eastAsia="Times New Roman" w:hAnsi="Times New Roman"/>
          <w:sz w:val="20"/>
          <w:szCs w:val="20"/>
        </w:rPr>
        <w:t> </w:t>
      </w:r>
      <w:r w:rsidR="00C524A7" w:rsidRPr="00415FFC">
        <w:rPr>
          <w:rFonts w:ascii="Times New Roman" w:eastAsia="Times New Roman" w:hAnsi="Times New Roman"/>
          <w:i/>
          <w:iCs/>
          <w:sz w:val="20"/>
          <w:szCs w:val="20"/>
          <w:bdr w:val="none" w:sz="0" w:space="0" w:color="auto" w:frame="1"/>
        </w:rPr>
        <w:t>policy</w:t>
      </w:r>
      <w:r w:rsidR="00C524A7" w:rsidRPr="00415FFC">
        <w:rPr>
          <w:rFonts w:ascii="Times New Roman" w:eastAsia="Times New Roman" w:hAnsi="Times New Roman"/>
          <w:sz w:val="20"/>
          <w:szCs w:val="20"/>
        </w:rPr>
        <w:t> </w:t>
      </w:r>
      <w:r w:rsidR="00313F04" w:rsidRPr="00415FFC">
        <w:rPr>
          <w:rFonts w:ascii="Times New Roman" w:eastAsia="Times New Roman" w:hAnsi="Times New Roman"/>
          <w:sz w:val="20"/>
          <w:szCs w:val="20"/>
        </w:rPr>
        <w:t>as a project feature , i.e. to make a reference with staff training, legislation, new working methods etc.  Not all project have this feature but it would be useful to discuss whether dissemination channels used in TEMPUS projects are sufficient to make changes on either local, regional or national level.</w:t>
      </w:r>
      <w:r w:rsidR="000547FE" w:rsidRPr="00415FFC">
        <w:rPr>
          <w:rFonts w:ascii="Times New Roman" w:eastAsia="Times New Roman" w:hAnsi="Times New Roman"/>
          <w:sz w:val="20"/>
          <w:szCs w:val="20"/>
        </w:rPr>
        <w:t xml:space="preserve">  </w:t>
      </w:r>
    </w:p>
    <w:p w:rsidR="00B840CB" w:rsidRPr="00415FFC" w:rsidRDefault="00313F04" w:rsidP="009A6451">
      <w:pPr>
        <w:numPr>
          <w:ilvl w:val="0"/>
          <w:numId w:val="1"/>
        </w:numPr>
        <w:tabs>
          <w:tab w:val="left" w:pos="284"/>
        </w:tabs>
        <w:spacing w:after="0" w:line="240" w:lineRule="auto"/>
        <w:ind w:left="0" w:firstLine="0"/>
        <w:jc w:val="both"/>
        <w:textAlignment w:val="baseline"/>
        <w:rPr>
          <w:rFonts w:ascii="Times New Roman" w:eastAsia="Times New Roman" w:hAnsi="Times New Roman"/>
          <w:sz w:val="20"/>
          <w:szCs w:val="20"/>
        </w:rPr>
      </w:pPr>
      <w:r w:rsidRPr="00415FFC">
        <w:rPr>
          <w:rFonts w:ascii="Times New Roman" w:eastAsia="Times New Roman" w:hAnsi="Times New Roman"/>
          <w:b/>
          <w:bCs/>
          <w:sz w:val="20"/>
          <w:szCs w:val="20"/>
          <w:bdr w:val="none" w:sz="0" w:space="0" w:color="auto" w:frame="1"/>
        </w:rPr>
        <w:t>Environmental sustainability</w:t>
      </w:r>
      <w:r w:rsidR="00EC5133" w:rsidRPr="00415FFC">
        <w:rPr>
          <w:rFonts w:ascii="Times New Roman" w:eastAsia="Times New Roman" w:hAnsi="Times New Roman"/>
          <w:b/>
          <w:bCs/>
          <w:sz w:val="20"/>
          <w:szCs w:val="20"/>
          <w:bdr w:val="none" w:sz="0" w:space="0" w:color="auto" w:frame="1"/>
        </w:rPr>
        <w:t xml:space="preserve"> </w:t>
      </w:r>
      <w:r w:rsidR="00C524A7" w:rsidRPr="00415FFC">
        <w:rPr>
          <w:rFonts w:ascii="Times New Roman" w:eastAsia="Times New Roman" w:hAnsi="Times New Roman"/>
          <w:sz w:val="20"/>
          <w:szCs w:val="20"/>
        </w:rPr>
        <w:t xml:space="preserve">– </w:t>
      </w:r>
      <w:r w:rsidRPr="00415FFC">
        <w:rPr>
          <w:rFonts w:ascii="Times New Roman" w:eastAsia="Times New Roman" w:hAnsi="Times New Roman"/>
          <w:sz w:val="20"/>
          <w:szCs w:val="20"/>
        </w:rPr>
        <w:t>Basically, this feature</w:t>
      </w:r>
      <w:r w:rsidR="006A03F8" w:rsidRPr="00415FFC">
        <w:rPr>
          <w:rFonts w:ascii="Times New Roman" w:eastAsia="Times New Roman" w:hAnsi="Times New Roman"/>
          <w:sz w:val="20"/>
          <w:szCs w:val="20"/>
        </w:rPr>
        <w:t xml:space="preserve"> is not in focus of the projects that do not deal with protection of nature. Nevertheless, it may be easily observed and included in projects through ‘green’ activities, such as utilization of renewable energy </w:t>
      </w:r>
      <w:r w:rsidR="00F962A8" w:rsidRPr="00415FFC">
        <w:rPr>
          <w:rFonts w:ascii="Times New Roman" w:eastAsia="Times New Roman" w:hAnsi="Times New Roman"/>
          <w:sz w:val="20"/>
          <w:szCs w:val="20"/>
        </w:rPr>
        <w:t>sources</w:t>
      </w:r>
      <w:r w:rsidR="006A03F8" w:rsidRPr="00415FFC">
        <w:rPr>
          <w:rFonts w:ascii="Times New Roman" w:eastAsia="Times New Roman" w:hAnsi="Times New Roman"/>
          <w:sz w:val="20"/>
          <w:szCs w:val="20"/>
        </w:rPr>
        <w:t>, reduction of CO2 emissions, efficient energy consumption etc</w:t>
      </w:r>
      <w:r w:rsidR="00EC5133" w:rsidRPr="00415FFC">
        <w:rPr>
          <w:rFonts w:ascii="Times New Roman" w:eastAsia="Times New Roman" w:hAnsi="Times New Roman"/>
          <w:sz w:val="20"/>
          <w:szCs w:val="20"/>
        </w:rPr>
        <w:t xml:space="preserve"> (</w:t>
      </w:r>
      <w:r w:rsidR="006A03F8" w:rsidRPr="00415FFC">
        <w:rPr>
          <w:rFonts w:ascii="Times New Roman" w:eastAsia="Times New Roman" w:hAnsi="Times New Roman"/>
          <w:sz w:val="20"/>
          <w:szCs w:val="20"/>
        </w:rPr>
        <w:t>Figure</w:t>
      </w:r>
      <w:r w:rsidR="00EC5133" w:rsidRPr="00415FFC">
        <w:rPr>
          <w:rFonts w:ascii="Times New Roman" w:eastAsia="Times New Roman" w:hAnsi="Times New Roman"/>
          <w:sz w:val="20"/>
          <w:szCs w:val="20"/>
        </w:rPr>
        <w:t xml:space="preserve"> 1) </w:t>
      </w:r>
      <w:r w:rsidR="00CC653C" w:rsidRPr="000714CC">
        <w:rPr>
          <w:rStyle w:val="articlelead"/>
          <w:rFonts w:ascii="Times New Roman" w:hAnsi="Times New Roman"/>
          <w:spacing w:val="5"/>
          <w:sz w:val="20"/>
          <w:szCs w:val="20"/>
          <w:shd w:val="clear" w:color="auto" w:fill="FFFFFF"/>
        </w:rPr>
        <w:sym w:font="Symbol" w:char="F05B"/>
      </w:r>
      <w:r w:rsidR="0092686E" w:rsidRPr="000714CC">
        <w:rPr>
          <w:rStyle w:val="articlelead"/>
          <w:rFonts w:ascii="Times New Roman" w:hAnsi="Times New Roman"/>
          <w:spacing w:val="5"/>
          <w:sz w:val="20"/>
          <w:szCs w:val="20"/>
          <w:shd w:val="clear" w:color="auto" w:fill="FFFFFF"/>
        </w:rPr>
        <w:t>1,1</w:t>
      </w:r>
      <w:r w:rsidR="00BF2208" w:rsidRPr="000714CC">
        <w:rPr>
          <w:rStyle w:val="articlelead"/>
          <w:rFonts w:ascii="Times New Roman" w:hAnsi="Times New Roman"/>
          <w:spacing w:val="5"/>
          <w:sz w:val="20"/>
          <w:szCs w:val="20"/>
          <w:shd w:val="clear" w:color="auto" w:fill="FFFFFF"/>
        </w:rPr>
        <w:t>2</w:t>
      </w:r>
      <w:r w:rsidR="00CC653C" w:rsidRPr="000714CC">
        <w:rPr>
          <w:rStyle w:val="articlelead"/>
          <w:rFonts w:ascii="Times New Roman" w:hAnsi="Times New Roman"/>
          <w:spacing w:val="5"/>
          <w:sz w:val="20"/>
          <w:szCs w:val="20"/>
          <w:shd w:val="clear" w:color="auto" w:fill="FFFFFF"/>
        </w:rPr>
        <w:sym w:font="Symbol" w:char="F05D"/>
      </w:r>
      <w:r w:rsidR="00EC5133" w:rsidRPr="000714CC">
        <w:rPr>
          <w:rFonts w:ascii="Times New Roman" w:eastAsia="Times New Roman" w:hAnsi="Times New Roman"/>
          <w:sz w:val="20"/>
          <w:szCs w:val="20"/>
        </w:rPr>
        <w:t>.</w:t>
      </w:r>
    </w:p>
    <w:p w:rsidR="00B840CB" w:rsidRPr="00415FFC" w:rsidRDefault="006A03F8"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 xml:space="preserve">Sustainability of </w:t>
      </w:r>
      <w:r w:rsidR="00B840CB" w:rsidRPr="00415FFC">
        <w:rPr>
          <w:rFonts w:ascii="Times New Roman" w:eastAsia="Times New Roman" w:hAnsi="Times New Roman"/>
          <w:sz w:val="20"/>
          <w:szCs w:val="20"/>
          <w:bdr w:val="none" w:sz="0" w:space="0" w:color="auto" w:frame="1"/>
        </w:rPr>
        <w:t>TEMPUS proje</w:t>
      </w:r>
      <w:r w:rsidRPr="00415FFC">
        <w:rPr>
          <w:rFonts w:ascii="Times New Roman" w:eastAsia="Times New Roman" w:hAnsi="Times New Roman"/>
          <w:sz w:val="20"/>
          <w:szCs w:val="20"/>
          <w:bdr w:val="none" w:sz="0" w:space="0" w:color="auto" w:frame="1"/>
        </w:rPr>
        <w:t>ct results as required by tender conditions is dependent on numerous factors as follows</w:t>
      </w:r>
      <w:r w:rsidR="00B840CB" w:rsidRPr="00415FFC">
        <w:rPr>
          <w:rFonts w:ascii="Times New Roman" w:eastAsia="Times New Roman" w:hAnsi="Times New Roman"/>
          <w:sz w:val="20"/>
          <w:szCs w:val="20"/>
          <w:bdr w:val="none" w:sz="0" w:space="0" w:color="auto" w:frame="1"/>
        </w:rPr>
        <w:t xml:space="preserve">: </w:t>
      </w:r>
    </w:p>
    <w:p w:rsidR="00B840CB" w:rsidRPr="00415FFC" w:rsidRDefault="00B840CB"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r>
      <w:r w:rsidR="006A03F8" w:rsidRPr="00415FFC">
        <w:rPr>
          <w:rFonts w:ascii="Times New Roman" w:eastAsia="Times New Roman" w:hAnsi="Times New Roman"/>
          <w:sz w:val="20"/>
          <w:szCs w:val="20"/>
          <w:bdr w:val="none" w:sz="0" w:space="0" w:color="auto" w:frame="1"/>
        </w:rPr>
        <w:t>ownership over TEMPUS project goals and results</w:t>
      </w:r>
      <w:r w:rsidRPr="00415FFC">
        <w:rPr>
          <w:rFonts w:ascii="Times New Roman" w:eastAsia="Times New Roman" w:hAnsi="Times New Roman"/>
          <w:sz w:val="20"/>
          <w:szCs w:val="20"/>
          <w:bdr w:val="none" w:sz="0" w:space="0" w:color="auto" w:frame="1"/>
        </w:rPr>
        <w:t xml:space="preserve"> (</w:t>
      </w:r>
      <w:r w:rsidR="006A03F8" w:rsidRPr="00415FFC">
        <w:rPr>
          <w:rFonts w:ascii="Times New Roman" w:eastAsia="Times New Roman" w:hAnsi="Times New Roman"/>
          <w:sz w:val="20"/>
          <w:szCs w:val="20"/>
          <w:bdr w:val="none" w:sz="0" w:space="0" w:color="auto" w:frame="1"/>
        </w:rPr>
        <w:t xml:space="preserve"> referring to the extent of partners’ engagement in project implementation and goals and to their respective consent and involvement </w:t>
      </w:r>
      <w:r w:rsidR="005C2304" w:rsidRPr="00415FFC">
        <w:rPr>
          <w:rFonts w:ascii="Times New Roman" w:eastAsia="Times New Roman" w:hAnsi="Times New Roman"/>
          <w:sz w:val="20"/>
          <w:szCs w:val="20"/>
          <w:bdr w:val="none" w:sz="0" w:space="0" w:color="auto" w:frame="1"/>
        </w:rPr>
        <w:t>in the said implementation</w:t>
      </w:r>
      <w:r w:rsidRPr="00415FFC">
        <w:rPr>
          <w:rFonts w:ascii="Times New Roman" w:eastAsia="Times New Roman" w:hAnsi="Times New Roman"/>
          <w:sz w:val="20"/>
          <w:szCs w:val="20"/>
          <w:bdr w:val="none" w:sz="0" w:space="0" w:color="auto" w:frame="1"/>
        </w:rPr>
        <w:t>);</w:t>
      </w:r>
    </w:p>
    <w:p w:rsidR="00B840CB" w:rsidRPr="00415FFC" w:rsidRDefault="00B840CB"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r>
      <w:r w:rsidR="005C2304" w:rsidRPr="00415FFC">
        <w:rPr>
          <w:rFonts w:ascii="Times New Roman" w:eastAsia="Times New Roman" w:hAnsi="Times New Roman"/>
          <w:sz w:val="20"/>
          <w:szCs w:val="20"/>
          <w:bdr w:val="none" w:sz="0" w:space="0" w:color="auto" w:frame="1"/>
        </w:rPr>
        <w:t xml:space="preserve">compliance of </w:t>
      </w:r>
      <w:r w:rsidRPr="00415FFC">
        <w:rPr>
          <w:rFonts w:ascii="Times New Roman" w:eastAsia="Times New Roman" w:hAnsi="Times New Roman"/>
          <w:sz w:val="20"/>
          <w:szCs w:val="20"/>
          <w:bdr w:val="none" w:sz="0" w:space="0" w:color="auto" w:frame="1"/>
        </w:rPr>
        <w:t>TEMPUS proje</w:t>
      </w:r>
      <w:r w:rsidR="005C2304" w:rsidRPr="00415FFC">
        <w:rPr>
          <w:rFonts w:ascii="Times New Roman" w:eastAsia="Times New Roman" w:hAnsi="Times New Roman"/>
          <w:sz w:val="20"/>
          <w:szCs w:val="20"/>
          <w:bdr w:val="none" w:sz="0" w:space="0" w:color="auto" w:frame="1"/>
        </w:rPr>
        <w:t>ct goals and results with relevant local, regional or national policies and political support for a TEMPUS project</w:t>
      </w:r>
      <w:r w:rsidRPr="00415FFC">
        <w:rPr>
          <w:rFonts w:ascii="Times New Roman" w:eastAsia="Times New Roman" w:hAnsi="Times New Roman"/>
          <w:sz w:val="20"/>
          <w:szCs w:val="20"/>
          <w:bdr w:val="none" w:sz="0" w:space="0" w:color="auto" w:frame="1"/>
        </w:rPr>
        <w:t>;</w:t>
      </w:r>
    </w:p>
    <w:p w:rsidR="00B840CB" w:rsidRPr="00415FFC" w:rsidRDefault="00B840CB"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t>institu</w:t>
      </w:r>
      <w:r w:rsidR="005C2304" w:rsidRPr="00415FFC">
        <w:rPr>
          <w:rFonts w:ascii="Times New Roman" w:eastAsia="Times New Roman" w:hAnsi="Times New Roman"/>
          <w:sz w:val="20"/>
          <w:szCs w:val="20"/>
          <w:bdr w:val="none" w:sz="0" w:space="0" w:color="auto" w:frame="1"/>
        </w:rPr>
        <w:t>tional capacities</w:t>
      </w:r>
      <w:r w:rsidRPr="00415FFC">
        <w:rPr>
          <w:rFonts w:ascii="Times New Roman" w:eastAsia="Times New Roman" w:hAnsi="Times New Roman"/>
          <w:sz w:val="20"/>
          <w:szCs w:val="20"/>
          <w:bdr w:val="none" w:sz="0" w:space="0" w:color="auto" w:frame="1"/>
        </w:rPr>
        <w:t xml:space="preserve"> (</w:t>
      </w:r>
      <w:r w:rsidR="005C2304" w:rsidRPr="00415FFC">
        <w:rPr>
          <w:rFonts w:ascii="Times New Roman" w:eastAsia="Times New Roman" w:hAnsi="Times New Roman"/>
          <w:sz w:val="20"/>
          <w:szCs w:val="20"/>
          <w:bdr w:val="none" w:sz="0" w:space="0" w:color="auto" w:frame="1"/>
        </w:rPr>
        <w:t>commitment level of partners and stakeholders, relations or involvement of project goals and activities with local institutions; capacities of new curricula (if accredited), long-term implementation prospects ( with regard to availability of skilled personnel, financial means, equipment etc and capacities of partners to continue implementation etc)</w:t>
      </w:r>
      <w:r w:rsidRPr="00415FFC">
        <w:rPr>
          <w:rFonts w:ascii="Times New Roman" w:eastAsia="Times New Roman" w:hAnsi="Times New Roman"/>
          <w:sz w:val="20"/>
          <w:szCs w:val="20"/>
          <w:bdr w:val="none" w:sz="0" w:space="0" w:color="auto" w:frame="1"/>
        </w:rPr>
        <w:t>;</w:t>
      </w:r>
    </w:p>
    <w:p w:rsidR="00B840CB" w:rsidRPr="00415FFC" w:rsidRDefault="00B840CB"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r>
      <w:r w:rsidR="005C2304" w:rsidRPr="00415FFC">
        <w:rPr>
          <w:rFonts w:ascii="Times New Roman" w:eastAsia="Times New Roman" w:hAnsi="Times New Roman"/>
          <w:sz w:val="20"/>
          <w:szCs w:val="20"/>
          <w:bdr w:val="none" w:sz="0" w:space="0" w:color="auto" w:frame="1"/>
        </w:rPr>
        <w:t xml:space="preserve"> adjustment of</w:t>
      </w:r>
      <w:r w:rsidRPr="00415FFC">
        <w:rPr>
          <w:rFonts w:ascii="Times New Roman" w:eastAsia="Times New Roman" w:hAnsi="Times New Roman"/>
          <w:sz w:val="20"/>
          <w:szCs w:val="20"/>
          <w:bdr w:val="none" w:sz="0" w:space="0" w:color="auto" w:frame="1"/>
        </w:rPr>
        <w:t xml:space="preserve"> TEMPUS proje</w:t>
      </w:r>
      <w:r w:rsidR="005C2304" w:rsidRPr="00415FFC">
        <w:rPr>
          <w:rFonts w:ascii="Times New Roman" w:eastAsia="Times New Roman" w:hAnsi="Times New Roman"/>
          <w:sz w:val="20"/>
          <w:szCs w:val="20"/>
          <w:bdr w:val="none" w:sz="0" w:space="0" w:color="auto" w:frame="1"/>
        </w:rPr>
        <w:t xml:space="preserve">ct budget </w:t>
      </w:r>
      <w:r w:rsidR="002E2012" w:rsidRPr="00415FFC">
        <w:rPr>
          <w:rFonts w:ascii="Times New Roman" w:eastAsia="Times New Roman" w:hAnsi="Times New Roman"/>
          <w:sz w:val="20"/>
          <w:szCs w:val="20"/>
          <w:bdr w:val="none" w:sz="0" w:space="0" w:color="auto" w:frame="1"/>
        </w:rPr>
        <w:t>to</w:t>
      </w:r>
      <w:r w:rsidR="005C2304" w:rsidRPr="00415FFC">
        <w:rPr>
          <w:rFonts w:ascii="Times New Roman" w:eastAsia="Times New Roman" w:hAnsi="Times New Roman"/>
          <w:sz w:val="20"/>
          <w:szCs w:val="20"/>
          <w:bdr w:val="none" w:sz="0" w:space="0" w:color="auto" w:frame="1"/>
        </w:rPr>
        <w:t xml:space="preserve"> the project targets</w:t>
      </w:r>
      <w:r w:rsidRPr="00415FFC">
        <w:rPr>
          <w:rFonts w:ascii="Times New Roman" w:eastAsia="Times New Roman" w:hAnsi="Times New Roman"/>
          <w:sz w:val="20"/>
          <w:szCs w:val="20"/>
          <w:bdr w:val="none" w:sz="0" w:space="0" w:color="auto" w:frame="1"/>
        </w:rPr>
        <w:t>;</w:t>
      </w:r>
    </w:p>
    <w:p w:rsidR="00B840CB" w:rsidRPr="00415FFC" w:rsidRDefault="00B840CB"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t>soci</w:t>
      </w:r>
      <w:r w:rsidR="005C2304" w:rsidRPr="00415FFC">
        <w:rPr>
          <w:rFonts w:ascii="Times New Roman" w:eastAsia="Times New Roman" w:hAnsi="Times New Roman"/>
          <w:sz w:val="20"/>
          <w:szCs w:val="20"/>
          <w:bdr w:val="none" w:sz="0" w:space="0" w:color="auto" w:frame="1"/>
        </w:rPr>
        <w:t>al and cultural factors</w:t>
      </w:r>
      <w:r w:rsidRPr="00415FFC">
        <w:rPr>
          <w:rFonts w:ascii="Times New Roman" w:eastAsia="Times New Roman" w:hAnsi="Times New Roman"/>
          <w:sz w:val="20"/>
          <w:szCs w:val="20"/>
          <w:bdr w:val="none" w:sz="0" w:space="0" w:color="auto" w:frame="1"/>
        </w:rPr>
        <w:t xml:space="preserve"> (</w:t>
      </w:r>
      <w:r w:rsidR="009204C1" w:rsidRPr="00415FFC">
        <w:rPr>
          <w:rFonts w:ascii="Times New Roman" w:eastAsia="Times New Roman" w:hAnsi="Times New Roman"/>
          <w:sz w:val="20"/>
          <w:szCs w:val="20"/>
          <w:bdr w:val="none" w:sz="0" w:space="0" w:color="auto" w:frame="1"/>
        </w:rPr>
        <w:t>accordance</w:t>
      </w:r>
      <w:r w:rsidR="005C2304" w:rsidRPr="00415FFC">
        <w:rPr>
          <w:rFonts w:ascii="Times New Roman" w:eastAsia="Times New Roman" w:hAnsi="Times New Roman"/>
          <w:sz w:val="20"/>
          <w:szCs w:val="20"/>
          <w:bdr w:val="none" w:sz="0" w:space="0" w:color="auto" w:frame="1"/>
        </w:rPr>
        <w:t xml:space="preserve"> of </w:t>
      </w:r>
      <w:r w:rsidRPr="00415FFC">
        <w:rPr>
          <w:rFonts w:ascii="Times New Roman" w:eastAsia="Times New Roman" w:hAnsi="Times New Roman"/>
          <w:sz w:val="20"/>
          <w:szCs w:val="20"/>
          <w:bdr w:val="none" w:sz="0" w:space="0" w:color="auto" w:frame="1"/>
        </w:rPr>
        <w:t>TEMPUS proje</w:t>
      </w:r>
      <w:r w:rsidR="005C2304" w:rsidRPr="00415FFC">
        <w:rPr>
          <w:rFonts w:ascii="Times New Roman" w:eastAsia="Times New Roman" w:hAnsi="Times New Roman"/>
          <w:sz w:val="20"/>
          <w:szCs w:val="20"/>
          <w:bdr w:val="none" w:sz="0" w:space="0" w:color="auto" w:frame="1"/>
        </w:rPr>
        <w:t>ct goals and results with local requirements and the means to meet the same; benefit distribution to all members of a community</w:t>
      </w:r>
      <w:r w:rsidRPr="00415FFC">
        <w:rPr>
          <w:rFonts w:ascii="Times New Roman" w:eastAsia="Times New Roman" w:hAnsi="Times New Roman"/>
          <w:sz w:val="20"/>
          <w:szCs w:val="20"/>
          <w:bdr w:val="none" w:sz="0" w:space="0" w:color="auto" w:frame="1"/>
        </w:rPr>
        <w:t xml:space="preserve">; </w:t>
      </w:r>
      <w:r w:rsidR="009204C1" w:rsidRPr="00415FFC">
        <w:rPr>
          <w:rFonts w:ascii="Times New Roman" w:eastAsia="Times New Roman" w:hAnsi="Times New Roman"/>
          <w:sz w:val="20"/>
          <w:szCs w:val="20"/>
          <w:bdr w:val="none" w:sz="0" w:space="0" w:color="auto" w:frame="1"/>
        </w:rPr>
        <w:t>conformity with social views and beliefs and acceptance of prospective changes by target groups and end users; connection of on-going activities and targets with prospective an</w:t>
      </w:r>
      <w:r w:rsidR="002E2012" w:rsidRPr="00415FFC">
        <w:rPr>
          <w:rFonts w:ascii="Times New Roman" w:eastAsia="Times New Roman" w:hAnsi="Times New Roman"/>
          <w:sz w:val="20"/>
          <w:szCs w:val="20"/>
          <w:bdr w:val="none" w:sz="0" w:space="0" w:color="auto" w:frame="1"/>
        </w:rPr>
        <w:t>a</w:t>
      </w:r>
      <w:r w:rsidR="009204C1" w:rsidRPr="00415FFC">
        <w:rPr>
          <w:rFonts w:ascii="Times New Roman" w:eastAsia="Times New Roman" w:hAnsi="Times New Roman"/>
          <w:sz w:val="20"/>
          <w:szCs w:val="20"/>
          <w:bdr w:val="none" w:sz="0" w:space="0" w:color="auto" w:frame="1"/>
        </w:rPr>
        <w:t>lyses of above mentioned factors ( including inclusion of target groups and end users into TEMPUS project development); relation</w:t>
      </w:r>
      <w:r w:rsidR="002E2012" w:rsidRPr="00415FFC">
        <w:rPr>
          <w:rFonts w:ascii="Times New Roman" w:eastAsia="Times New Roman" w:hAnsi="Times New Roman"/>
          <w:sz w:val="20"/>
          <w:szCs w:val="20"/>
          <w:bdr w:val="none" w:sz="0" w:space="0" w:color="auto" w:frame="1"/>
        </w:rPr>
        <w:t>s</w:t>
      </w:r>
      <w:r w:rsidR="009204C1" w:rsidRPr="00415FFC">
        <w:rPr>
          <w:rFonts w:ascii="Times New Roman" w:eastAsia="Times New Roman" w:hAnsi="Times New Roman"/>
          <w:sz w:val="20"/>
          <w:szCs w:val="20"/>
          <w:bdr w:val="none" w:sz="0" w:space="0" w:color="auto" w:frame="1"/>
        </w:rPr>
        <w:t xml:space="preserve"> between project members and local community)</w:t>
      </w:r>
      <w:r w:rsidRPr="00415FFC">
        <w:rPr>
          <w:rFonts w:ascii="Times New Roman" w:eastAsia="Times New Roman" w:hAnsi="Times New Roman"/>
          <w:sz w:val="20"/>
          <w:szCs w:val="20"/>
          <w:bdr w:val="none" w:sz="0" w:space="0" w:color="auto" w:frame="1"/>
        </w:rPr>
        <w:t>;</w:t>
      </w:r>
    </w:p>
    <w:p w:rsidR="00B840CB" w:rsidRPr="00415FFC" w:rsidRDefault="00B840CB"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t>finan</w:t>
      </w:r>
      <w:r w:rsidR="009204C1" w:rsidRPr="00415FFC">
        <w:rPr>
          <w:rFonts w:ascii="Times New Roman" w:eastAsia="Times New Roman" w:hAnsi="Times New Roman"/>
          <w:sz w:val="20"/>
          <w:szCs w:val="20"/>
          <w:bdr w:val="none" w:sz="0" w:space="0" w:color="auto" w:frame="1"/>
        </w:rPr>
        <w:t>cial sustainability</w:t>
      </w:r>
      <w:r w:rsidRPr="00415FFC">
        <w:rPr>
          <w:rFonts w:ascii="Times New Roman" w:eastAsia="Times New Roman" w:hAnsi="Times New Roman"/>
          <w:sz w:val="20"/>
          <w:szCs w:val="20"/>
          <w:bdr w:val="none" w:sz="0" w:space="0" w:color="auto" w:frame="1"/>
        </w:rPr>
        <w:t xml:space="preserve"> (</w:t>
      </w:r>
      <w:r w:rsidR="009204C1" w:rsidRPr="00415FFC">
        <w:rPr>
          <w:rFonts w:ascii="Times New Roman" w:eastAsia="Times New Roman" w:hAnsi="Times New Roman"/>
          <w:sz w:val="20"/>
          <w:szCs w:val="20"/>
          <w:bdr w:val="none" w:sz="0" w:space="0" w:color="auto" w:frame="1"/>
        </w:rPr>
        <w:t>availability of products and services to users upon completion of project; sufficiency of assets secured for the project, availability of sources sufficient for further activities</w:t>
      </w:r>
      <w:r w:rsidRPr="00415FFC">
        <w:rPr>
          <w:rFonts w:ascii="Times New Roman" w:eastAsia="Times New Roman" w:hAnsi="Times New Roman"/>
          <w:sz w:val="20"/>
          <w:szCs w:val="20"/>
          <w:bdr w:val="none" w:sz="0" w:space="0" w:color="auto" w:frame="1"/>
        </w:rPr>
        <w:t>;</w:t>
      </w:r>
    </w:p>
    <w:p w:rsidR="00D94EBA" w:rsidRPr="00415FFC" w:rsidRDefault="0062545D"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t>technical issues (suitability of technology, know-how, process or services created by a TEMPUS project for t</w:t>
      </w:r>
      <w:r>
        <w:rPr>
          <w:rFonts w:ascii="Times New Roman" w:eastAsia="Times New Roman" w:hAnsi="Times New Roman"/>
          <w:sz w:val="20"/>
          <w:szCs w:val="20"/>
          <w:bdr w:val="none" w:sz="0" w:space="0" w:color="auto" w:frame="1"/>
        </w:rPr>
        <w:t>a</w:t>
      </w:r>
      <w:r w:rsidRPr="00415FFC">
        <w:rPr>
          <w:rFonts w:ascii="Times New Roman" w:eastAsia="Times New Roman" w:hAnsi="Times New Roman"/>
          <w:sz w:val="20"/>
          <w:szCs w:val="20"/>
          <w:bdr w:val="none" w:sz="0" w:space="0" w:color="auto" w:frame="1"/>
        </w:rPr>
        <w:t>rget groups’ cultural and traditional requirements as well as for their level of skill or knowledge; prospective discussions on alternative technologies; opportunities for end users to apply and use the technology upon completion of project);</w:t>
      </w:r>
    </w:p>
    <w:p w:rsidR="00BD6A27" w:rsidRPr="00B840CB" w:rsidRDefault="00BD6A27" w:rsidP="009A6451">
      <w:pPr>
        <w:spacing w:after="0" w:line="240" w:lineRule="auto"/>
        <w:jc w:val="both"/>
        <w:textAlignment w:val="baseline"/>
        <w:rPr>
          <w:rFonts w:ascii="Times New Roman" w:eastAsia="Times New Roman" w:hAnsi="Times New Roman"/>
          <w:sz w:val="20"/>
          <w:szCs w:val="20"/>
          <w:bdr w:val="none" w:sz="0" w:space="0" w:color="auto" w:frame="1"/>
          <w:lang/>
        </w:rPr>
      </w:pPr>
    </w:p>
    <w:p w:rsidR="00BD6A27" w:rsidRPr="00552161" w:rsidRDefault="00FA50D8" w:rsidP="009A6451">
      <w:pPr>
        <w:tabs>
          <w:tab w:val="left" w:pos="284"/>
        </w:tabs>
        <w:spacing w:after="0" w:line="240" w:lineRule="auto"/>
        <w:jc w:val="both"/>
        <w:textAlignment w:val="baseline"/>
        <w:rPr>
          <w:rFonts w:ascii="Times New Roman" w:eastAsia="Times New Roman" w:hAnsi="Times New Roman"/>
          <w:sz w:val="20"/>
          <w:szCs w:val="20"/>
          <w:lang/>
        </w:rPr>
      </w:pPr>
      <w:r>
        <w:rPr>
          <w:noProof/>
          <w:sz w:val="20"/>
          <w:szCs w:val="20"/>
        </w:rPr>
        <w:drawing>
          <wp:inline distT="0" distB="0" distL="0" distR="0">
            <wp:extent cx="5486400" cy="3333750"/>
            <wp:effectExtent l="0" t="0" r="0" b="0"/>
            <wp:docPr id="1"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37872" w:rsidRPr="00415FFC" w:rsidRDefault="00237872">
      <w:pPr>
        <w:spacing w:after="0" w:line="240" w:lineRule="auto"/>
        <w:textAlignment w:val="baseline"/>
        <w:outlineLvl w:val="0"/>
        <w:rPr>
          <w:rFonts w:ascii="Times New Roman" w:eastAsia="Times New Roman" w:hAnsi="Times New Roman"/>
          <w:b/>
          <w:kern w:val="36"/>
          <w:sz w:val="20"/>
          <w:szCs w:val="20"/>
          <w:bdr w:val="none" w:sz="0" w:space="0" w:color="auto" w:frame="1"/>
        </w:rPr>
      </w:pPr>
    </w:p>
    <w:p w:rsidR="00BE4ACC" w:rsidRPr="00415FFC" w:rsidRDefault="001D436E">
      <w:pPr>
        <w:spacing w:after="0" w:line="240" w:lineRule="auto"/>
        <w:jc w:val="center"/>
        <w:textAlignment w:val="baseline"/>
        <w:outlineLvl w:val="0"/>
        <w:rPr>
          <w:rFonts w:ascii="Times New Roman" w:eastAsia="Times New Roman" w:hAnsi="Times New Roman"/>
          <w:i/>
          <w:kern w:val="36"/>
          <w:sz w:val="20"/>
          <w:szCs w:val="20"/>
          <w:bdr w:val="none" w:sz="0" w:space="0" w:color="auto" w:frame="1"/>
        </w:rPr>
      </w:pPr>
      <w:r w:rsidRPr="00415FFC">
        <w:rPr>
          <w:rFonts w:ascii="Times New Roman" w:eastAsia="Times New Roman" w:hAnsi="Times New Roman"/>
          <w:i/>
          <w:kern w:val="36"/>
          <w:sz w:val="20"/>
          <w:szCs w:val="20"/>
          <w:bdr w:val="none" w:sz="0" w:space="0" w:color="auto" w:frame="1"/>
        </w:rPr>
        <w:t>Figure 1.</w:t>
      </w:r>
      <w:r w:rsidR="009204C1" w:rsidRPr="00415FFC">
        <w:rPr>
          <w:rFonts w:ascii="Times New Roman" w:eastAsia="Times New Roman" w:hAnsi="Times New Roman"/>
          <w:i/>
          <w:kern w:val="36"/>
          <w:sz w:val="20"/>
          <w:szCs w:val="20"/>
          <w:bdr w:val="none" w:sz="0" w:space="0" w:color="auto" w:frame="1"/>
        </w:rPr>
        <w:t xml:space="preserve"> Sustainability aspects for TEMPUS projects</w:t>
      </w:r>
    </w:p>
    <w:p w:rsidR="00E4189A" w:rsidRPr="00415FFC" w:rsidRDefault="00E4189A" w:rsidP="009A6451">
      <w:pPr>
        <w:spacing w:after="0" w:line="240" w:lineRule="auto"/>
        <w:jc w:val="both"/>
        <w:textAlignment w:val="baseline"/>
        <w:rPr>
          <w:rFonts w:ascii="Times New Roman" w:eastAsia="Times New Roman" w:hAnsi="Times New Roman"/>
          <w:sz w:val="20"/>
          <w:szCs w:val="20"/>
          <w:bdr w:val="none" w:sz="0" w:space="0" w:color="auto" w:frame="1"/>
        </w:rPr>
      </w:pPr>
    </w:p>
    <w:p w:rsidR="008C3424" w:rsidRPr="00415FFC" w:rsidRDefault="008C3424"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t>o</w:t>
      </w:r>
      <w:r w:rsidR="00C10842" w:rsidRPr="00415FFC">
        <w:rPr>
          <w:rFonts w:ascii="Times New Roman" w:eastAsia="Times New Roman" w:hAnsi="Times New Roman"/>
          <w:sz w:val="20"/>
          <w:szCs w:val="20"/>
          <w:bdr w:val="none" w:sz="0" w:space="0" w:color="auto" w:frame="1"/>
        </w:rPr>
        <w:t>ther issues</w:t>
      </w:r>
      <w:r w:rsidRPr="00415FFC">
        <w:rPr>
          <w:rFonts w:ascii="Times New Roman" w:eastAsia="Times New Roman" w:hAnsi="Times New Roman"/>
          <w:sz w:val="20"/>
          <w:szCs w:val="20"/>
          <w:bdr w:val="none" w:sz="0" w:space="0" w:color="auto" w:frame="1"/>
        </w:rPr>
        <w:t xml:space="preserve">, </w:t>
      </w:r>
      <w:r w:rsidR="00C10842" w:rsidRPr="00415FFC">
        <w:rPr>
          <w:rFonts w:ascii="Times New Roman" w:eastAsia="Times New Roman" w:hAnsi="Times New Roman"/>
          <w:sz w:val="20"/>
          <w:szCs w:val="20"/>
          <w:bdr w:val="none" w:sz="0" w:space="0" w:color="auto" w:frame="1"/>
        </w:rPr>
        <w:t>such as equality of sexes, the impact on environment , good management practices and alike</w:t>
      </w:r>
      <w:r w:rsidRPr="00415FFC">
        <w:rPr>
          <w:rFonts w:ascii="Times New Roman" w:eastAsia="Times New Roman" w:hAnsi="Times New Roman"/>
          <w:sz w:val="20"/>
          <w:szCs w:val="20"/>
          <w:bdr w:val="none" w:sz="0" w:space="0" w:color="auto" w:frame="1"/>
        </w:rPr>
        <w:t>.</w:t>
      </w:r>
    </w:p>
    <w:p w:rsidR="008C3424" w:rsidRPr="00415FFC" w:rsidRDefault="002F696A"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In order to ensure sustainability,</w:t>
      </w:r>
      <w:r w:rsidR="008C3424" w:rsidRPr="00415FFC">
        <w:rPr>
          <w:rFonts w:ascii="Times New Roman" w:eastAsia="Times New Roman" w:hAnsi="Times New Roman"/>
          <w:sz w:val="20"/>
          <w:szCs w:val="20"/>
          <w:bdr w:val="none" w:sz="0" w:space="0" w:color="auto" w:frame="1"/>
        </w:rPr>
        <w:t xml:space="preserve"> TEMPUS proje</w:t>
      </w:r>
      <w:r w:rsidRPr="00415FFC">
        <w:rPr>
          <w:rFonts w:ascii="Times New Roman" w:eastAsia="Times New Roman" w:hAnsi="Times New Roman"/>
          <w:sz w:val="20"/>
          <w:szCs w:val="20"/>
          <w:bdr w:val="none" w:sz="0" w:space="0" w:color="auto" w:frame="1"/>
        </w:rPr>
        <w:t>ct implementation process should include systematic monitoring and reassurance of above goals and activities. In case of difficulties in dealing with certain aspects of sustainability, the following actions may be carried out</w:t>
      </w:r>
      <w:r w:rsidRPr="00415FFC">
        <w:rPr>
          <w:rStyle w:val="articlelead"/>
          <w:spacing w:val="5"/>
          <w:sz w:val="20"/>
          <w:szCs w:val="20"/>
          <w:shd w:val="clear" w:color="auto" w:fill="FFFFFF"/>
        </w:rPr>
        <w:t xml:space="preserve"> </w:t>
      </w:r>
      <w:r w:rsidR="0092686E" w:rsidRPr="00415FFC">
        <w:rPr>
          <w:rStyle w:val="articlelead"/>
          <w:spacing w:val="5"/>
          <w:sz w:val="20"/>
          <w:szCs w:val="20"/>
          <w:shd w:val="clear" w:color="auto" w:fill="FFFFFF"/>
        </w:rPr>
        <w:sym w:font="Symbol" w:char="F05B"/>
      </w:r>
      <w:r w:rsidR="0092686E" w:rsidRPr="00415FFC">
        <w:rPr>
          <w:rStyle w:val="articlelead"/>
          <w:spacing w:val="5"/>
          <w:sz w:val="20"/>
          <w:szCs w:val="20"/>
          <w:shd w:val="clear" w:color="auto" w:fill="FFFFFF"/>
        </w:rPr>
        <w:t>6</w:t>
      </w:r>
      <w:r w:rsidR="0092686E" w:rsidRPr="00415FFC">
        <w:rPr>
          <w:rStyle w:val="articlelead"/>
          <w:spacing w:val="5"/>
          <w:sz w:val="20"/>
          <w:szCs w:val="20"/>
          <w:shd w:val="clear" w:color="auto" w:fill="FFFFFF"/>
        </w:rPr>
        <w:sym w:font="Symbol" w:char="F05D"/>
      </w:r>
      <w:r w:rsidR="0092686E" w:rsidRPr="00415FFC">
        <w:rPr>
          <w:rStyle w:val="articlelead"/>
          <w:spacing w:val="5"/>
          <w:sz w:val="20"/>
          <w:szCs w:val="20"/>
          <w:shd w:val="clear" w:color="auto" w:fill="FFFFFF"/>
        </w:rPr>
        <w:t>:</w:t>
      </w:r>
    </w:p>
    <w:p w:rsidR="008C3424" w:rsidRPr="00415FFC" w:rsidRDefault="008C3424"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r>
      <w:r w:rsidR="002F696A" w:rsidRPr="00415FFC">
        <w:rPr>
          <w:rFonts w:ascii="Times New Roman" w:eastAsia="Times New Roman" w:hAnsi="Times New Roman"/>
          <w:sz w:val="20"/>
          <w:szCs w:val="20"/>
          <w:bdr w:val="none" w:sz="0" w:space="0" w:color="auto" w:frame="1"/>
        </w:rPr>
        <w:t>as for financial sustainability, it is necessary to monitor cash flow, prospective hazards, additional financing opportunities</w:t>
      </w:r>
      <w:r w:rsidR="00C34D86" w:rsidRPr="00415FFC">
        <w:rPr>
          <w:rFonts w:ascii="Times New Roman" w:eastAsia="Times New Roman" w:hAnsi="Times New Roman"/>
          <w:sz w:val="20"/>
          <w:szCs w:val="20"/>
          <w:bdr w:val="none" w:sz="0" w:space="0" w:color="auto" w:frame="1"/>
        </w:rPr>
        <w:t>, prospective issues with cost acceptance and reimbursement, generation of profit etc</w:t>
      </w:r>
      <w:r w:rsidRPr="00415FFC">
        <w:rPr>
          <w:rFonts w:ascii="Times New Roman" w:eastAsia="Times New Roman" w:hAnsi="Times New Roman"/>
          <w:sz w:val="20"/>
          <w:szCs w:val="20"/>
          <w:bdr w:val="none" w:sz="0" w:space="0" w:color="auto" w:frame="1"/>
        </w:rPr>
        <w:t>;</w:t>
      </w:r>
    </w:p>
    <w:p w:rsidR="008C3424" w:rsidRPr="00415FFC" w:rsidRDefault="008C3424"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r>
      <w:r w:rsidR="00C34D86" w:rsidRPr="00415FFC">
        <w:rPr>
          <w:rFonts w:ascii="Times New Roman" w:eastAsia="Times New Roman" w:hAnsi="Times New Roman"/>
          <w:sz w:val="20"/>
          <w:szCs w:val="20"/>
          <w:bdr w:val="none" w:sz="0" w:space="0" w:color="auto" w:frame="1"/>
        </w:rPr>
        <w:t>as for technology, it is especially necessary to monitor whether the technological solution applied are acceptable and sustainable ( or usable on a long-term basis)</w:t>
      </w:r>
      <w:r w:rsidRPr="00415FFC">
        <w:rPr>
          <w:rFonts w:ascii="Times New Roman" w:eastAsia="Times New Roman" w:hAnsi="Times New Roman"/>
          <w:sz w:val="20"/>
          <w:szCs w:val="20"/>
          <w:bdr w:val="none" w:sz="0" w:space="0" w:color="auto" w:frame="1"/>
        </w:rPr>
        <w:t>;</w:t>
      </w:r>
    </w:p>
    <w:p w:rsidR="008C3424" w:rsidRPr="00415FFC" w:rsidRDefault="008C3424"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00C34D86" w:rsidRPr="00415FFC">
        <w:rPr>
          <w:rFonts w:ascii="Times New Roman" w:eastAsia="Times New Roman" w:hAnsi="Times New Roman"/>
          <w:sz w:val="20"/>
          <w:szCs w:val="20"/>
          <w:bdr w:val="none" w:sz="0" w:space="0" w:color="auto" w:frame="1"/>
        </w:rPr>
        <w:t xml:space="preserve"> it is necessary to adequately approach prospective issues related to environment protection and social aspects</w:t>
      </w:r>
      <w:r w:rsidRPr="00415FFC">
        <w:rPr>
          <w:rFonts w:ascii="Times New Roman" w:eastAsia="Times New Roman" w:hAnsi="Times New Roman"/>
          <w:sz w:val="20"/>
          <w:szCs w:val="20"/>
          <w:bdr w:val="none" w:sz="0" w:space="0" w:color="auto" w:frame="1"/>
        </w:rPr>
        <w:t>;</w:t>
      </w:r>
    </w:p>
    <w:p w:rsidR="008C3424" w:rsidRPr="00415FFC" w:rsidRDefault="008C3424"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r>
      <w:r w:rsidR="00C34D86" w:rsidRPr="00415FFC">
        <w:rPr>
          <w:rFonts w:ascii="Times New Roman" w:eastAsia="Times New Roman" w:hAnsi="Times New Roman"/>
          <w:sz w:val="20"/>
          <w:szCs w:val="20"/>
          <w:bdr w:val="none" w:sz="0" w:space="0" w:color="auto" w:frame="1"/>
        </w:rPr>
        <w:t xml:space="preserve">it is required to monitor and encourage institutional strength and capacity improvement </w:t>
      </w:r>
      <w:r w:rsidRPr="00415FFC">
        <w:rPr>
          <w:rFonts w:ascii="Times New Roman" w:eastAsia="Times New Roman" w:hAnsi="Times New Roman"/>
          <w:sz w:val="20"/>
          <w:szCs w:val="20"/>
          <w:bdr w:val="none" w:sz="0" w:space="0" w:color="auto" w:frame="1"/>
        </w:rPr>
        <w:t xml:space="preserve"> (</w:t>
      </w:r>
      <w:r w:rsidR="00C34D86" w:rsidRPr="00415FFC">
        <w:rPr>
          <w:rFonts w:ascii="Times New Roman" w:eastAsia="Times New Roman" w:hAnsi="Times New Roman"/>
          <w:sz w:val="20"/>
          <w:szCs w:val="20"/>
          <w:bdr w:val="none" w:sz="0" w:space="0" w:color="auto" w:frame="1"/>
        </w:rPr>
        <w:t>acting at policy level as well as through educations and trainings)</w:t>
      </w:r>
      <w:r w:rsidRPr="00415FFC">
        <w:rPr>
          <w:rFonts w:ascii="Times New Roman" w:eastAsia="Times New Roman" w:hAnsi="Times New Roman"/>
          <w:sz w:val="20"/>
          <w:szCs w:val="20"/>
          <w:bdr w:val="none" w:sz="0" w:space="0" w:color="auto" w:frame="1"/>
        </w:rPr>
        <w:t>;</w:t>
      </w:r>
    </w:p>
    <w:p w:rsidR="008C3424" w:rsidRPr="00415FFC" w:rsidRDefault="008C3424" w:rsidP="009A6451">
      <w:pPr>
        <w:tabs>
          <w:tab w:val="left" w:pos="284"/>
        </w:tabs>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w:t>
      </w:r>
      <w:r w:rsidRPr="00415FFC">
        <w:rPr>
          <w:rFonts w:ascii="Times New Roman" w:eastAsia="Times New Roman" w:hAnsi="Times New Roman"/>
          <w:sz w:val="20"/>
          <w:szCs w:val="20"/>
          <w:bdr w:val="none" w:sz="0" w:space="0" w:color="auto" w:frame="1"/>
        </w:rPr>
        <w:tab/>
      </w:r>
      <w:r w:rsidR="00C34D86" w:rsidRPr="00415FFC">
        <w:rPr>
          <w:rFonts w:ascii="Times New Roman" w:eastAsia="Times New Roman" w:hAnsi="Times New Roman"/>
          <w:sz w:val="20"/>
          <w:szCs w:val="20"/>
          <w:bdr w:val="none" w:sz="0" w:space="0" w:color="auto" w:frame="1"/>
        </w:rPr>
        <w:t>it is required to monitor plans for alternative aid provisions, i.e. plans for authorization assignments to other partners</w:t>
      </w:r>
      <w:r w:rsidRPr="00415FFC">
        <w:rPr>
          <w:rFonts w:ascii="Times New Roman" w:eastAsia="Times New Roman" w:hAnsi="Times New Roman"/>
          <w:sz w:val="20"/>
          <w:szCs w:val="20"/>
          <w:bdr w:val="none" w:sz="0" w:space="0" w:color="auto" w:frame="1"/>
        </w:rPr>
        <w:t>.</w:t>
      </w:r>
    </w:p>
    <w:p w:rsidR="00C60342" w:rsidRPr="00415FFC" w:rsidRDefault="008C3424" w:rsidP="009A6451">
      <w:pPr>
        <w:spacing w:after="0" w:line="240" w:lineRule="auto"/>
        <w:jc w:val="both"/>
        <w:textAlignment w:val="baseline"/>
        <w:rPr>
          <w:rFonts w:ascii="Times New Roman" w:eastAsia="Times New Roman" w:hAnsi="Times New Roman"/>
          <w:sz w:val="20"/>
          <w:szCs w:val="20"/>
          <w:bdr w:val="none" w:sz="0" w:space="0" w:color="auto" w:frame="1"/>
        </w:rPr>
      </w:pPr>
      <w:r w:rsidRPr="00415FFC">
        <w:rPr>
          <w:rFonts w:ascii="Times New Roman" w:eastAsia="Times New Roman" w:hAnsi="Times New Roman"/>
          <w:sz w:val="20"/>
          <w:szCs w:val="20"/>
          <w:bdr w:val="none" w:sz="0" w:space="0" w:color="auto" w:frame="1"/>
        </w:rPr>
        <w:t>P</w:t>
      </w:r>
      <w:r w:rsidR="00C34D86" w:rsidRPr="00415FFC">
        <w:rPr>
          <w:rFonts w:ascii="Times New Roman" w:eastAsia="Times New Roman" w:hAnsi="Times New Roman"/>
          <w:sz w:val="20"/>
          <w:szCs w:val="20"/>
          <w:bdr w:val="none" w:sz="0" w:space="0" w:color="auto" w:frame="1"/>
        </w:rPr>
        <w:t xml:space="preserve">articular attention should be paid to the fact that high-quality monitoring system must not ever be </w:t>
      </w:r>
      <w:r w:rsidR="008C3119" w:rsidRPr="00415FFC">
        <w:rPr>
          <w:rFonts w:ascii="Times New Roman" w:eastAsia="Times New Roman" w:hAnsi="Times New Roman"/>
          <w:sz w:val="20"/>
          <w:szCs w:val="20"/>
          <w:bdr w:val="none" w:sz="0" w:space="0" w:color="auto" w:frame="1"/>
        </w:rPr>
        <w:t xml:space="preserve">exclusively </w:t>
      </w:r>
      <w:r w:rsidR="00C34D86" w:rsidRPr="00415FFC">
        <w:rPr>
          <w:rFonts w:ascii="Times New Roman" w:eastAsia="Times New Roman" w:hAnsi="Times New Roman"/>
          <w:sz w:val="20"/>
          <w:szCs w:val="20"/>
          <w:bdr w:val="none" w:sz="0" w:space="0" w:color="auto" w:frame="1"/>
        </w:rPr>
        <w:t>focused on donators or policy makers’ demands</w:t>
      </w:r>
      <w:r w:rsidR="008C3119" w:rsidRPr="00415FFC">
        <w:rPr>
          <w:rFonts w:ascii="Times New Roman" w:eastAsia="Times New Roman" w:hAnsi="Times New Roman"/>
          <w:sz w:val="20"/>
          <w:szCs w:val="20"/>
          <w:bdr w:val="none" w:sz="0" w:space="0" w:color="auto" w:frame="1"/>
        </w:rPr>
        <w:t xml:space="preserve"> but on those of target groups, end users and project implementators with their partners. In this sense, </w:t>
      </w:r>
      <w:r w:rsidR="0091759A" w:rsidRPr="00415FFC">
        <w:rPr>
          <w:rFonts w:ascii="Times New Roman" w:eastAsia="Times New Roman" w:hAnsi="Times New Roman"/>
          <w:sz w:val="20"/>
          <w:szCs w:val="20"/>
          <w:bdr w:val="none" w:sz="0" w:space="0" w:color="auto" w:frame="1"/>
        </w:rPr>
        <w:t xml:space="preserve">it is very helpful to </w:t>
      </w:r>
      <w:r w:rsidR="001406BD" w:rsidRPr="00415FFC">
        <w:rPr>
          <w:rFonts w:ascii="Times New Roman" w:eastAsia="Times New Roman" w:hAnsi="Times New Roman"/>
          <w:sz w:val="20"/>
          <w:szCs w:val="20"/>
          <w:bdr w:val="none" w:sz="0" w:space="0" w:color="auto" w:frame="1"/>
        </w:rPr>
        <w:t xml:space="preserve">make </w:t>
      </w:r>
      <w:r w:rsidR="008C3119" w:rsidRPr="00415FFC">
        <w:rPr>
          <w:rFonts w:ascii="Times New Roman" w:eastAsia="Times New Roman" w:hAnsi="Times New Roman"/>
          <w:sz w:val="20"/>
          <w:szCs w:val="20"/>
          <w:bdr w:val="none" w:sz="0" w:space="0" w:color="auto" w:frame="1"/>
        </w:rPr>
        <w:t>a well-designed</w:t>
      </w:r>
      <w:r w:rsidR="00963ACB" w:rsidRPr="00415FFC">
        <w:rPr>
          <w:rFonts w:ascii="Times New Roman" w:eastAsia="Times New Roman" w:hAnsi="Times New Roman"/>
          <w:sz w:val="20"/>
          <w:szCs w:val="20"/>
          <w:bdr w:val="none" w:sz="0" w:space="0" w:color="auto" w:frame="1"/>
        </w:rPr>
        <w:t xml:space="preserve"> Plan for Dissemination &amp; Exploi</w:t>
      </w:r>
      <w:r w:rsidR="008C3119" w:rsidRPr="00415FFC">
        <w:rPr>
          <w:rFonts w:ascii="Times New Roman" w:eastAsia="Times New Roman" w:hAnsi="Times New Roman"/>
          <w:sz w:val="20"/>
          <w:szCs w:val="20"/>
          <w:bdr w:val="none" w:sz="0" w:space="0" w:color="auto" w:frame="1"/>
        </w:rPr>
        <w:t xml:space="preserve">tation </w:t>
      </w:r>
      <w:r w:rsidR="00E60D05" w:rsidRPr="00415FFC">
        <w:rPr>
          <w:rFonts w:ascii="Times New Roman" w:eastAsia="Times New Roman" w:hAnsi="Times New Roman"/>
          <w:sz w:val="20"/>
          <w:szCs w:val="20"/>
          <w:bdr w:val="none" w:sz="0" w:space="0" w:color="auto" w:frame="1"/>
        </w:rPr>
        <w:t>of</w:t>
      </w:r>
      <w:r w:rsidR="008C3119" w:rsidRPr="00415FFC">
        <w:rPr>
          <w:rFonts w:ascii="Times New Roman" w:eastAsia="Times New Roman" w:hAnsi="Times New Roman"/>
          <w:sz w:val="20"/>
          <w:szCs w:val="20"/>
          <w:bdr w:val="none" w:sz="0" w:space="0" w:color="auto" w:frame="1"/>
        </w:rPr>
        <w:t xml:space="preserve"> Results (</w:t>
      </w:r>
      <w:r w:rsidR="00C60342" w:rsidRPr="00415FFC">
        <w:rPr>
          <w:rFonts w:ascii="Times New Roman" w:hAnsi="Times New Roman"/>
          <w:sz w:val="20"/>
          <w:szCs w:val="20"/>
        </w:rPr>
        <w:t xml:space="preserve">DEOR </w:t>
      </w:r>
      <w:r w:rsidR="008C3119" w:rsidRPr="00415FFC">
        <w:rPr>
          <w:rFonts w:ascii="Times New Roman" w:hAnsi="Times New Roman"/>
          <w:sz w:val="20"/>
          <w:szCs w:val="20"/>
        </w:rPr>
        <w:t>P</w:t>
      </w:r>
      <w:r w:rsidR="00C60342" w:rsidRPr="00415FFC">
        <w:rPr>
          <w:rFonts w:ascii="Times New Roman" w:hAnsi="Times New Roman"/>
          <w:sz w:val="20"/>
          <w:szCs w:val="20"/>
        </w:rPr>
        <w:t>lan)</w:t>
      </w:r>
      <w:r w:rsidR="008C3119" w:rsidRPr="00415FFC">
        <w:rPr>
          <w:rFonts w:ascii="Times New Roman" w:hAnsi="Times New Roman"/>
          <w:sz w:val="20"/>
          <w:szCs w:val="20"/>
        </w:rPr>
        <w:t xml:space="preserve"> providing answers to the following questions:</w:t>
      </w:r>
      <w:r w:rsidR="0091759A" w:rsidRPr="00415FFC">
        <w:rPr>
          <w:rFonts w:ascii="Times New Roman" w:hAnsi="Times New Roman"/>
          <w:sz w:val="20"/>
          <w:szCs w:val="20"/>
        </w:rPr>
        <w:t xml:space="preserve"> </w:t>
      </w:r>
      <w:r w:rsidR="008C3119" w:rsidRPr="00415FFC">
        <w:rPr>
          <w:rFonts w:ascii="Times New Roman" w:hAnsi="Times New Roman"/>
          <w:sz w:val="20"/>
          <w:szCs w:val="20"/>
        </w:rPr>
        <w:t>Why</w:t>
      </w:r>
      <w:r w:rsidR="00C60342" w:rsidRPr="00415FFC">
        <w:rPr>
          <w:rFonts w:ascii="Times New Roman" w:hAnsi="Times New Roman"/>
          <w:sz w:val="20"/>
          <w:szCs w:val="20"/>
        </w:rPr>
        <w:t>?</w:t>
      </w:r>
      <w:r w:rsidR="0091759A" w:rsidRPr="00415FFC">
        <w:rPr>
          <w:rFonts w:ascii="Times New Roman" w:hAnsi="Times New Roman"/>
          <w:sz w:val="20"/>
          <w:szCs w:val="20"/>
        </w:rPr>
        <w:t xml:space="preserve"> </w:t>
      </w:r>
      <w:r w:rsidR="008C3119" w:rsidRPr="00415FFC">
        <w:rPr>
          <w:rFonts w:ascii="Times New Roman" w:hAnsi="Times New Roman"/>
          <w:sz w:val="20"/>
          <w:szCs w:val="20"/>
        </w:rPr>
        <w:t>How</w:t>
      </w:r>
      <w:r w:rsidR="00C60342" w:rsidRPr="00415FFC">
        <w:rPr>
          <w:rFonts w:ascii="Times New Roman" w:hAnsi="Times New Roman"/>
          <w:sz w:val="20"/>
          <w:szCs w:val="20"/>
        </w:rPr>
        <w:t>?</w:t>
      </w:r>
      <w:r w:rsidR="0091759A" w:rsidRPr="00415FFC">
        <w:rPr>
          <w:rFonts w:ascii="Times New Roman" w:hAnsi="Times New Roman"/>
          <w:sz w:val="20"/>
          <w:szCs w:val="20"/>
        </w:rPr>
        <w:t xml:space="preserve"> </w:t>
      </w:r>
      <w:r w:rsidR="008C3119" w:rsidRPr="00415FFC">
        <w:rPr>
          <w:rFonts w:ascii="Times New Roman" w:hAnsi="Times New Roman"/>
          <w:sz w:val="20"/>
          <w:szCs w:val="20"/>
        </w:rPr>
        <w:t>When</w:t>
      </w:r>
      <w:r w:rsidR="00C60342" w:rsidRPr="00415FFC">
        <w:rPr>
          <w:rFonts w:ascii="Times New Roman" w:hAnsi="Times New Roman"/>
          <w:sz w:val="20"/>
          <w:szCs w:val="20"/>
        </w:rPr>
        <w:t>?</w:t>
      </w:r>
      <w:r w:rsidR="0091759A" w:rsidRPr="00415FFC">
        <w:rPr>
          <w:rFonts w:ascii="Times New Roman" w:hAnsi="Times New Roman"/>
          <w:sz w:val="20"/>
          <w:szCs w:val="20"/>
        </w:rPr>
        <w:t xml:space="preserve"> </w:t>
      </w:r>
      <w:r w:rsidR="008C3119" w:rsidRPr="00415FFC">
        <w:rPr>
          <w:rFonts w:ascii="Times New Roman" w:hAnsi="Times New Roman"/>
          <w:sz w:val="20"/>
          <w:szCs w:val="20"/>
        </w:rPr>
        <w:t>What</w:t>
      </w:r>
      <w:r w:rsidR="00C60342" w:rsidRPr="00415FFC">
        <w:rPr>
          <w:rFonts w:ascii="Times New Roman" w:hAnsi="Times New Roman"/>
          <w:sz w:val="20"/>
          <w:szCs w:val="20"/>
        </w:rPr>
        <w:t>?</w:t>
      </w:r>
      <w:r w:rsidR="0091759A" w:rsidRPr="00415FFC">
        <w:rPr>
          <w:rFonts w:ascii="Times New Roman" w:hAnsi="Times New Roman"/>
          <w:sz w:val="20"/>
          <w:szCs w:val="20"/>
        </w:rPr>
        <w:t xml:space="preserve"> </w:t>
      </w:r>
      <w:r w:rsidR="008C3119" w:rsidRPr="00415FFC">
        <w:rPr>
          <w:rFonts w:ascii="Times New Roman" w:hAnsi="Times New Roman"/>
          <w:sz w:val="20"/>
          <w:szCs w:val="20"/>
        </w:rPr>
        <w:t>Whom</w:t>
      </w:r>
      <w:r w:rsidR="00C60342" w:rsidRPr="00415FFC">
        <w:rPr>
          <w:rFonts w:ascii="Times New Roman" w:hAnsi="Times New Roman"/>
          <w:sz w:val="20"/>
          <w:szCs w:val="20"/>
        </w:rPr>
        <w:t>?</w:t>
      </w:r>
      <w:r w:rsidR="0091759A" w:rsidRPr="00415FFC">
        <w:rPr>
          <w:rFonts w:ascii="Times New Roman" w:hAnsi="Times New Roman"/>
          <w:sz w:val="20"/>
          <w:szCs w:val="20"/>
        </w:rPr>
        <w:t xml:space="preserve"> </w:t>
      </w:r>
      <w:r w:rsidR="008C3119" w:rsidRPr="00415FFC">
        <w:rPr>
          <w:rFonts w:ascii="Times New Roman" w:hAnsi="Times New Roman"/>
          <w:sz w:val="20"/>
          <w:szCs w:val="20"/>
        </w:rPr>
        <w:t>Where</w:t>
      </w:r>
      <w:r w:rsidR="00C60342" w:rsidRPr="00415FFC">
        <w:rPr>
          <w:rFonts w:ascii="Times New Roman" w:hAnsi="Times New Roman"/>
          <w:sz w:val="20"/>
          <w:szCs w:val="20"/>
        </w:rPr>
        <w:t>?</w:t>
      </w:r>
      <w:r w:rsidR="0091759A" w:rsidRPr="00415FFC">
        <w:rPr>
          <w:rFonts w:ascii="Times New Roman" w:hAnsi="Times New Roman"/>
          <w:sz w:val="20"/>
          <w:szCs w:val="20"/>
        </w:rPr>
        <w:t xml:space="preserve"> </w:t>
      </w:r>
      <w:r w:rsidR="00C60342" w:rsidRPr="00415FFC">
        <w:rPr>
          <w:rFonts w:ascii="Times New Roman" w:hAnsi="Times New Roman"/>
          <w:sz w:val="20"/>
          <w:szCs w:val="20"/>
        </w:rPr>
        <w:t>(</w:t>
      </w:r>
      <w:r w:rsidR="008C3119" w:rsidRPr="00415FFC">
        <w:rPr>
          <w:rFonts w:ascii="Times New Roman" w:hAnsi="Times New Roman"/>
          <w:sz w:val="20"/>
          <w:szCs w:val="20"/>
        </w:rPr>
        <w:t>F</w:t>
      </w:r>
      <w:r w:rsidR="00C60342" w:rsidRPr="00415FFC">
        <w:rPr>
          <w:rFonts w:ascii="Times New Roman" w:hAnsi="Times New Roman"/>
          <w:sz w:val="20"/>
          <w:szCs w:val="20"/>
        </w:rPr>
        <w:t>igure 2).</w:t>
      </w:r>
    </w:p>
    <w:p w:rsidR="00C60342" w:rsidRDefault="00C60342">
      <w:pPr>
        <w:pStyle w:val="NormalWeb"/>
        <w:shd w:val="clear" w:color="auto" w:fill="FDFEFB"/>
        <w:spacing w:before="0" w:beforeAutospacing="0" w:after="0" w:afterAutospacing="0"/>
        <w:rPr>
          <w:b/>
          <w:sz w:val="20"/>
          <w:szCs w:val="20"/>
        </w:rPr>
      </w:pPr>
    </w:p>
    <w:p w:rsidR="00FA50D8" w:rsidRDefault="00FA50D8">
      <w:pPr>
        <w:pStyle w:val="NormalWeb"/>
        <w:shd w:val="clear" w:color="auto" w:fill="FDFEFB"/>
        <w:spacing w:before="0" w:beforeAutospacing="0" w:after="0" w:afterAutospacing="0"/>
        <w:rPr>
          <w:b/>
          <w:sz w:val="20"/>
          <w:szCs w:val="20"/>
        </w:rPr>
      </w:pPr>
    </w:p>
    <w:p w:rsidR="00FA50D8" w:rsidRDefault="00FA50D8">
      <w:pPr>
        <w:pStyle w:val="NormalWeb"/>
        <w:shd w:val="clear" w:color="auto" w:fill="FDFEFB"/>
        <w:spacing w:before="0" w:beforeAutospacing="0" w:after="0" w:afterAutospacing="0"/>
        <w:rPr>
          <w:b/>
          <w:sz w:val="20"/>
          <w:szCs w:val="20"/>
        </w:rPr>
      </w:pPr>
    </w:p>
    <w:p w:rsidR="00FA50D8" w:rsidRPr="00415FFC" w:rsidRDefault="00FA50D8">
      <w:pPr>
        <w:pStyle w:val="NormalWeb"/>
        <w:shd w:val="clear" w:color="auto" w:fill="FDFEFB"/>
        <w:spacing w:before="0" w:beforeAutospacing="0" w:after="0" w:afterAutospacing="0"/>
        <w:rPr>
          <w:b/>
          <w:sz w:val="20"/>
          <w:szCs w:val="20"/>
        </w:rPr>
      </w:pPr>
    </w:p>
    <w:tbl>
      <w:tblPr>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tblPr>
      <w:tblGrid>
        <w:gridCol w:w="3397"/>
        <w:gridCol w:w="2835"/>
        <w:gridCol w:w="2830"/>
      </w:tblGrid>
      <w:tr w:rsidR="003D606F" w:rsidRPr="00A16E4F" w:rsidTr="00A16E4F">
        <w:tc>
          <w:tcPr>
            <w:tcW w:w="3397" w:type="dxa"/>
            <w:shd w:val="clear" w:color="auto" w:fill="FFFF00"/>
            <w:vAlign w:val="center"/>
          </w:tcPr>
          <w:p w:rsidR="00C60342" w:rsidRPr="00A16E4F" w:rsidRDefault="008C3119" w:rsidP="00A16E4F">
            <w:pPr>
              <w:pStyle w:val="NormalWeb"/>
              <w:shd w:val="clear" w:color="auto" w:fill="FDFEFB"/>
              <w:spacing w:before="0" w:beforeAutospacing="0" w:after="0" w:afterAutospacing="0"/>
              <w:rPr>
                <w:b/>
                <w:sz w:val="20"/>
                <w:szCs w:val="20"/>
              </w:rPr>
            </w:pPr>
            <w:r w:rsidRPr="00A16E4F">
              <w:rPr>
                <w:b/>
                <w:sz w:val="20"/>
                <w:szCs w:val="20"/>
              </w:rPr>
              <w:t>Why</w:t>
            </w:r>
            <w:r w:rsidR="00C60342" w:rsidRPr="00A16E4F">
              <w:rPr>
                <w:b/>
                <w:sz w:val="20"/>
                <w:szCs w:val="20"/>
              </w:rPr>
              <w:t xml:space="preserve">? </w:t>
            </w:r>
          </w:p>
          <w:p w:rsidR="00C60342" w:rsidRPr="00A16E4F" w:rsidRDefault="008C3119" w:rsidP="00A16E4F">
            <w:pPr>
              <w:pStyle w:val="NormalWeb"/>
              <w:shd w:val="clear" w:color="auto" w:fill="FDFEFB"/>
              <w:spacing w:before="0" w:beforeAutospacing="0" w:after="0" w:afterAutospacing="0"/>
              <w:rPr>
                <w:sz w:val="20"/>
                <w:szCs w:val="20"/>
              </w:rPr>
            </w:pPr>
            <w:r w:rsidRPr="00A16E4F">
              <w:rPr>
                <w:sz w:val="20"/>
                <w:szCs w:val="20"/>
              </w:rPr>
              <w:t>To reach strategical targets</w:t>
            </w:r>
            <w:r w:rsidR="00C60342" w:rsidRPr="00A16E4F">
              <w:rPr>
                <w:sz w:val="20"/>
                <w:szCs w:val="20"/>
              </w:rPr>
              <w:t xml:space="preserve">: </w:t>
            </w:r>
          </w:p>
          <w:p w:rsidR="00C60342" w:rsidRPr="00A16E4F" w:rsidRDefault="00C60342" w:rsidP="00A16E4F">
            <w:pPr>
              <w:pStyle w:val="NormalWeb"/>
              <w:shd w:val="clear" w:color="auto" w:fill="FDFEFB"/>
              <w:spacing w:before="0" w:beforeAutospacing="0" w:after="0" w:afterAutospacing="0"/>
              <w:rPr>
                <w:sz w:val="20"/>
                <w:szCs w:val="20"/>
              </w:rPr>
            </w:pPr>
            <w:r w:rsidRPr="00A16E4F">
              <w:rPr>
                <w:sz w:val="20"/>
                <w:szCs w:val="20"/>
              </w:rPr>
              <w:t xml:space="preserve">- </w:t>
            </w:r>
            <w:r w:rsidRPr="00A16E4F">
              <w:rPr>
                <w:spacing w:val="-4"/>
                <w:sz w:val="20"/>
                <w:szCs w:val="20"/>
              </w:rPr>
              <w:t>Ma</w:t>
            </w:r>
            <w:r w:rsidR="008C3119" w:rsidRPr="00A16E4F">
              <w:rPr>
                <w:spacing w:val="-4"/>
                <w:sz w:val="20"/>
                <w:szCs w:val="20"/>
              </w:rPr>
              <w:t>ximum performance of</w:t>
            </w:r>
            <w:r w:rsidRPr="00A16E4F">
              <w:rPr>
                <w:spacing w:val="-4"/>
                <w:sz w:val="20"/>
                <w:szCs w:val="20"/>
              </w:rPr>
              <w:t xml:space="preserve"> TEMPUS proj</w:t>
            </w:r>
            <w:r w:rsidR="008C3119" w:rsidRPr="00A16E4F">
              <w:rPr>
                <w:spacing w:val="-4"/>
                <w:sz w:val="20"/>
                <w:szCs w:val="20"/>
              </w:rPr>
              <w:t>ect in reference to individuals, alike institutions, local and regional community etc</w:t>
            </w:r>
            <w:r w:rsidRPr="00A16E4F">
              <w:rPr>
                <w:spacing w:val="-4"/>
                <w:sz w:val="20"/>
                <w:szCs w:val="20"/>
              </w:rPr>
              <w:t>.</w:t>
            </w:r>
          </w:p>
          <w:p w:rsidR="00C60342" w:rsidRPr="00A16E4F" w:rsidRDefault="00C60342" w:rsidP="00A16E4F">
            <w:pPr>
              <w:pStyle w:val="NormalWeb"/>
              <w:shd w:val="clear" w:color="auto" w:fill="FDFEFB"/>
              <w:spacing w:before="0" w:beforeAutospacing="0" w:after="0" w:afterAutospacing="0"/>
              <w:rPr>
                <w:sz w:val="20"/>
                <w:szCs w:val="20"/>
              </w:rPr>
            </w:pPr>
            <w:r w:rsidRPr="00A16E4F">
              <w:rPr>
                <w:sz w:val="20"/>
                <w:szCs w:val="20"/>
              </w:rPr>
              <w:t xml:space="preserve">- </w:t>
            </w:r>
            <w:r w:rsidR="0091759A" w:rsidRPr="00A16E4F">
              <w:rPr>
                <w:sz w:val="20"/>
                <w:szCs w:val="20"/>
              </w:rPr>
              <w:t>Spread</w:t>
            </w:r>
            <w:r w:rsidR="008C3119" w:rsidRPr="00A16E4F">
              <w:rPr>
                <w:sz w:val="20"/>
                <w:szCs w:val="20"/>
              </w:rPr>
              <w:t xml:space="preserve"> of experience and results obtained may contribute to improvement of operations of partners from alike institutions included in TEMPUS projects</w:t>
            </w:r>
            <w:r w:rsidRPr="00A16E4F">
              <w:rPr>
                <w:sz w:val="20"/>
                <w:szCs w:val="20"/>
              </w:rPr>
              <w:t xml:space="preserve"> </w:t>
            </w:r>
          </w:p>
          <w:p w:rsidR="00C60342" w:rsidRPr="00A16E4F" w:rsidRDefault="00C60342" w:rsidP="00A16E4F">
            <w:pPr>
              <w:pStyle w:val="NormalWeb"/>
              <w:shd w:val="clear" w:color="auto" w:fill="FDFEFB"/>
              <w:spacing w:before="0" w:beforeAutospacing="0" w:after="0" w:afterAutospacing="0"/>
              <w:rPr>
                <w:b/>
                <w:sz w:val="20"/>
                <w:szCs w:val="20"/>
              </w:rPr>
            </w:pPr>
            <w:r w:rsidRPr="00A16E4F">
              <w:rPr>
                <w:sz w:val="20"/>
                <w:szCs w:val="20"/>
              </w:rPr>
              <w:t xml:space="preserve">- </w:t>
            </w:r>
            <w:r w:rsidR="008C3119" w:rsidRPr="00A16E4F">
              <w:rPr>
                <w:sz w:val="20"/>
                <w:szCs w:val="20"/>
              </w:rPr>
              <w:t>Impact on decision-makers</w:t>
            </w:r>
          </w:p>
        </w:tc>
        <w:tc>
          <w:tcPr>
            <w:tcW w:w="2835" w:type="dxa"/>
            <w:shd w:val="clear" w:color="auto" w:fill="FFF2CC"/>
            <w:vAlign w:val="center"/>
          </w:tcPr>
          <w:p w:rsidR="00C60342" w:rsidRPr="00A16E4F" w:rsidRDefault="008C3119" w:rsidP="00A16E4F">
            <w:pPr>
              <w:pStyle w:val="NormalWeb"/>
              <w:spacing w:before="0" w:beforeAutospacing="0" w:after="0" w:afterAutospacing="0"/>
              <w:rPr>
                <w:b/>
                <w:sz w:val="20"/>
                <w:szCs w:val="20"/>
              </w:rPr>
            </w:pPr>
            <w:r w:rsidRPr="00A16E4F">
              <w:rPr>
                <w:b/>
                <w:sz w:val="20"/>
                <w:szCs w:val="20"/>
              </w:rPr>
              <w:t>What</w:t>
            </w:r>
            <w:r w:rsidR="00C60342" w:rsidRPr="00A16E4F">
              <w:rPr>
                <w:b/>
                <w:sz w:val="20"/>
                <w:szCs w:val="20"/>
              </w:rPr>
              <w:t xml:space="preserve">? </w:t>
            </w:r>
          </w:p>
          <w:p w:rsidR="00C60342" w:rsidRPr="00A16E4F" w:rsidRDefault="00C60342" w:rsidP="00A16E4F">
            <w:pPr>
              <w:pStyle w:val="NormalWeb"/>
              <w:spacing w:before="0" w:beforeAutospacing="0" w:after="0" w:afterAutospacing="0"/>
              <w:rPr>
                <w:sz w:val="20"/>
                <w:szCs w:val="20"/>
              </w:rPr>
            </w:pPr>
            <w:r w:rsidRPr="00A16E4F">
              <w:rPr>
                <w:sz w:val="20"/>
                <w:szCs w:val="20"/>
              </w:rPr>
              <w:t xml:space="preserve">- </w:t>
            </w:r>
            <w:r w:rsidR="008C3119" w:rsidRPr="00A16E4F">
              <w:rPr>
                <w:sz w:val="20"/>
                <w:szCs w:val="20"/>
              </w:rPr>
              <w:t>Outcomes of learning</w:t>
            </w:r>
            <w:r w:rsidRPr="00A16E4F">
              <w:rPr>
                <w:sz w:val="20"/>
                <w:szCs w:val="20"/>
              </w:rPr>
              <w:t xml:space="preserve"> (profes</w:t>
            </w:r>
            <w:r w:rsidR="008C3119" w:rsidRPr="00A16E4F">
              <w:rPr>
                <w:sz w:val="20"/>
                <w:szCs w:val="20"/>
              </w:rPr>
              <w:t>s</w:t>
            </w:r>
            <w:r w:rsidRPr="00A16E4F">
              <w:rPr>
                <w:sz w:val="20"/>
                <w:szCs w:val="20"/>
              </w:rPr>
              <w:t>ional</w:t>
            </w:r>
            <w:r w:rsidR="008C3119" w:rsidRPr="00A16E4F">
              <w:rPr>
                <w:sz w:val="20"/>
                <w:szCs w:val="20"/>
              </w:rPr>
              <w:t xml:space="preserve"> and personal knowledge, skills and competence;</w:t>
            </w:r>
            <w:r w:rsidRPr="00A16E4F">
              <w:rPr>
                <w:sz w:val="20"/>
                <w:szCs w:val="20"/>
              </w:rPr>
              <w:t xml:space="preserve"> </w:t>
            </w:r>
            <w:r w:rsidR="00B54ADC" w:rsidRPr="00A16E4F">
              <w:rPr>
                <w:sz w:val="20"/>
                <w:szCs w:val="20"/>
              </w:rPr>
              <w:t>handbooks, IT tools, preceptorial modules</w:t>
            </w:r>
            <w:r w:rsidRPr="00A16E4F">
              <w:rPr>
                <w:sz w:val="20"/>
                <w:szCs w:val="20"/>
              </w:rPr>
              <w:t>...);</w:t>
            </w:r>
          </w:p>
          <w:p w:rsidR="00C60342" w:rsidRPr="00A16E4F" w:rsidRDefault="00C60342" w:rsidP="00A16E4F">
            <w:pPr>
              <w:pStyle w:val="NormalWeb"/>
              <w:spacing w:before="0" w:beforeAutospacing="0" w:after="0" w:afterAutospacing="0"/>
              <w:rPr>
                <w:b/>
                <w:sz w:val="20"/>
                <w:szCs w:val="20"/>
              </w:rPr>
            </w:pPr>
            <w:r w:rsidRPr="00A16E4F">
              <w:rPr>
                <w:sz w:val="20"/>
                <w:szCs w:val="20"/>
              </w:rPr>
              <w:t xml:space="preserve"> - In</w:t>
            </w:r>
            <w:r w:rsidR="005C0506" w:rsidRPr="00A16E4F">
              <w:rPr>
                <w:sz w:val="20"/>
                <w:szCs w:val="20"/>
              </w:rPr>
              <w:t>n</w:t>
            </w:r>
            <w:r w:rsidRPr="00A16E4F">
              <w:rPr>
                <w:sz w:val="20"/>
                <w:szCs w:val="20"/>
              </w:rPr>
              <w:t>ova</w:t>
            </w:r>
            <w:r w:rsidR="00B54ADC" w:rsidRPr="00A16E4F">
              <w:rPr>
                <w:sz w:val="20"/>
                <w:szCs w:val="20"/>
              </w:rPr>
              <w:t>tions</w:t>
            </w:r>
          </w:p>
        </w:tc>
        <w:tc>
          <w:tcPr>
            <w:tcW w:w="2830" w:type="dxa"/>
            <w:shd w:val="clear" w:color="auto" w:fill="E2EFD9"/>
            <w:vAlign w:val="center"/>
          </w:tcPr>
          <w:p w:rsidR="00C60342" w:rsidRPr="00A16E4F" w:rsidRDefault="00B54ADC" w:rsidP="00A16E4F">
            <w:pPr>
              <w:pStyle w:val="NormalWeb"/>
              <w:spacing w:before="0" w:beforeAutospacing="0" w:after="0" w:afterAutospacing="0"/>
              <w:rPr>
                <w:b/>
                <w:sz w:val="20"/>
                <w:szCs w:val="20"/>
              </w:rPr>
            </w:pPr>
            <w:r w:rsidRPr="00A16E4F">
              <w:rPr>
                <w:b/>
                <w:sz w:val="20"/>
                <w:szCs w:val="20"/>
              </w:rPr>
              <w:t>Whom</w:t>
            </w:r>
            <w:r w:rsidR="00C60342" w:rsidRPr="00A16E4F">
              <w:rPr>
                <w:b/>
                <w:sz w:val="20"/>
                <w:szCs w:val="20"/>
              </w:rPr>
              <w:t xml:space="preserve">? </w:t>
            </w:r>
          </w:p>
          <w:p w:rsidR="00C60342" w:rsidRPr="00A16E4F" w:rsidRDefault="00B54ADC" w:rsidP="00A16E4F">
            <w:pPr>
              <w:pStyle w:val="NormalWeb"/>
              <w:spacing w:before="0" w:beforeAutospacing="0" w:after="0" w:afterAutospacing="0"/>
              <w:rPr>
                <w:sz w:val="20"/>
                <w:szCs w:val="20"/>
              </w:rPr>
            </w:pPr>
            <w:r w:rsidRPr="00A16E4F">
              <w:rPr>
                <w:sz w:val="20"/>
                <w:szCs w:val="20"/>
              </w:rPr>
              <w:t>Target group</w:t>
            </w:r>
            <w:r w:rsidR="00C60342" w:rsidRPr="00A16E4F">
              <w:rPr>
                <w:sz w:val="20"/>
                <w:szCs w:val="20"/>
              </w:rPr>
              <w:t xml:space="preserve">: </w:t>
            </w:r>
          </w:p>
          <w:p w:rsidR="00C60342" w:rsidRPr="00A16E4F" w:rsidRDefault="00C60342" w:rsidP="00A16E4F">
            <w:pPr>
              <w:pStyle w:val="NormalWeb"/>
              <w:spacing w:before="0" w:beforeAutospacing="0" w:after="0" w:afterAutospacing="0"/>
              <w:rPr>
                <w:sz w:val="20"/>
                <w:szCs w:val="20"/>
              </w:rPr>
            </w:pPr>
            <w:r w:rsidRPr="00A16E4F">
              <w:rPr>
                <w:sz w:val="20"/>
                <w:szCs w:val="20"/>
              </w:rPr>
              <w:t>-</w:t>
            </w:r>
            <w:r w:rsidR="00B54ADC" w:rsidRPr="00A16E4F">
              <w:rPr>
                <w:sz w:val="20"/>
                <w:szCs w:val="20"/>
              </w:rPr>
              <w:t>new prospective mobile participants</w:t>
            </w:r>
            <w:r w:rsidRPr="00A16E4F">
              <w:rPr>
                <w:sz w:val="20"/>
                <w:szCs w:val="20"/>
              </w:rPr>
              <w:t xml:space="preserve">; </w:t>
            </w:r>
          </w:p>
          <w:p w:rsidR="00C60342" w:rsidRPr="00A16E4F" w:rsidRDefault="00C60342" w:rsidP="00A16E4F">
            <w:pPr>
              <w:pStyle w:val="NormalWeb"/>
              <w:spacing w:before="0" w:beforeAutospacing="0" w:after="0" w:afterAutospacing="0"/>
              <w:rPr>
                <w:sz w:val="20"/>
                <w:szCs w:val="20"/>
              </w:rPr>
            </w:pPr>
            <w:r w:rsidRPr="00A16E4F">
              <w:rPr>
                <w:sz w:val="20"/>
                <w:szCs w:val="20"/>
              </w:rPr>
              <w:t>-</w:t>
            </w:r>
            <w:r w:rsidR="00B54ADC" w:rsidRPr="00A16E4F">
              <w:rPr>
                <w:sz w:val="20"/>
                <w:szCs w:val="20"/>
              </w:rPr>
              <w:t>new prospective users, qualified bodies, local community, business sector, decision-makers</w:t>
            </w:r>
            <w:r w:rsidRPr="00A16E4F">
              <w:rPr>
                <w:sz w:val="20"/>
                <w:szCs w:val="20"/>
              </w:rPr>
              <w:t xml:space="preserve">; </w:t>
            </w:r>
          </w:p>
          <w:p w:rsidR="00C60342" w:rsidRPr="00A16E4F" w:rsidRDefault="00C60342" w:rsidP="00A16E4F">
            <w:pPr>
              <w:pStyle w:val="NormalWeb"/>
              <w:spacing w:before="0" w:beforeAutospacing="0" w:after="0" w:afterAutospacing="0"/>
              <w:rPr>
                <w:sz w:val="20"/>
                <w:szCs w:val="20"/>
              </w:rPr>
            </w:pPr>
            <w:r w:rsidRPr="00A16E4F">
              <w:rPr>
                <w:sz w:val="20"/>
                <w:szCs w:val="20"/>
              </w:rPr>
              <w:t>-medi</w:t>
            </w:r>
            <w:r w:rsidR="00B54ADC" w:rsidRPr="00A16E4F">
              <w:rPr>
                <w:sz w:val="20"/>
                <w:szCs w:val="20"/>
              </w:rPr>
              <w:t>a</w:t>
            </w:r>
            <w:r w:rsidRPr="00A16E4F">
              <w:rPr>
                <w:sz w:val="20"/>
                <w:szCs w:val="20"/>
              </w:rPr>
              <w:t xml:space="preserve">; </w:t>
            </w:r>
          </w:p>
          <w:p w:rsidR="00C60342" w:rsidRPr="00A16E4F" w:rsidRDefault="00C60342" w:rsidP="00A16E4F">
            <w:pPr>
              <w:pStyle w:val="NormalWeb"/>
              <w:spacing w:before="0" w:beforeAutospacing="0" w:after="0" w:afterAutospacing="0"/>
              <w:rPr>
                <w:b/>
                <w:sz w:val="20"/>
                <w:szCs w:val="20"/>
              </w:rPr>
            </w:pPr>
            <w:r w:rsidRPr="00A16E4F">
              <w:rPr>
                <w:sz w:val="20"/>
                <w:szCs w:val="20"/>
              </w:rPr>
              <w:t>-</w:t>
            </w:r>
            <w:r w:rsidR="00B54ADC" w:rsidRPr="00A16E4F">
              <w:rPr>
                <w:sz w:val="20"/>
                <w:szCs w:val="20"/>
              </w:rPr>
              <w:t>public</w:t>
            </w:r>
          </w:p>
        </w:tc>
      </w:tr>
      <w:tr w:rsidR="003D606F" w:rsidRPr="00A16E4F" w:rsidTr="00A16E4F">
        <w:tc>
          <w:tcPr>
            <w:tcW w:w="3397" w:type="dxa"/>
            <w:shd w:val="clear" w:color="auto" w:fill="FFFF00"/>
            <w:vAlign w:val="center"/>
          </w:tcPr>
          <w:p w:rsidR="00C60342" w:rsidRPr="00A16E4F" w:rsidRDefault="00B54ADC" w:rsidP="00A16E4F">
            <w:pPr>
              <w:pStyle w:val="NormalWeb"/>
              <w:spacing w:before="0" w:beforeAutospacing="0" w:after="0" w:afterAutospacing="0"/>
              <w:rPr>
                <w:b/>
                <w:sz w:val="20"/>
                <w:szCs w:val="20"/>
              </w:rPr>
            </w:pPr>
            <w:r w:rsidRPr="00A16E4F">
              <w:rPr>
                <w:b/>
                <w:sz w:val="20"/>
                <w:szCs w:val="20"/>
              </w:rPr>
              <w:t>How</w:t>
            </w:r>
            <w:r w:rsidR="00C60342" w:rsidRPr="00A16E4F">
              <w:rPr>
                <w:b/>
                <w:sz w:val="20"/>
                <w:szCs w:val="20"/>
              </w:rPr>
              <w:t xml:space="preserve">? </w:t>
            </w:r>
          </w:p>
          <w:p w:rsidR="00C60342" w:rsidRPr="00A16E4F" w:rsidRDefault="00C60342" w:rsidP="00A16E4F">
            <w:pPr>
              <w:pStyle w:val="NormalWeb"/>
              <w:spacing w:before="0" w:beforeAutospacing="0" w:after="0" w:afterAutospacing="0"/>
              <w:rPr>
                <w:b/>
                <w:sz w:val="20"/>
                <w:szCs w:val="20"/>
              </w:rPr>
            </w:pPr>
            <w:r w:rsidRPr="00A16E4F">
              <w:rPr>
                <w:sz w:val="20"/>
                <w:szCs w:val="20"/>
              </w:rPr>
              <w:t>T</w:t>
            </w:r>
            <w:r w:rsidR="00B54ADC" w:rsidRPr="00A16E4F">
              <w:rPr>
                <w:sz w:val="20"/>
                <w:szCs w:val="20"/>
              </w:rPr>
              <w:t xml:space="preserve">ypes of activities </w:t>
            </w:r>
            <w:r w:rsidR="0091759A" w:rsidRPr="00A16E4F">
              <w:rPr>
                <w:sz w:val="20"/>
                <w:szCs w:val="20"/>
              </w:rPr>
              <w:t xml:space="preserve">that </w:t>
            </w:r>
            <w:r w:rsidR="00B54ADC" w:rsidRPr="00A16E4F">
              <w:rPr>
                <w:sz w:val="20"/>
                <w:szCs w:val="20"/>
              </w:rPr>
              <w:t>disseminat</w:t>
            </w:r>
            <w:r w:rsidR="0091759A" w:rsidRPr="00A16E4F">
              <w:rPr>
                <w:sz w:val="20"/>
                <w:szCs w:val="20"/>
              </w:rPr>
              <w:t>e</w:t>
            </w:r>
            <w:r w:rsidR="00B54ADC" w:rsidRPr="00A16E4F">
              <w:rPr>
                <w:sz w:val="20"/>
                <w:szCs w:val="20"/>
              </w:rPr>
              <w:t xml:space="preserve"> results to be subsequently exploited within the institution(s) - in the same or altered form</w:t>
            </w:r>
            <w:r w:rsidR="0091759A" w:rsidRPr="00A16E4F">
              <w:rPr>
                <w:sz w:val="20"/>
                <w:szCs w:val="20"/>
              </w:rPr>
              <w:t>,</w:t>
            </w:r>
            <w:r w:rsidR="00B54ADC" w:rsidRPr="00A16E4F">
              <w:rPr>
                <w:sz w:val="20"/>
                <w:szCs w:val="20"/>
              </w:rPr>
              <w:t xml:space="preserve"> depending on given circumstances</w:t>
            </w:r>
          </w:p>
        </w:tc>
        <w:tc>
          <w:tcPr>
            <w:tcW w:w="2835" w:type="dxa"/>
            <w:shd w:val="clear" w:color="auto" w:fill="9CC2E5"/>
            <w:vAlign w:val="center"/>
          </w:tcPr>
          <w:p w:rsidR="00C60342" w:rsidRPr="00A16E4F" w:rsidRDefault="0091759A" w:rsidP="00A16E4F">
            <w:pPr>
              <w:pStyle w:val="NormalWeb"/>
              <w:spacing w:before="0" w:beforeAutospacing="0" w:after="0" w:afterAutospacing="0"/>
              <w:rPr>
                <w:b/>
                <w:sz w:val="20"/>
                <w:szCs w:val="20"/>
              </w:rPr>
            </w:pPr>
            <w:r w:rsidRPr="00A16E4F">
              <w:rPr>
                <w:b/>
                <w:sz w:val="20"/>
                <w:szCs w:val="20"/>
              </w:rPr>
              <w:t>When</w:t>
            </w:r>
            <w:r w:rsidR="00C60342" w:rsidRPr="00A16E4F">
              <w:rPr>
                <w:b/>
                <w:sz w:val="20"/>
                <w:szCs w:val="20"/>
              </w:rPr>
              <w:t xml:space="preserve">? </w:t>
            </w:r>
          </w:p>
          <w:p w:rsidR="00C60342" w:rsidRPr="00A16E4F" w:rsidRDefault="00C60342" w:rsidP="00A16E4F">
            <w:pPr>
              <w:pStyle w:val="NormalWeb"/>
              <w:spacing w:before="0" w:beforeAutospacing="0" w:after="0" w:afterAutospacing="0"/>
              <w:rPr>
                <w:sz w:val="20"/>
                <w:szCs w:val="20"/>
              </w:rPr>
            </w:pPr>
            <w:r w:rsidRPr="00A16E4F">
              <w:rPr>
                <w:sz w:val="20"/>
                <w:szCs w:val="20"/>
              </w:rPr>
              <w:t xml:space="preserve">- </w:t>
            </w:r>
            <w:r w:rsidR="0091759A" w:rsidRPr="00A16E4F">
              <w:rPr>
                <w:sz w:val="20"/>
                <w:szCs w:val="20"/>
              </w:rPr>
              <w:t>Project e</w:t>
            </w:r>
            <w:r w:rsidR="00B54ADC" w:rsidRPr="00A16E4F">
              <w:rPr>
                <w:sz w:val="20"/>
                <w:szCs w:val="20"/>
              </w:rPr>
              <w:t xml:space="preserve">laboration </w:t>
            </w:r>
            <w:r w:rsidR="0091759A" w:rsidRPr="00A16E4F">
              <w:rPr>
                <w:sz w:val="20"/>
                <w:szCs w:val="20"/>
              </w:rPr>
              <w:t>in the</w:t>
            </w:r>
            <w:r w:rsidR="00B54ADC" w:rsidRPr="00A16E4F">
              <w:rPr>
                <w:sz w:val="20"/>
                <w:szCs w:val="20"/>
              </w:rPr>
              <w:t xml:space="preserve">   beginning</w:t>
            </w:r>
            <w:r w:rsidR="0091759A" w:rsidRPr="00A16E4F">
              <w:rPr>
                <w:sz w:val="20"/>
                <w:szCs w:val="20"/>
              </w:rPr>
              <w:t xml:space="preserve"> of the project</w:t>
            </w:r>
            <w:r w:rsidRPr="00A16E4F">
              <w:rPr>
                <w:sz w:val="20"/>
                <w:szCs w:val="20"/>
              </w:rPr>
              <w:t>;</w:t>
            </w:r>
          </w:p>
          <w:p w:rsidR="00C60342" w:rsidRPr="00A16E4F" w:rsidRDefault="00C60342" w:rsidP="00A16E4F">
            <w:pPr>
              <w:pStyle w:val="NormalWeb"/>
              <w:spacing w:before="0" w:beforeAutospacing="0" w:after="0" w:afterAutospacing="0"/>
              <w:rPr>
                <w:sz w:val="20"/>
                <w:szCs w:val="20"/>
              </w:rPr>
            </w:pPr>
            <w:r w:rsidRPr="00A16E4F">
              <w:rPr>
                <w:sz w:val="20"/>
                <w:szCs w:val="20"/>
              </w:rPr>
              <w:t xml:space="preserve"> - </w:t>
            </w:r>
            <w:r w:rsidR="00B54ADC" w:rsidRPr="00A16E4F">
              <w:rPr>
                <w:sz w:val="20"/>
                <w:szCs w:val="20"/>
              </w:rPr>
              <w:t xml:space="preserve">Implementation during and after the project </w:t>
            </w:r>
            <w:r w:rsidR="0091759A" w:rsidRPr="00A16E4F">
              <w:rPr>
                <w:sz w:val="20"/>
                <w:szCs w:val="20"/>
              </w:rPr>
              <w:t>time frame</w:t>
            </w:r>
            <w:r w:rsidRPr="00A16E4F">
              <w:rPr>
                <w:sz w:val="20"/>
                <w:szCs w:val="20"/>
              </w:rPr>
              <w:t xml:space="preserve">; </w:t>
            </w:r>
          </w:p>
          <w:p w:rsidR="00C60342" w:rsidRPr="00A16E4F" w:rsidRDefault="00C60342" w:rsidP="00A16E4F">
            <w:pPr>
              <w:pStyle w:val="NormalWeb"/>
              <w:spacing w:before="0" w:beforeAutospacing="0" w:after="0" w:afterAutospacing="0"/>
              <w:rPr>
                <w:b/>
                <w:sz w:val="20"/>
                <w:szCs w:val="20"/>
              </w:rPr>
            </w:pPr>
            <w:r w:rsidRPr="00A16E4F">
              <w:rPr>
                <w:sz w:val="20"/>
                <w:szCs w:val="20"/>
              </w:rPr>
              <w:t>- DEOR a</w:t>
            </w:r>
            <w:r w:rsidR="00B54ADC" w:rsidRPr="00A16E4F">
              <w:rPr>
                <w:sz w:val="20"/>
                <w:szCs w:val="20"/>
              </w:rPr>
              <w:t xml:space="preserve">ctivities do not cease </w:t>
            </w:r>
            <w:r w:rsidR="0091759A" w:rsidRPr="00A16E4F">
              <w:rPr>
                <w:sz w:val="20"/>
                <w:szCs w:val="20"/>
              </w:rPr>
              <w:t>once</w:t>
            </w:r>
            <w:r w:rsidRPr="00A16E4F">
              <w:rPr>
                <w:sz w:val="20"/>
                <w:szCs w:val="20"/>
              </w:rPr>
              <w:t xml:space="preserve"> TEMPUS proje</w:t>
            </w:r>
            <w:r w:rsidR="00B54ADC" w:rsidRPr="00A16E4F">
              <w:rPr>
                <w:sz w:val="20"/>
                <w:szCs w:val="20"/>
              </w:rPr>
              <w:t>ct</w:t>
            </w:r>
            <w:r w:rsidR="0091759A" w:rsidRPr="00A16E4F">
              <w:rPr>
                <w:sz w:val="20"/>
                <w:szCs w:val="20"/>
              </w:rPr>
              <w:t xml:space="preserve"> is completed</w:t>
            </w:r>
          </w:p>
        </w:tc>
        <w:tc>
          <w:tcPr>
            <w:tcW w:w="2830" w:type="dxa"/>
            <w:shd w:val="clear" w:color="auto" w:fill="B4C6E7"/>
            <w:vAlign w:val="center"/>
          </w:tcPr>
          <w:p w:rsidR="00C60342" w:rsidRPr="00A16E4F" w:rsidRDefault="00B54ADC" w:rsidP="00A16E4F">
            <w:pPr>
              <w:pStyle w:val="NormalWeb"/>
              <w:spacing w:before="0" w:beforeAutospacing="0" w:after="0" w:afterAutospacing="0"/>
              <w:rPr>
                <w:b/>
                <w:sz w:val="20"/>
                <w:szCs w:val="20"/>
              </w:rPr>
            </w:pPr>
            <w:r w:rsidRPr="00A16E4F">
              <w:rPr>
                <w:b/>
                <w:sz w:val="20"/>
                <w:szCs w:val="20"/>
              </w:rPr>
              <w:t>Where</w:t>
            </w:r>
            <w:r w:rsidR="00C60342" w:rsidRPr="00A16E4F">
              <w:rPr>
                <w:b/>
                <w:sz w:val="20"/>
                <w:szCs w:val="20"/>
              </w:rPr>
              <w:t xml:space="preserve">? </w:t>
            </w:r>
          </w:p>
          <w:p w:rsidR="00C60342" w:rsidRPr="00A16E4F" w:rsidRDefault="00B54ADC" w:rsidP="00A16E4F">
            <w:pPr>
              <w:pStyle w:val="NormalWeb"/>
              <w:spacing w:before="0" w:beforeAutospacing="0" w:after="0" w:afterAutospacing="0"/>
              <w:rPr>
                <w:b/>
                <w:sz w:val="20"/>
                <w:szCs w:val="20"/>
              </w:rPr>
            </w:pPr>
            <w:r w:rsidRPr="00A16E4F">
              <w:rPr>
                <w:sz w:val="20"/>
                <w:szCs w:val="20"/>
              </w:rPr>
              <w:t>To define the location for certain activities</w:t>
            </w:r>
            <w:r w:rsidR="00C60342" w:rsidRPr="00A16E4F">
              <w:rPr>
                <w:sz w:val="20"/>
                <w:szCs w:val="20"/>
              </w:rPr>
              <w:t xml:space="preserve">; </w:t>
            </w:r>
            <w:r w:rsidRPr="00A16E4F">
              <w:rPr>
                <w:sz w:val="20"/>
                <w:szCs w:val="20"/>
              </w:rPr>
              <w:t>adjust the area/premises to target group</w:t>
            </w:r>
            <w:r w:rsidR="0091759A" w:rsidRPr="00A16E4F">
              <w:rPr>
                <w:sz w:val="20"/>
                <w:szCs w:val="20"/>
              </w:rPr>
              <w:t>(s)</w:t>
            </w:r>
            <w:r w:rsidRPr="00A16E4F">
              <w:rPr>
                <w:sz w:val="20"/>
                <w:szCs w:val="20"/>
              </w:rPr>
              <w:t xml:space="preserve"> and type of activities</w:t>
            </w:r>
            <w:r w:rsidR="00C60342" w:rsidRPr="00A16E4F">
              <w:rPr>
                <w:sz w:val="20"/>
                <w:szCs w:val="20"/>
              </w:rPr>
              <w:t>.</w:t>
            </w:r>
          </w:p>
        </w:tc>
      </w:tr>
    </w:tbl>
    <w:p w:rsidR="00C60342" w:rsidRPr="003D606F" w:rsidRDefault="00C60342" w:rsidP="009A6451">
      <w:pPr>
        <w:pStyle w:val="NormalWeb"/>
        <w:shd w:val="clear" w:color="auto" w:fill="FDFEFB"/>
        <w:spacing w:before="120" w:beforeAutospacing="0" w:after="0" w:afterAutospacing="0"/>
        <w:jc w:val="center"/>
        <w:rPr>
          <w:i/>
          <w:sz w:val="20"/>
          <w:szCs w:val="20"/>
        </w:rPr>
      </w:pPr>
      <w:r w:rsidRPr="003D606F">
        <w:rPr>
          <w:i/>
          <w:sz w:val="20"/>
          <w:szCs w:val="20"/>
        </w:rPr>
        <w:t xml:space="preserve">Figure 2. Plan </w:t>
      </w:r>
      <w:r w:rsidR="00B54ADC" w:rsidRPr="003D606F">
        <w:rPr>
          <w:i/>
          <w:sz w:val="20"/>
          <w:szCs w:val="20"/>
        </w:rPr>
        <w:t xml:space="preserve">for Dissemination </w:t>
      </w:r>
      <w:r w:rsidR="00F962A8" w:rsidRPr="003D606F">
        <w:rPr>
          <w:i/>
          <w:sz w:val="20"/>
          <w:szCs w:val="20"/>
        </w:rPr>
        <w:t>&amp; Exploitation</w:t>
      </w:r>
      <w:r w:rsidR="00B54ADC" w:rsidRPr="003D606F">
        <w:rPr>
          <w:i/>
          <w:sz w:val="20"/>
          <w:szCs w:val="20"/>
        </w:rPr>
        <w:t xml:space="preserve"> </w:t>
      </w:r>
      <w:r w:rsidR="00F962A8" w:rsidRPr="003D606F">
        <w:rPr>
          <w:i/>
          <w:sz w:val="20"/>
          <w:szCs w:val="20"/>
        </w:rPr>
        <w:t>of</w:t>
      </w:r>
      <w:r w:rsidR="00B54ADC" w:rsidRPr="003D606F">
        <w:rPr>
          <w:i/>
          <w:sz w:val="20"/>
          <w:szCs w:val="20"/>
        </w:rPr>
        <w:t xml:space="preserve"> Results</w:t>
      </w:r>
      <w:r w:rsidR="0091759A" w:rsidRPr="003D606F">
        <w:rPr>
          <w:i/>
          <w:sz w:val="20"/>
          <w:szCs w:val="20"/>
        </w:rPr>
        <w:t xml:space="preserve"> </w:t>
      </w:r>
      <w:r w:rsidR="0092686E" w:rsidRPr="003D606F">
        <w:rPr>
          <w:rStyle w:val="articlelead"/>
          <w:spacing w:val="5"/>
          <w:sz w:val="20"/>
          <w:szCs w:val="20"/>
          <w:shd w:val="clear" w:color="auto" w:fill="FFFFFF"/>
        </w:rPr>
        <w:sym w:font="Symbol" w:char="F05B"/>
      </w:r>
      <w:r w:rsidR="0092686E" w:rsidRPr="003D606F">
        <w:rPr>
          <w:rStyle w:val="articlelead"/>
          <w:spacing w:val="5"/>
          <w:sz w:val="20"/>
          <w:szCs w:val="20"/>
          <w:shd w:val="clear" w:color="auto" w:fill="FFFFFF"/>
        </w:rPr>
        <w:t>9</w:t>
      </w:r>
      <w:r w:rsidR="0092686E" w:rsidRPr="003D606F">
        <w:rPr>
          <w:rStyle w:val="articlelead"/>
          <w:spacing w:val="5"/>
          <w:sz w:val="20"/>
          <w:szCs w:val="20"/>
          <w:shd w:val="clear" w:color="auto" w:fill="FFFFFF"/>
        </w:rPr>
        <w:sym w:font="Symbol" w:char="F05D"/>
      </w:r>
    </w:p>
    <w:p w:rsidR="00560A06" w:rsidRDefault="00560A06" w:rsidP="009A6451">
      <w:pPr>
        <w:pStyle w:val="NormalWeb"/>
        <w:shd w:val="clear" w:color="auto" w:fill="FDFEFB"/>
        <w:spacing w:before="0" w:beforeAutospacing="0" w:after="0" w:afterAutospacing="0"/>
        <w:rPr>
          <w:sz w:val="20"/>
          <w:szCs w:val="20"/>
        </w:rPr>
      </w:pPr>
    </w:p>
    <w:p w:rsidR="00C60342" w:rsidRPr="009A6451" w:rsidRDefault="0091759A" w:rsidP="009A6451">
      <w:pPr>
        <w:pStyle w:val="NormalWeb"/>
        <w:shd w:val="clear" w:color="auto" w:fill="FDFEFB"/>
        <w:spacing w:before="0" w:beforeAutospacing="0" w:after="0" w:afterAutospacing="0"/>
        <w:rPr>
          <w:sz w:val="20"/>
          <w:szCs w:val="20"/>
        </w:rPr>
      </w:pPr>
      <w:r w:rsidRPr="009A6451">
        <w:rPr>
          <w:sz w:val="20"/>
          <w:szCs w:val="20"/>
        </w:rPr>
        <w:t>Final report on</w:t>
      </w:r>
      <w:r w:rsidR="00C60342" w:rsidRPr="009A6451">
        <w:rPr>
          <w:sz w:val="20"/>
          <w:szCs w:val="20"/>
        </w:rPr>
        <w:t xml:space="preserve"> TEMPUS proje</w:t>
      </w:r>
      <w:r w:rsidRPr="009A6451">
        <w:rPr>
          <w:sz w:val="20"/>
          <w:szCs w:val="20"/>
        </w:rPr>
        <w:t>ct implementation provides details of both project results and dissemination of project results</w:t>
      </w:r>
      <w:r w:rsidR="001C3657" w:rsidRPr="009A6451">
        <w:rPr>
          <w:sz w:val="20"/>
          <w:szCs w:val="20"/>
        </w:rPr>
        <w:t xml:space="preserve"> (</w:t>
      </w:r>
      <w:r w:rsidRPr="009A6451">
        <w:rPr>
          <w:sz w:val="20"/>
          <w:szCs w:val="20"/>
        </w:rPr>
        <w:t>F</w:t>
      </w:r>
      <w:r w:rsidR="001C3657" w:rsidRPr="009A6451">
        <w:rPr>
          <w:sz w:val="20"/>
          <w:szCs w:val="20"/>
        </w:rPr>
        <w:t xml:space="preserve">igure 3). </w:t>
      </w:r>
    </w:p>
    <w:p w:rsidR="00BD6A27" w:rsidRPr="009A6451" w:rsidRDefault="00BD6A27" w:rsidP="009A6451">
      <w:pPr>
        <w:pStyle w:val="NormalWeb"/>
        <w:shd w:val="clear" w:color="auto" w:fill="FDFEFB"/>
        <w:spacing w:before="0" w:beforeAutospacing="0" w:after="0" w:afterAutospacing="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1843"/>
        <w:gridCol w:w="2126"/>
        <w:gridCol w:w="1979"/>
      </w:tblGrid>
      <w:tr w:rsidR="003D606F" w:rsidRPr="00A16E4F" w:rsidTr="00A16E4F">
        <w:tc>
          <w:tcPr>
            <w:tcW w:w="9062" w:type="dxa"/>
            <w:gridSpan w:val="4"/>
            <w:tcBorders>
              <w:top w:val="single" w:sz="18" w:space="0" w:color="auto"/>
              <w:left w:val="single" w:sz="18" w:space="0" w:color="auto"/>
              <w:right w:val="single" w:sz="18" w:space="0" w:color="auto"/>
            </w:tcBorders>
            <w:shd w:val="clear" w:color="auto" w:fill="auto"/>
          </w:tcPr>
          <w:p w:rsidR="00BD6A27" w:rsidRPr="00A16E4F" w:rsidRDefault="00BD6A27" w:rsidP="00A16E4F">
            <w:pPr>
              <w:pStyle w:val="NormalWeb"/>
              <w:spacing w:before="0" w:beforeAutospacing="0" w:after="0" w:afterAutospacing="0"/>
              <w:jc w:val="center"/>
              <w:rPr>
                <w:b/>
                <w:sz w:val="20"/>
                <w:szCs w:val="20"/>
              </w:rPr>
            </w:pPr>
            <w:r w:rsidRPr="00A16E4F">
              <w:rPr>
                <w:b/>
                <w:sz w:val="20"/>
                <w:szCs w:val="20"/>
              </w:rPr>
              <w:t>FINAL REPORT</w:t>
            </w:r>
          </w:p>
        </w:tc>
      </w:tr>
      <w:tr w:rsidR="003D606F" w:rsidRPr="00A16E4F" w:rsidTr="00A16E4F">
        <w:tc>
          <w:tcPr>
            <w:tcW w:w="3114" w:type="dxa"/>
            <w:tcBorders>
              <w:left w:val="single" w:sz="18" w:space="0" w:color="auto"/>
            </w:tcBorders>
            <w:shd w:val="clear" w:color="auto" w:fill="auto"/>
            <w:vAlign w:val="center"/>
          </w:tcPr>
          <w:p w:rsidR="00BD6A27" w:rsidRPr="00A16E4F" w:rsidRDefault="00BD6A27" w:rsidP="00A16E4F">
            <w:pPr>
              <w:pStyle w:val="NormalWeb"/>
              <w:shd w:val="clear" w:color="auto" w:fill="FDFEFB"/>
              <w:spacing w:before="0" w:beforeAutospacing="0" w:after="0" w:afterAutospacing="0"/>
              <w:rPr>
                <w:b/>
                <w:sz w:val="20"/>
                <w:szCs w:val="20"/>
              </w:rPr>
            </w:pPr>
            <w:r w:rsidRPr="00A16E4F">
              <w:rPr>
                <w:b/>
                <w:sz w:val="20"/>
                <w:szCs w:val="20"/>
              </w:rPr>
              <w:t>Project Summary</w:t>
            </w:r>
          </w:p>
        </w:tc>
        <w:tc>
          <w:tcPr>
            <w:tcW w:w="1843" w:type="dxa"/>
            <w:shd w:val="clear" w:color="auto" w:fill="auto"/>
            <w:vAlign w:val="center"/>
          </w:tcPr>
          <w:p w:rsidR="00BD6A27" w:rsidRPr="00A16E4F" w:rsidRDefault="00BD6A27" w:rsidP="00A16E4F">
            <w:pPr>
              <w:pStyle w:val="NormalWeb"/>
              <w:shd w:val="clear" w:color="auto" w:fill="FFFFFF"/>
              <w:spacing w:before="0" w:beforeAutospacing="0" w:after="0" w:afterAutospacing="0"/>
              <w:rPr>
                <w:b/>
                <w:sz w:val="20"/>
                <w:szCs w:val="20"/>
              </w:rPr>
            </w:pPr>
            <w:r w:rsidRPr="00A16E4F">
              <w:rPr>
                <w:b/>
                <w:sz w:val="20"/>
                <w:szCs w:val="20"/>
              </w:rPr>
              <w:t>Dissemination of project results</w:t>
            </w:r>
          </w:p>
        </w:tc>
        <w:tc>
          <w:tcPr>
            <w:tcW w:w="2126" w:type="dxa"/>
            <w:shd w:val="clear" w:color="auto" w:fill="auto"/>
            <w:vAlign w:val="center"/>
          </w:tcPr>
          <w:p w:rsidR="00BD6A27" w:rsidRPr="00A16E4F" w:rsidRDefault="00BD6A27" w:rsidP="00A16E4F">
            <w:pPr>
              <w:pStyle w:val="NormalWeb"/>
              <w:spacing w:before="0" w:beforeAutospacing="0" w:after="0" w:afterAutospacing="0"/>
              <w:rPr>
                <w:b/>
                <w:sz w:val="20"/>
                <w:szCs w:val="20"/>
              </w:rPr>
            </w:pPr>
            <w:r w:rsidRPr="00A16E4F">
              <w:rPr>
                <w:b/>
                <w:sz w:val="20"/>
                <w:szCs w:val="20"/>
              </w:rPr>
              <w:t>Dissemination of project results</w:t>
            </w:r>
          </w:p>
        </w:tc>
        <w:tc>
          <w:tcPr>
            <w:tcW w:w="1979" w:type="dxa"/>
            <w:tcBorders>
              <w:right w:val="single" w:sz="18" w:space="0" w:color="auto"/>
            </w:tcBorders>
            <w:shd w:val="clear" w:color="auto" w:fill="auto"/>
            <w:vAlign w:val="center"/>
          </w:tcPr>
          <w:p w:rsidR="00BD6A27" w:rsidRPr="00A16E4F" w:rsidRDefault="00BD6A27" w:rsidP="00A16E4F">
            <w:pPr>
              <w:pStyle w:val="NormalWeb"/>
              <w:spacing w:before="0" w:beforeAutospacing="0" w:after="0" w:afterAutospacing="0"/>
              <w:rPr>
                <w:b/>
                <w:sz w:val="20"/>
                <w:szCs w:val="20"/>
              </w:rPr>
            </w:pPr>
            <w:r w:rsidRPr="00A16E4F">
              <w:rPr>
                <w:b/>
                <w:sz w:val="20"/>
                <w:szCs w:val="20"/>
              </w:rPr>
              <w:t>Dissemination of project results</w:t>
            </w:r>
          </w:p>
        </w:tc>
      </w:tr>
      <w:tr w:rsidR="003D606F" w:rsidRPr="00A16E4F" w:rsidTr="00A16E4F">
        <w:tc>
          <w:tcPr>
            <w:tcW w:w="3114" w:type="dxa"/>
            <w:tcBorders>
              <w:left w:val="single" w:sz="18" w:space="0" w:color="auto"/>
              <w:bottom w:val="single" w:sz="18" w:space="0" w:color="auto"/>
            </w:tcBorders>
            <w:shd w:val="clear" w:color="auto" w:fill="auto"/>
            <w:vAlign w:val="center"/>
          </w:tcPr>
          <w:p w:rsidR="00BD6A27" w:rsidRPr="00A16E4F" w:rsidRDefault="00BD6A27" w:rsidP="00A16E4F">
            <w:pPr>
              <w:pStyle w:val="NormalWeb"/>
              <w:shd w:val="clear" w:color="auto" w:fill="FDFEFB"/>
              <w:spacing w:before="0" w:beforeAutospacing="0" w:after="0" w:afterAutospacing="0"/>
              <w:rPr>
                <w:sz w:val="20"/>
                <w:szCs w:val="20"/>
              </w:rPr>
            </w:pPr>
            <w:r w:rsidRPr="00A16E4F">
              <w:rPr>
                <w:sz w:val="20"/>
                <w:szCs w:val="20"/>
              </w:rPr>
              <w:t>• The main elements to be mentioned are:</w:t>
            </w:r>
          </w:p>
          <w:p w:rsidR="00BD6A27" w:rsidRPr="00A16E4F" w:rsidRDefault="00BD6A27" w:rsidP="00A16E4F">
            <w:pPr>
              <w:pStyle w:val="NormalWeb"/>
              <w:shd w:val="clear" w:color="auto" w:fill="FDFEFB"/>
              <w:spacing w:before="0" w:beforeAutospacing="0" w:after="0" w:afterAutospacing="0"/>
              <w:rPr>
                <w:sz w:val="20"/>
                <w:szCs w:val="20"/>
              </w:rPr>
            </w:pPr>
            <w:r w:rsidRPr="00A16E4F">
              <w:rPr>
                <w:sz w:val="20"/>
                <w:szCs w:val="20"/>
              </w:rPr>
              <w:t xml:space="preserve"> • context/background of the project</w:t>
            </w:r>
          </w:p>
          <w:p w:rsidR="00BD6A27" w:rsidRPr="00A16E4F" w:rsidRDefault="00BD6A27" w:rsidP="00A16E4F">
            <w:pPr>
              <w:pStyle w:val="NormalWeb"/>
              <w:shd w:val="clear" w:color="auto" w:fill="FDFEFB"/>
              <w:spacing w:before="0" w:beforeAutospacing="0" w:after="0" w:afterAutospacing="0"/>
              <w:rPr>
                <w:sz w:val="20"/>
                <w:szCs w:val="20"/>
              </w:rPr>
            </w:pPr>
            <w:r w:rsidRPr="00A16E4F">
              <w:rPr>
                <w:sz w:val="20"/>
                <w:szCs w:val="20"/>
              </w:rPr>
              <w:t xml:space="preserve"> • objectives </w:t>
            </w:r>
          </w:p>
          <w:p w:rsidR="00BD6A27" w:rsidRPr="00A16E4F" w:rsidRDefault="00BD6A27" w:rsidP="00A16E4F">
            <w:pPr>
              <w:pStyle w:val="NormalWeb"/>
              <w:shd w:val="clear" w:color="auto" w:fill="FDFEFB"/>
              <w:spacing w:before="0" w:beforeAutospacing="0" w:after="0" w:afterAutospacing="0"/>
              <w:rPr>
                <w:sz w:val="20"/>
                <w:szCs w:val="20"/>
              </w:rPr>
            </w:pPr>
            <w:r w:rsidRPr="00A16E4F">
              <w:rPr>
                <w:sz w:val="20"/>
                <w:szCs w:val="20"/>
              </w:rPr>
              <w:t xml:space="preserve">• number and type/profile of participants </w:t>
            </w:r>
          </w:p>
          <w:p w:rsidR="00BD6A27" w:rsidRPr="00A16E4F" w:rsidRDefault="00BD6A27" w:rsidP="00A16E4F">
            <w:pPr>
              <w:pStyle w:val="NormalWeb"/>
              <w:shd w:val="clear" w:color="auto" w:fill="FDFEFB"/>
              <w:spacing w:before="0" w:beforeAutospacing="0" w:after="0" w:afterAutospacing="0"/>
              <w:rPr>
                <w:sz w:val="20"/>
                <w:szCs w:val="20"/>
              </w:rPr>
            </w:pPr>
            <w:r w:rsidRPr="00A16E4F">
              <w:rPr>
                <w:sz w:val="20"/>
                <w:szCs w:val="20"/>
              </w:rPr>
              <w:t xml:space="preserve">• </w:t>
            </w:r>
            <w:r w:rsidRPr="00A16E4F">
              <w:rPr>
                <w:spacing w:val="-4"/>
                <w:sz w:val="20"/>
                <w:szCs w:val="20"/>
              </w:rPr>
              <w:t>description of undertaken activities</w:t>
            </w:r>
            <w:r w:rsidRPr="00A16E4F">
              <w:rPr>
                <w:sz w:val="20"/>
                <w:szCs w:val="20"/>
              </w:rPr>
              <w:t xml:space="preserve"> </w:t>
            </w:r>
          </w:p>
          <w:p w:rsidR="00BD6A27" w:rsidRPr="00A16E4F" w:rsidRDefault="00BD6A27" w:rsidP="00A16E4F">
            <w:pPr>
              <w:pStyle w:val="NormalWeb"/>
              <w:shd w:val="clear" w:color="auto" w:fill="FDFEFB"/>
              <w:spacing w:before="0" w:beforeAutospacing="0" w:after="0" w:afterAutospacing="0"/>
              <w:rPr>
                <w:sz w:val="20"/>
                <w:szCs w:val="20"/>
              </w:rPr>
            </w:pPr>
            <w:r w:rsidRPr="00A16E4F">
              <w:rPr>
                <w:sz w:val="20"/>
                <w:szCs w:val="20"/>
              </w:rPr>
              <w:t>• results and impact attained</w:t>
            </w:r>
          </w:p>
          <w:p w:rsidR="00BD6A27" w:rsidRPr="00A16E4F" w:rsidRDefault="00BD6A27" w:rsidP="00A16E4F">
            <w:pPr>
              <w:pStyle w:val="NormalWeb"/>
              <w:shd w:val="clear" w:color="auto" w:fill="FDFEFB"/>
              <w:spacing w:before="0" w:beforeAutospacing="0" w:after="0" w:afterAutospacing="0"/>
              <w:rPr>
                <w:b/>
                <w:sz w:val="20"/>
                <w:szCs w:val="20"/>
              </w:rPr>
            </w:pPr>
            <w:r w:rsidRPr="00A16E4F">
              <w:rPr>
                <w:sz w:val="20"/>
                <w:szCs w:val="20"/>
              </w:rPr>
              <w:t xml:space="preserve"> • if relevant, longer-term benefits</w:t>
            </w:r>
          </w:p>
        </w:tc>
        <w:tc>
          <w:tcPr>
            <w:tcW w:w="1843" w:type="dxa"/>
            <w:tcBorders>
              <w:bottom w:val="single" w:sz="18" w:space="0" w:color="auto"/>
            </w:tcBorders>
            <w:shd w:val="clear" w:color="auto" w:fill="auto"/>
            <w:vAlign w:val="center"/>
          </w:tcPr>
          <w:p w:rsidR="00BD6A27" w:rsidRPr="00A16E4F" w:rsidRDefault="00BD6A27" w:rsidP="00A16E4F">
            <w:pPr>
              <w:pStyle w:val="NormalWeb"/>
              <w:spacing w:before="0" w:beforeAutospacing="0" w:after="0" w:afterAutospacing="0"/>
              <w:rPr>
                <w:sz w:val="20"/>
                <w:szCs w:val="20"/>
              </w:rPr>
            </w:pPr>
            <w:r w:rsidRPr="00A16E4F">
              <w:rPr>
                <w:sz w:val="20"/>
                <w:szCs w:val="20"/>
              </w:rPr>
              <w:t xml:space="preserve">•Which results of your project were worth sharing? </w:t>
            </w:r>
          </w:p>
          <w:p w:rsidR="00BD6A27" w:rsidRPr="00A16E4F" w:rsidRDefault="00BD6A27" w:rsidP="00A16E4F">
            <w:pPr>
              <w:pStyle w:val="NormalWeb"/>
              <w:spacing w:before="0" w:beforeAutospacing="0" w:after="0" w:afterAutospacing="0"/>
              <w:rPr>
                <w:b/>
                <w:sz w:val="20"/>
                <w:szCs w:val="20"/>
              </w:rPr>
            </w:pPr>
            <w:r w:rsidRPr="00A16E4F">
              <w:rPr>
                <w:sz w:val="20"/>
                <w:szCs w:val="20"/>
              </w:rPr>
              <w:t>• Please provide concrete examples of good practices and success stories related to the mobility activities.</w:t>
            </w:r>
          </w:p>
        </w:tc>
        <w:tc>
          <w:tcPr>
            <w:tcW w:w="2126" w:type="dxa"/>
            <w:tcBorders>
              <w:bottom w:val="single" w:sz="18" w:space="0" w:color="auto"/>
            </w:tcBorders>
            <w:shd w:val="clear" w:color="auto" w:fill="auto"/>
            <w:vAlign w:val="center"/>
          </w:tcPr>
          <w:p w:rsidR="00BD6A27" w:rsidRPr="00A16E4F" w:rsidRDefault="00BD6A27" w:rsidP="00A16E4F">
            <w:pPr>
              <w:pStyle w:val="NormalWeb"/>
              <w:spacing w:before="0" w:beforeAutospacing="0" w:after="0" w:afterAutospacing="0"/>
              <w:rPr>
                <w:b/>
                <w:sz w:val="20"/>
                <w:szCs w:val="20"/>
              </w:rPr>
            </w:pPr>
            <w:r w:rsidRPr="00A16E4F">
              <w:rPr>
                <w:sz w:val="20"/>
                <w:szCs w:val="20"/>
              </w:rPr>
              <w:t>• Please describe the activities carried out to share the results of your project inside and outside your organisation(s). •What were the target groups of your dissemination activities?</w:t>
            </w:r>
          </w:p>
        </w:tc>
        <w:tc>
          <w:tcPr>
            <w:tcW w:w="1979" w:type="dxa"/>
            <w:tcBorders>
              <w:bottom w:val="single" w:sz="18" w:space="0" w:color="auto"/>
              <w:right w:val="single" w:sz="18" w:space="0" w:color="auto"/>
            </w:tcBorders>
            <w:shd w:val="clear" w:color="auto" w:fill="auto"/>
            <w:vAlign w:val="center"/>
          </w:tcPr>
          <w:p w:rsidR="00BD6A27" w:rsidRPr="00A16E4F" w:rsidRDefault="00BD6A27" w:rsidP="00A16E4F">
            <w:pPr>
              <w:pStyle w:val="NormalWeb"/>
              <w:spacing w:before="0" w:beforeAutospacing="0" w:after="0" w:afterAutospacing="0"/>
              <w:rPr>
                <w:b/>
                <w:sz w:val="20"/>
                <w:szCs w:val="20"/>
              </w:rPr>
            </w:pPr>
            <w:r w:rsidRPr="00A16E4F">
              <w:rPr>
                <w:sz w:val="20"/>
                <w:szCs w:val="20"/>
              </w:rPr>
              <w:t>• If applicable, please give examples of how the participants have shared their experience with peers within or outside your organisation</w:t>
            </w:r>
          </w:p>
        </w:tc>
      </w:tr>
    </w:tbl>
    <w:p w:rsidR="00C60342" w:rsidRPr="00415FFC" w:rsidRDefault="001C3657">
      <w:pPr>
        <w:pStyle w:val="NormalWeb"/>
        <w:shd w:val="clear" w:color="auto" w:fill="FDFEFB"/>
        <w:spacing w:before="120" w:beforeAutospacing="0" w:after="120" w:afterAutospacing="0"/>
        <w:jc w:val="center"/>
        <w:rPr>
          <w:i/>
          <w:sz w:val="20"/>
          <w:szCs w:val="20"/>
        </w:rPr>
      </w:pPr>
      <w:r w:rsidRPr="00415FFC">
        <w:rPr>
          <w:i/>
          <w:sz w:val="20"/>
          <w:szCs w:val="20"/>
        </w:rPr>
        <w:t xml:space="preserve">Figure 3. TEMPUS </w:t>
      </w:r>
      <w:r w:rsidR="0091759A" w:rsidRPr="00415FFC">
        <w:rPr>
          <w:i/>
          <w:sz w:val="20"/>
          <w:szCs w:val="20"/>
        </w:rPr>
        <w:t xml:space="preserve">Project Final report </w:t>
      </w:r>
      <w:r w:rsidR="0092686E" w:rsidRPr="00415FFC">
        <w:rPr>
          <w:sz w:val="20"/>
          <w:szCs w:val="20"/>
        </w:rPr>
        <w:sym w:font="Symbol" w:char="F05B"/>
      </w:r>
      <w:r w:rsidR="0092686E" w:rsidRPr="00415FFC">
        <w:rPr>
          <w:sz w:val="20"/>
          <w:szCs w:val="20"/>
        </w:rPr>
        <w:t>9</w:t>
      </w:r>
      <w:r w:rsidR="0092686E" w:rsidRPr="00415FFC">
        <w:rPr>
          <w:sz w:val="20"/>
          <w:szCs w:val="20"/>
        </w:rPr>
        <w:sym w:font="Symbol" w:char="F05D"/>
      </w:r>
    </w:p>
    <w:p w:rsidR="00B951A7" w:rsidRPr="00415FFC" w:rsidRDefault="0091759A" w:rsidP="009A6451">
      <w:pPr>
        <w:pStyle w:val="NormalWeb"/>
        <w:shd w:val="clear" w:color="auto" w:fill="FDFEFB"/>
        <w:spacing w:before="0" w:beforeAutospacing="0" w:after="0" w:afterAutospacing="0"/>
        <w:jc w:val="both"/>
        <w:rPr>
          <w:sz w:val="20"/>
          <w:szCs w:val="20"/>
        </w:rPr>
      </w:pPr>
      <w:r w:rsidRPr="00415FFC">
        <w:rPr>
          <w:sz w:val="20"/>
          <w:szCs w:val="20"/>
        </w:rPr>
        <w:t xml:space="preserve">Alike other projects from EU pre-joining funds, </w:t>
      </w:r>
      <w:r w:rsidR="00E064C2" w:rsidRPr="00415FFC">
        <w:rPr>
          <w:sz w:val="20"/>
          <w:szCs w:val="20"/>
        </w:rPr>
        <w:t>TEMPUS proje</w:t>
      </w:r>
      <w:r w:rsidRPr="00415FFC">
        <w:rPr>
          <w:sz w:val="20"/>
          <w:szCs w:val="20"/>
        </w:rPr>
        <w:t xml:space="preserve">cts are subject to a stringent control pursuant </w:t>
      </w:r>
      <w:r w:rsidR="00F962A8" w:rsidRPr="00415FFC">
        <w:rPr>
          <w:sz w:val="20"/>
          <w:szCs w:val="20"/>
        </w:rPr>
        <w:t>to European</w:t>
      </w:r>
      <w:r w:rsidRPr="00415FFC">
        <w:rPr>
          <w:sz w:val="20"/>
          <w:szCs w:val="20"/>
        </w:rPr>
        <w:t xml:space="preserve"> Commission’s Strategy for </w:t>
      </w:r>
      <w:r w:rsidR="00E064C2" w:rsidRPr="00415FFC">
        <w:rPr>
          <w:sz w:val="20"/>
          <w:szCs w:val="20"/>
        </w:rPr>
        <w:t xml:space="preserve">Dissemination and </w:t>
      </w:r>
      <w:r w:rsidRPr="00415FFC">
        <w:rPr>
          <w:sz w:val="20"/>
          <w:szCs w:val="20"/>
        </w:rPr>
        <w:t>E</w:t>
      </w:r>
      <w:r w:rsidR="00E064C2" w:rsidRPr="00415FFC">
        <w:rPr>
          <w:sz w:val="20"/>
          <w:szCs w:val="20"/>
        </w:rPr>
        <w:t xml:space="preserve">xploitation of </w:t>
      </w:r>
      <w:r w:rsidR="00963ACB" w:rsidRPr="00415FFC">
        <w:rPr>
          <w:sz w:val="20"/>
          <w:szCs w:val="20"/>
        </w:rPr>
        <w:t>R</w:t>
      </w:r>
      <w:r w:rsidR="00E064C2" w:rsidRPr="00415FFC">
        <w:rPr>
          <w:sz w:val="20"/>
          <w:szCs w:val="20"/>
        </w:rPr>
        <w:t>esults – DEOR</w:t>
      </w:r>
      <w:r w:rsidR="00963ACB" w:rsidRPr="00415FFC">
        <w:rPr>
          <w:sz w:val="20"/>
          <w:szCs w:val="20"/>
        </w:rPr>
        <w:t xml:space="preserve"> </w:t>
      </w:r>
      <w:r w:rsidR="00C14576" w:rsidRPr="00415FFC">
        <w:rPr>
          <w:rStyle w:val="articlelead"/>
          <w:spacing w:val="5"/>
          <w:sz w:val="20"/>
          <w:szCs w:val="20"/>
          <w:shd w:val="clear" w:color="auto" w:fill="FFFFFF"/>
        </w:rPr>
        <w:sym w:font="Symbol" w:char="F05B"/>
      </w:r>
      <w:r w:rsidR="00C14576" w:rsidRPr="00415FFC">
        <w:rPr>
          <w:rStyle w:val="articlelead"/>
          <w:spacing w:val="5"/>
          <w:sz w:val="20"/>
          <w:szCs w:val="20"/>
          <w:shd w:val="clear" w:color="auto" w:fill="FFFFFF"/>
        </w:rPr>
        <w:t>11</w:t>
      </w:r>
      <w:r w:rsidR="00C14576" w:rsidRPr="00415FFC">
        <w:rPr>
          <w:rStyle w:val="articlelead"/>
          <w:spacing w:val="5"/>
          <w:sz w:val="20"/>
          <w:szCs w:val="20"/>
          <w:shd w:val="clear" w:color="auto" w:fill="FFFFFF"/>
        </w:rPr>
        <w:sym w:font="Symbol" w:char="F05D"/>
      </w:r>
      <w:r w:rsidR="00E064C2" w:rsidRPr="00415FFC">
        <w:rPr>
          <w:sz w:val="20"/>
          <w:szCs w:val="20"/>
        </w:rPr>
        <w:t>. DEOR</w:t>
      </w:r>
      <w:r w:rsidR="00C14576" w:rsidRPr="00415FFC">
        <w:rPr>
          <w:rStyle w:val="FootnoteReference"/>
          <w:sz w:val="20"/>
          <w:szCs w:val="20"/>
        </w:rPr>
        <w:footnoteReference w:id="4"/>
      </w:r>
      <w:r w:rsidR="00E064C2" w:rsidRPr="00415FFC">
        <w:rPr>
          <w:sz w:val="20"/>
          <w:szCs w:val="20"/>
        </w:rPr>
        <w:t xml:space="preserve"> a</w:t>
      </w:r>
      <w:r w:rsidR="00963ACB" w:rsidRPr="00415FFC">
        <w:rPr>
          <w:sz w:val="20"/>
          <w:szCs w:val="20"/>
        </w:rPr>
        <w:t>ctivities and project sustainability are pointed out for each</w:t>
      </w:r>
      <w:r w:rsidR="00E064C2" w:rsidRPr="00415FFC">
        <w:rPr>
          <w:sz w:val="20"/>
          <w:szCs w:val="20"/>
        </w:rPr>
        <w:t xml:space="preserve"> TEMPUS proje</w:t>
      </w:r>
      <w:r w:rsidR="00963ACB" w:rsidRPr="00415FFC">
        <w:rPr>
          <w:sz w:val="20"/>
          <w:szCs w:val="20"/>
        </w:rPr>
        <w:t>ct</w:t>
      </w:r>
      <w:r w:rsidR="00E064C2" w:rsidRPr="00415FFC">
        <w:rPr>
          <w:sz w:val="20"/>
          <w:szCs w:val="20"/>
        </w:rPr>
        <w:t>.</w:t>
      </w:r>
      <w:r w:rsidR="00963ACB" w:rsidRPr="00415FFC">
        <w:rPr>
          <w:sz w:val="20"/>
          <w:szCs w:val="20"/>
        </w:rPr>
        <w:t xml:space="preserve"> </w:t>
      </w:r>
      <w:r w:rsidR="00B951A7" w:rsidRPr="00415FFC">
        <w:rPr>
          <w:sz w:val="20"/>
          <w:szCs w:val="20"/>
        </w:rPr>
        <w:t>Europ</w:t>
      </w:r>
      <w:r w:rsidR="00963ACB" w:rsidRPr="00415FFC">
        <w:rPr>
          <w:sz w:val="20"/>
          <w:szCs w:val="20"/>
        </w:rPr>
        <w:t>ean Commission developed</w:t>
      </w:r>
      <w:r w:rsidR="00B951A7" w:rsidRPr="00415FFC">
        <w:rPr>
          <w:sz w:val="20"/>
          <w:szCs w:val="20"/>
        </w:rPr>
        <w:t xml:space="preserve"> </w:t>
      </w:r>
      <w:r w:rsidR="00963ACB" w:rsidRPr="00415FFC">
        <w:rPr>
          <w:sz w:val="20"/>
          <w:szCs w:val="20"/>
        </w:rPr>
        <w:t xml:space="preserve">the </w:t>
      </w:r>
      <w:r w:rsidR="00B951A7" w:rsidRPr="00415FFC">
        <w:rPr>
          <w:sz w:val="20"/>
          <w:szCs w:val="20"/>
        </w:rPr>
        <w:t>VALOR dis</w:t>
      </w:r>
      <w:r w:rsidR="00963ACB" w:rsidRPr="00415FFC">
        <w:rPr>
          <w:sz w:val="20"/>
          <w:szCs w:val="20"/>
        </w:rPr>
        <w:t>s</w:t>
      </w:r>
      <w:r w:rsidR="00B951A7" w:rsidRPr="00415FFC">
        <w:rPr>
          <w:sz w:val="20"/>
          <w:szCs w:val="20"/>
        </w:rPr>
        <w:t>emina</w:t>
      </w:r>
      <w:r w:rsidR="00963ACB" w:rsidRPr="00415FFC">
        <w:rPr>
          <w:sz w:val="20"/>
          <w:szCs w:val="20"/>
        </w:rPr>
        <w:t xml:space="preserve">tion platform as </w:t>
      </w:r>
      <w:r w:rsidR="00732C5E" w:rsidRPr="00415FFC">
        <w:rPr>
          <w:sz w:val="20"/>
          <w:szCs w:val="20"/>
        </w:rPr>
        <w:t>a</w:t>
      </w:r>
      <w:r w:rsidR="00963ACB" w:rsidRPr="00415FFC">
        <w:rPr>
          <w:sz w:val="20"/>
          <w:szCs w:val="20"/>
        </w:rPr>
        <w:t xml:space="preserve"> tool </w:t>
      </w:r>
      <w:r w:rsidR="00732C5E" w:rsidRPr="00415FFC">
        <w:rPr>
          <w:sz w:val="20"/>
          <w:szCs w:val="20"/>
        </w:rPr>
        <w:t xml:space="preserve">to </w:t>
      </w:r>
      <w:r w:rsidR="00963ACB" w:rsidRPr="00415FFC">
        <w:rPr>
          <w:sz w:val="20"/>
          <w:szCs w:val="20"/>
        </w:rPr>
        <w:t xml:space="preserve">support targets of Strategy for Dissemination and Exploitation of Results for the </w:t>
      </w:r>
      <w:r w:rsidR="00B951A7" w:rsidRPr="00415FFC">
        <w:rPr>
          <w:sz w:val="20"/>
          <w:szCs w:val="20"/>
        </w:rPr>
        <w:t>Erasmus+</w:t>
      </w:r>
      <w:r w:rsidR="00963ACB" w:rsidRPr="00415FFC">
        <w:rPr>
          <w:sz w:val="20"/>
          <w:szCs w:val="20"/>
        </w:rPr>
        <w:t xml:space="preserve"> programme. This platform was respectively applied in</w:t>
      </w:r>
      <w:r w:rsidR="00C25429" w:rsidRPr="00415FFC">
        <w:rPr>
          <w:sz w:val="20"/>
          <w:szCs w:val="20"/>
        </w:rPr>
        <w:t xml:space="preserve"> </w:t>
      </w:r>
      <w:r w:rsidR="00732C5E" w:rsidRPr="00415FFC">
        <w:rPr>
          <w:sz w:val="20"/>
          <w:szCs w:val="20"/>
        </w:rPr>
        <w:t xml:space="preserve">Round IV of </w:t>
      </w:r>
      <w:r w:rsidR="00C25429" w:rsidRPr="00415FFC">
        <w:rPr>
          <w:sz w:val="20"/>
          <w:szCs w:val="20"/>
        </w:rPr>
        <w:t>TEMPUS proje</w:t>
      </w:r>
      <w:r w:rsidR="00963ACB" w:rsidRPr="00415FFC">
        <w:rPr>
          <w:sz w:val="20"/>
          <w:szCs w:val="20"/>
        </w:rPr>
        <w:t>ct</w:t>
      </w:r>
      <w:r w:rsidR="00C25429" w:rsidRPr="00415FFC">
        <w:rPr>
          <w:sz w:val="20"/>
          <w:szCs w:val="20"/>
        </w:rPr>
        <w:t xml:space="preserve">. </w:t>
      </w:r>
      <w:r w:rsidR="00963ACB" w:rsidRPr="00415FFC">
        <w:rPr>
          <w:sz w:val="20"/>
          <w:szCs w:val="20"/>
        </w:rPr>
        <w:t>For each of the approved TEMPUS projects</w:t>
      </w:r>
      <w:r w:rsidR="003D606F" w:rsidRPr="00415FFC">
        <w:rPr>
          <w:sz w:val="20"/>
          <w:szCs w:val="20"/>
        </w:rPr>
        <w:t>, EACEA</w:t>
      </w:r>
      <w:r w:rsidR="00C25429" w:rsidRPr="00415FFC">
        <w:rPr>
          <w:sz w:val="20"/>
          <w:szCs w:val="20"/>
        </w:rPr>
        <w:t xml:space="preserve"> </w:t>
      </w:r>
      <w:r w:rsidR="00963ACB" w:rsidRPr="00415FFC">
        <w:rPr>
          <w:sz w:val="20"/>
          <w:szCs w:val="20"/>
        </w:rPr>
        <w:t>presented the following data on its web page</w:t>
      </w:r>
      <w:r w:rsidR="00C25429" w:rsidRPr="00415FFC">
        <w:rPr>
          <w:sz w:val="20"/>
          <w:szCs w:val="20"/>
        </w:rPr>
        <w:t xml:space="preserve">: </w:t>
      </w:r>
    </w:p>
    <w:p w:rsidR="00B951A7" w:rsidRPr="00415FFC" w:rsidRDefault="00B951A7" w:rsidP="009A6451">
      <w:pPr>
        <w:pStyle w:val="NormalWeb"/>
        <w:shd w:val="clear" w:color="auto" w:fill="FDFEFB"/>
        <w:spacing w:before="0" w:beforeAutospacing="0" w:after="0" w:afterAutospacing="0"/>
        <w:jc w:val="both"/>
        <w:rPr>
          <w:sz w:val="20"/>
          <w:szCs w:val="20"/>
        </w:rPr>
      </w:pPr>
      <w:r w:rsidRPr="00415FFC">
        <w:rPr>
          <w:sz w:val="20"/>
          <w:szCs w:val="20"/>
        </w:rPr>
        <w:t>- informa</w:t>
      </w:r>
      <w:r w:rsidR="00963ACB" w:rsidRPr="00415FFC">
        <w:rPr>
          <w:sz w:val="20"/>
          <w:szCs w:val="20"/>
        </w:rPr>
        <w:t>tion on all projects approved for funding</w:t>
      </w:r>
      <w:r w:rsidR="00216323" w:rsidRPr="00415FFC">
        <w:rPr>
          <w:sz w:val="20"/>
          <w:szCs w:val="20"/>
        </w:rPr>
        <w:t>,</w:t>
      </w:r>
    </w:p>
    <w:p w:rsidR="00B951A7" w:rsidRPr="00415FFC" w:rsidRDefault="00B951A7" w:rsidP="009A6451">
      <w:pPr>
        <w:pStyle w:val="NormalWeb"/>
        <w:shd w:val="clear" w:color="auto" w:fill="FDFEFB"/>
        <w:spacing w:before="0" w:beforeAutospacing="0" w:after="0" w:afterAutospacing="0"/>
        <w:jc w:val="both"/>
        <w:rPr>
          <w:sz w:val="20"/>
          <w:szCs w:val="20"/>
        </w:rPr>
      </w:pPr>
      <w:r w:rsidRPr="00415FFC">
        <w:rPr>
          <w:sz w:val="20"/>
          <w:szCs w:val="20"/>
        </w:rPr>
        <w:t xml:space="preserve">- </w:t>
      </w:r>
      <w:r w:rsidR="00963ACB" w:rsidRPr="00415FFC">
        <w:rPr>
          <w:sz w:val="20"/>
          <w:szCs w:val="20"/>
        </w:rPr>
        <w:t>summaries and contact details</w:t>
      </w:r>
      <w:r w:rsidRPr="00415FFC">
        <w:rPr>
          <w:sz w:val="20"/>
          <w:szCs w:val="20"/>
        </w:rPr>
        <w:t xml:space="preserve"> (automati</w:t>
      </w:r>
      <w:r w:rsidR="00963ACB" w:rsidRPr="00415FFC">
        <w:rPr>
          <w:sz w:val="20"/>
          <w:szCs w:val="20"/>
        </w:rPr>
        <w:t>ca</w:t>
      </w:r>
      <w:r w:rsidR="005C0506" w:rsidRPr="00415FFC">
        <w:rPr>
          <w:sz w:val="20"/>
          <w:szCs w:val="20"/>
        </w:rPr>
        <w:t>l</w:t>
      </w:r>
      <w:r w:rsidR="00963ACB" w:rsidRPr="00415FFC">
        <w:rPr>
          <w:sz w:val="20"/>
          <w:szCs w:val="20"/>
        </w:rPr>
        <w:t>ly connected)</w:t>
      </w:r>
      <w:r w:rsidRPr="00415FFC">
        <w:rPr>
          <w:sz w:val="20"/>
          <w:szCs w:val="20"/>
        </w:rPr>
        <w:t xml:space="preserve">, </w:t>
      </w:r>
      <w:r w:rsidR="00963ACB" w:rsidRPr="00415FFC">
        <w:rPr>
          <w:sz w:val="20"/>
          <w:szCs w:val="20"/>
        </w:rPr>
        <w:t xml:space="preserve">project results (as posted by users and approved by </w:t>
      </w:r>
      <w:r w:rsidRPr="00415FFC">
        <w:rPr>
          <w:sz w:val="20"/>
          <w:szCs w:val="20"/>
        </w:rPr>
        <w:t>AMPEU)</w:t>
      </w:r>
      <w:r w:rsidR="00216323" w:rsidRPr="00415FFC">
        <w:rPr>
          <w:sz w:val="20"/>
          <w:szCs w:val="20"/>
        </w:rPr>
        <w:t>,</w:t>
      </w:r>
    </w:p>
    <w:p w:rsidR="00B951A7" w:rsidRPr="00415FFC" w:rsidRDefault="00B951A7" w:rsidP="009A6451">
      <w:pPr>
        <w:pStyle w:val="NormalWeb"/>
        <w:shd w:val="clear" w:color="auto" w:fill="FDFEFB"/>
        <w:spacing w:before="0" w:beforeAutospacing="0" w:after="0" w:afterAutospacing="0"/>
        <w:jc w:val="both"/>
        <w:rPr>
          <w:sz w:val="20"/>
          <w:szCs w:val="20"/>
        </w:rPr>
      </w:pPr>
      <w:r w:rsidRPr="00415FFC">
        <w:rPr>
          <w:sz w:val="20"/>
          <w:szCs w:val="20"/>
        </w:rPr>
        <w:t xml:space="preserve">- </w:t>
      </w:r>
      <w:r w:rsidR="00963ACB" w:rsidRPr="00415FFC">
        <w:rPr>
          <w:sz w:val="20"/>
          <w:szCs w:val="20"/>
        </w:rPr>
        <w:t>examples of good practices</w:t>
      </w:r>
      <w:r w:rsidRPr="00415FFC">
        <w:rPr>
          <w:sz w:val="20"/>
          <w:szCs w:val="20"/>
        </w:rPr>
        <w:t xml:space="preserve"> – AMPEU</w:t>
      </w:r>
      <w:r w:rsidR="00216323" w:rsidRPr="00415FFC">
        <w:rPr>
          <w:sz w:val="20"/>
          <w:szCs w:val="20"/>
        </w:rPr>
        <w:t>,</w:t>
      </w:r>
    </w:p>
    <w:p w:rsidR="00B951A7" w:rsidRPr="00415FFC" w:rsidRDefault="00B951A7" w:rsidP="009A6451">
      <w:pPr>
        <w:pStyle w:val="NormalWeb"/>
        <w:shd w:val="clear" w:color="auto" w:fill="FDFEFB"/>
        <w:spacing w:before="0" w:beforeAutospacing="0" w:after="0" w:afterAutospacing="0"/>
        <w:jc w:val="both"/>
        <w:rPr>
          <w:sz w:val="20"/>
          <w:szCs w:val="20"/>
        </w:rPr>
      </w:pPr>
      <w:r w:rsidRPr="00415FFC">
        <w:rPr>
          <w:sz w:val="20"/>
          <w:szCs w:val="20"/>
        </w:rPr>
        <w:t xml:space="preserve">- </w:t>
      </w:r>
      <w:r w:rsidR="00963ACB" w:rsidRPr="00415FFC">
        <w:rPr>
          <w:sz w:val="20"/>
          <w:szCs w:val="20"/>
        </w:rPr>
        <w:t>examples of successful projects</w:t>
      </w:r>
      <w:r w:rsidRPr="00415FFC">
        <w:rPr>
          <w:sz w:val="20"/>
          <w:szCs w:val="20"/>
        </w:rPr>
        <w:t xml:space="preserve"> - EK </w:t>
      </w:r>
      <w:r w:rsidR="00963ACB" w:rsidRPr="00415FFC">
        <w:rPr>
          <w:sz w:val="20"/>
          <w:szCs w:val="20"/>
        </w:rPr>
        <w:t xml:space="preserve"> and</w:t>
      </w:r>
    </w:p>
    <w:p w:rsidR="00B951A7" w:rsidRPr="00415FFC" w:rsidRDefault="00B951A7" w:rsidP="009A6451">
      <w:pPr>
        <w:pStyle w:val="NormalWeb"/>
        <w:shd w:val="clear" w:color="auto" w:fill="FDFEFB"/>
        <w:spacing w:before="0" w:beforeAutospacing="0" w:after="0" w:afterAutospacing="0"/>
        <w:jc w:val="both"/>
        <w:rPr>
          <w:sz w:val="20"/>
          <w:szCs w:val="20"/>
        </w:rPr>
      </w:pPr>
      <w:r w:rsidRPr="00415FFC">
        <w:rPr>
          <w:sz w:val="20"/>
          <w:szCs w:val="20"/>
        </w:rPr>
        <w:t xml:space="preserve">- </w:t>
      </w:r>
      <w:r w:rsidR="00963ACB" w:rsidRPr="00415FFC">
        <w:rPr>
          <w:sz w:val="20"/>
          <w:szCs w:val="20"/>
        </w:rPr>
        <w:t>broad visibility of projects and a powerful search engine</w:t>
      </w:r>
      <w:r w:rsidR="0092686E" w:rsidRPr="00415FFC">
        <w:rPr>
          <w:sz w:val="20"/>
          <w:szCs w:val="20"/>
        </w:rPr>
        <w:sym w:font="Symbol" w:char="F05B"/>
      </w:r>
      <w:r w:rsidR="0092686E" w:rsidRPr="00415FFC">
        <w:rPr>
          <w:sz w:val="20"/>
          <w:szCs w:val="20"/>
        </w:rPr>
        <w:t>5</w:t>
      </w:r>
      <w:r w:rsidR="0092686E" w:rsidRPr="00415FFC">
        <w:rPr>
          <w:sz w:val="20"/>
          <w:szCs w:val="20"/>
        </w:rPr>
        <w:sym w:font="Symbol" w:char="F05D"/>
      </w:r>
      <w:r w:rsidR="00C25429" w:rsidRPr="00415FFC">
        <w:rPr>
          <w:sz w:val="20"/>
          <w:szCs w:val="20"/>
        </w:rPr>
        <w:t>.</w:t>
      </w:r>
    </w:p>
    <w:p w:rsidR="00A27622" w:rsidRPr="00415FFC" w:rsidRDefault="003D606F" w:rsidP="009A6451">
      <w:pPr>
        <w:pStyle w:val="NormalWeb"/>
        <w:shd w:val="clear" w:color="auto" w:fill="FDFEFB"/>
        <w:spacing w:before="0" w:beforeAutospacing="0" w:after="0" w:afterAutospacing="0"/>
        <w:jc w:val="both"/>
        <w:rPr>
          <w:sz w:val="20"/>
          <w:szCs w:val="20"/>
        </w:rPr>
      </w:pPr>
      <w:r w:rsidRPr="00415FFC">
        <w:rPr>
          <w:b/>
          <w:sz w:val="20"/>
          <w:szCs w:val="20"/>
        </w:rPr>
        <w:t xml:space="preserve">EACEA </w:t>
      </w:r>
      <w:r w:rsidRPr="00415FFC">
        <w:rPr>
          <w:sz w:val="20"/>
          <w:szCs w:val="20"/>
        </w:rPr>
        <w:t>had</w:t>
      </w:r>
      <w:r w:rsidR="000A5DE2" w:rsidRPr="00415FFC">
        <w:rPr>
          <w:sz w:val="20"/>
          <w:szCs w:val="20"/>
        </w:rPr>
        <w:t xml:space="preserve"> a constant communication with users through standard e-mail messages sent to the latter after signature of contract </w:t>
      </w:r>
      <w:r w:rsidRPr="00415FFC">
        <w:rPr>
          <w:sz w:val="20"/>
          <w:szCs w:val="20"/>
        </w:rPr>
        <w:t>and,</w:t>
      </w:r>
      <w:r w:rsidR="000A5DE2" w:rsidRPr="00415FFC">
        <w:rPr>
          <w:sz w:val="20"/>
          <w:szCs w:val="20"/>
        </w:rPr>
        <w:t xml:space="preserve"> in case of any contact data changes, at the end of project.  EACEA ha</w:t>
      </w:r>
      <w:r w:rsidR="00D07C42" w:rsidRPr="00415FFC">
        <w:rPr>
          <w:sz w:val="20"/>
          <w:szCs w:val="20"/>
        </w:rPr>
        <w:t>ve</w:t>
      </w:r>
      <w:r w:rsidR="000A5DE2" w:rsidRPr="00415FFC">
        <w:rPr>
          <w:sz w:val="20"/>
          <w:szCs w:val="20"/>
        </w:rPr>
        <w:t xml:space="preserve"> defined the good practices criteria - taking into account quantity-wise criteria</w:t>
      </w:r>
      <w:r w:rsidR="00911641" w:rsidRPr="00415FFC">
        <w:rPr>
          <w:sz w:val="20"/>
          <w:szCs w:val="20"/>
        </w:rPr>
        <w:t xml:space="preserve"> -</w:t>
      </w:r>
      <w:r w:rsidR="000A5DE2" w:rsidRPr="00415FFC">
        <w:rPr>
          <w:sz w:val="20"/>
          <w:szCs w:val="20"/>
        </w:rPr>
        <w:t xml:space="preserve"> based on the number of points given to particular project in the Final Report</w:t>
      </w:r>
      <w:r w:rsidR="00A27622" w:rsidRPr="00415FFC">
        <w:rPr>
          <w:sz w:val="20"/>
          <w:szCs w:val="20"/>
        </w:rPr>
        <w:t xml:space="preserve"> (min 75 o</w:t>
      </w:r>
      <w:r w:rsidR="000A5DE2" w:rsidRPr="00415FFC">
        <w:rPr>
          <w:sz w:val="20"/>
          <w:szCs w:val="20"/>
        </w:rPr>
        <w:t xml:space="preserve">ut of </w:t>
      </w:r>
      <w:r w:rsidR="009F5892" w:rsidRPr="00415FFC">
        <w:rPr>
          <w:sz w:val="20"/>
          <w:szCs w:val="20"/>
        </w:rPr>
        <w:t xml:space="preserve">100 </w:t>
      </w:r>
      <w:r w:rsidR="000A5DE2" w:rsidRPr="00415FFC">
        <w:rPr>
          <w:sz w:val="20"/>
          <w:szCs w:val="20"/>
        </w:rPr>
        <w:t>points</w:t>
      </w:r>
      <w:r w:rsidR="009F5892" w:rsidRPr="00415FFC">
        <w:rPr>
          <w:sz w:val="20"/>
          <w:szCs w:val="20"/>
        </w:rPr>
        <w:t>).</w:t>
      </w:r>
    </w:p>
    <w:p w:rsidR="00A27622" w:rsidRPr="00415FFC" w:rsidRDefault="009F5892" w:rsidP="009A6451">
      <w:pPr>
        <w:pStyle w:val="NormalWeb"/>
        <w:shd w:val="clear" w:color="auto" w:fill="FDFEFB"/>
        <w:spacing w:before="0" w:beforeAutospacing="0" w:after="0" w:afterAutospacing="0"/>
        <w:jc w:val="both"/>
        <w:rPr>
          <w:sz w:val="20"/>
          <w:szCs w:val="20"/>
        </w:rPr>
      </w:pPr>
      <w:r w:rsidRPr="00415FFC">
        <w:rPr>
          <w:sz w:val="20"/>
          <w:szCs w:val="20"/>
        </w:rPr>
        <w:t>75+ proje</w:t>
      </w:r>
      <w:r w:rsidR="00911641" w:rsidRPr="00415FFC">
        <w:rPr>
          <w:sz w:val="20"/>
          <w:szCs w:val="20"/>
        </w:rPr>
        <w:t xml:space="preserve">cts are deeply estimated </w:t>
      </w:r>
      <w:r w:rsidR="00D56CE3" w:rsidRPr="00415FFC">
        <w:rPr>
          <w:sz w:val="20"/>
          <w:szCs w:val="20"/>
        </w:rPr>
        <w:t>in terms of quality</w:t>
      </w:r>
      <w:r w:rsidRPr="00415FFC">
        <w:rPr>
          <w:sz w:val="20"/>
          <w:szCs w:val="20"/>
        </w:rPr>
        <w:t xml:space="preserve"> </w:t>
      </w:r>
      <w:r w:rsidR="00D56CE3" w:rsidRPr="00415FFC">
        <w:rPr>
          <w:sz w:val="20"/>
          <w:szCs w:val="20"/>
        </w:rPr>
        <w:t>according to the following criteria</w:t>
      </w:r>
      <w:r w:rsidRPr="00415FFC">
        <w:rPr>
          <w:sz w:val="20"/>
          <w:szCs w:val="20"/>
        </w:rPr>
        <w:t xml:space="preserve">: </w:t>
      </w:r>
      <w:r w:rsidR="00A27622" w:rsidRPr="00415FFC">
        <w:rPr>
          <w:sz w:val="20"/>
          <w:szCs w:val="20"/>
        </w:rPr>
        <w:t xml:space="preserve">1. </w:t>
      </w:r>
      <w:r w:rsidR="00D56CE3" w:rsidRPr="00415FFC">
        <w:rPr>
          <w:sz w:val="20"/>
          <w:szCs w:val="20"/>
        </w:rPr>
        <w:t>Project performance</w:t>
      </w:r>
      <w:r w:rsidRPr="00415FFC">
        <w:rPr>
          <w:sz w:val="20"/>
          <w:szCs w:val="20"/>
        </w:rPr>
        <w:t>,</w:t>
      </w:r>
      <w:r w:rsidR="00A27622" w:rsidRPr="00415FFC">
        <w:rPr>
          <w:sz w:val="20"/>
          <w:szCs w:val="20"/>
        </w:rPr>
        <w:t xml:space="preserve"> 2. Pr</w:t>
      </w:r>
      <w:r w:rsidR="00D56CE3" w:rsidRPr="00415FFC">
        <w:rPr>
          <w:sz w:val="20"/>
          <w:szCs w:val="20"/>
        </w:rPr>
        <w:t xml:space="preserve">oject </w:t>
      </w:r>
      <w:r w:rsidR="003D606F" w:rsidRPr="00415FFC">
        <w:rPr>
          <w:sz w:val="20"/>
          <w:szCs w:val="20"/>
        </w:rPr>
        <w:t>transferability</w:t>
      </w:r>
      <w:r w:rsidRPr="00415FFC">
        <w:rPr>
          <w:sz w:val="20"/>
          <w:szCs w:val="20"/>
        </w:rPr>
        <w:t>,</w:t>
      </w:r>
      <w:r w:rsidR="00A27622" w:rsidRPr="00415FFC">
        <w:rPr>
          <w:sz w:val="20"/>
          <w:szCs w:val="20"/>
        </w:rPr>
        <w:t xml:space="preserve"> 3. </w:t>
      </w:r>
      <w:r w:rsidR="00D56CE3" w:rsidRPr="00415FFC">
        <w:rPr>
          <w:sz w:val="20"/>
          <w:szCs w:val="20"/>
        </w:rPr>
        <w:t>Project in</w:t>
      </w:r>
      <w:r w:rsidR="00D07C42" w:rsidRPr="00415FFC">
        <w:rPr>
          <w:sz w:val="20"/>
          <w:szCs w:val="20"/>
        </w:rPr>
        <w:t>n</w:t>
      </w:r>
      <w:r w:rsidR="00D56CE3" w:rsidRPr="00415FFC">
        <w:rPr>
          <w:sz w:val="20"/>
          <w:szCs w:val="20"/>
        </w:rPr>
        <w:t xml:space="preserve">ovations, </w:t>
      </w:r>
      <w:r w:rsidR="00A27622" w:rsidRPr="00415FFC">
        <w:rPr>
          <w:sz w:val="20"/>
          <w:szCs w:val="20"/>
        </w:rPr>
        <w:t xml:space="preserve">4. </w:t>
      </w:r>
      <w:r w:rsidR="00D56CE3" w:rsidRPr="00415FFC">
        <w:rPr>
          <w:sz w:val="20"/>
          <w:szCs w:val="20"/>
        </w:rPr>
        <w:t>Project sustainability</w:t>
      </w:r>
      <w:r w:rsidRPr="00415FFC">
        <w:rPr>
          <w:sz w:val="20"/>
          <w:szCs w:val="20"/>
        </w:rPr>
        <w:t>,</w:t>
      </w:r>
      <w:r w:rsidR="00A27622" w:rsidRPr="00415FFC">
        <w:rPr>
          <w:sz w:val="20"/>
          <w:szCs w:val="20"/>
        </w:rPr>
        <w:t xml:space="preserve"> 5. </w:t>
      </w:r>
      <w:r w:rsidR="00D56CE3" w:rsidRPr="00415FFC">
        <w:rPr>
          <w:sz w:val="20"/>
          <w:szCs w:val="20"/>
        </w:rPr>
        <w:t xml:space="preserve">Communication and </w:t>
      </w:r>
      <w:r w:rsidR="00A27622" w:rsidRPr="00415FFC">
        <w:rPr>
          <w:sz w:val="20"/>
          <w:szCs w:val="20"/>
        </w:rPr>
        <w:t>6. Financi</w:t>
      </w:r>
      <w:r w:rsidR="00D56CE3" w:rsidRPr="00415FFC">
        <w:rPr>
          <w:sz w:val="20"/>
          <w:szCs w:val="20"/>
        </w:rPr>
        <w:t>al governance</w:t>
      </w:r>
      <w:r w:rsidRPr="00415FFC">
        <w:rPr>
          <w:sz w:val="20"/>
          <w:szCs w:val="20"/>
        </w:rPr>
        <w:t>.</w:t>
      </w:r>
      <w:r w:rsidR="00A27622" w:rsidRPr="00415FFC">
        <w:rPr>
          <w:sz w:val="20"/>
          <w:szCs w:val="20"/>
        </w:rPr>
        <w:t xml:space="preserve"> </w:t>
      </w:r>
      <w:r w:rsidR="00B034FE" w:rsidRPr="00415FFC">
        <w:rPr>
          <w:sz w:val="20"/>
          <w:szCs w:val="20"/>
        </w:rPr>
        <w:t xml:space="preserve">Out of the chosen </w:t>
      </w:r>
      <w:r w:rsidR="00A27622" w:rsidRPr="00415FFC">
        <w:rPr>
          <w:sz w:val="20"/>
          <w:szCs w:val="20"/>
        </w:rPr>
        <w:t>success stories</w:t>
      </w:r>
      <w:r w:rsidR="00B034FE" w:rsidRPr="00415FFC">
        <w:rPr>
          <w:sz w:val="20"/>
          <w:szCs w:val="20"/>
        </w:rPr>
        <w:t xml:space="preserve"> in terms of good practices</w:t>
      </w:r>
      <w:r w:rsidR="00A27622" w:rsidRPr="00415FFC">
        <w:rPr>
          <w:sz w:val="20"/>
          <w:szCs w:val="20"/>
        </w:rPr>
        <w:t>, Europ</w:t>
      </w:r>
      <w:r w:rsidR="00B034FE" w:rsidRPr="00415FFC">
        <w:rPr>
          <w:sz w:val="20"/>
          <w:szCs w:val="20"/>
        </w:rPr>
        <w:t xml:space="preserve">ean Commission and Executive Agency determine successful projects according to the </w:t>
      </w:r>
      <w:r w:rsidR="00B034FE" w:rsidRPr="00415FFC">
        <w:rPr>
          <w:b/>
          <w:i/>
          <w:sz w:val="20"/>
          <w:szCs w:val="20"/>
        </w:rPr>
        <w:t>com</w:t>
      </w:r>
      <w:r w:rsidR="00A27622" w:rsidRPr="00415FFC">
        <w:rPr>
          <w:b/>
          <w:i/>
          <w:sz w:val="20"/>
          <w:szCs w:val="20"/>
        </w:rPr>
        <w:t>muni</w:t>
      </w:r>
      <w:r w:rsidR="00B034FE" w:rsidRPr="00415FFC">
        <w:rPr>
          <w:b/>
          <w:i/>
          <w:sz w:val="20"/>
          <w:szCs w:val="20"/>
        </w:rPr>
        <w:t xml:space="preserve">cation potential </w:t>
      </w:r>
      <w:r w:rsidR="00B034FE" w:rsidRPr="00415FFC">
        <w:rPr>
          <w:sz w:val="20"/>
          <w:szCs w:val="20"/>
        </w:rPr>
        <w:t>with respect to</w:t>
      </w:r>
      <w:r w:rsidR="003D606F" w:rsidRPr="00415FFC">
        <w:rPr>
          <w:b/>
          <w:i/>
          <w:sz w:val="20"/>
          <w:szCs w:val="20"/>
        </w:rPr>
        <w:t>:</w:t>
      </w:r>
      <w:r w:rsidR="003D606F" w:rsidRPr="00415FFC">
        <w:rPr>
          <w:sz w:val="20"/>
          <w:szCs w:val="20"/>
        </w:rPr>
        <w:t xml:space="preserve"> 1</w:t>
      </w:r>
      <w:r w:rsidR="00A27622" w:rsidRPr="00415FFC">
        <w:rPr>
          <w:sz w:val="20"/>
          <w:szCs w:val="20"/>
        </w:rPr>
        <w:t xml:space="preserve">. </w:t>
      </w:r>
      <w:r w:rsidR="00B034FE" w:rsidRPr="00415FFC">
        <w:rPr>
          <w:sz w:val="20"/>
          <w:szCs w:val="20"/>
        </w:rPr>
        <w:t>Importance for policy</w:t>
      </w:r>
      <w:r w:rsidR="00F37811" w:rsidRPr="00415FFC">
        <w:rPr>
          <w:sz w:val="20"/>
          <w:szCs w:val="20"/>
        </w:rPr>
        <w:t>,</w:t>
      </w:r>
      <w:r w:rsidR="00A27622" w:rsidRPr="00415FFC">
        <w:rPr>
          <w:sz w:val="20"/>
          <w:szCs w:val="20"/>
        </w:rPr>
        <w:t xml:space="preserve"> 2. Poten</w:t>
      </w:r>
      <w:r w:rsidR="00B034FE" w:rsidRPr="00415FFC">
        <w:rPr>
          <w:sz w:val="20"/>
          <w:szCs w:val="20"/>
        </w:rPr>
        <w:t xml:space="preserve">tial for further </w:t>
      </w:r>
      <w:r w:rsidR="00A27622" w:rsidRPr="00415FFC">
        <w:rPr>
          <w:sz w:val="20"/>
          <w:szCs w:val="20"/>
        </w:rPr>
        <w:t>dis</w:t>
      </w:r>
      <w:r w:rsidR="00B034FE" w:rsidRPr="00415FFC">
        <w:rPr>
          <w:sz w:val="20"/>
          <w:szCs w:val="20"/>
        </w:rPr>
        <w:t>s</w:t>
      </w:r>
      <w:r w:rsidR="00A27622" w:rsidRPr="00415FFC">
        <w:rPr>
          <w:sz w:val="20"/>
          <w:szCs w:val="20"/>
        </w:rPr>
        <w:t>emina</w:t>
      </w:r>
      <w:r w:rsidR="00B034FE" w:rsidRPr="00415FFC">
        <w:rPr>
          <w:sz w:val="20"/>
          <w:szCs w:val="20"/>
        </w:rPr>
        <w:t>tion</w:t>
      </w:r>
      <w:r w:rsidR="00A27622" w:rsidRPr="00415FFC">
        <w:rPr>
          <w:sz w:val="20"/>
          <w:szCs w:val="20"/>
        </w:rPr>
        <w:t>/</w:t>
      </w:r>
      <w:r w:rsidR="00B034FE" w:rsidRPr="00415FFC">
        <w:rPr>
          <w:sz w:val="20"/>
          <w:szCs w:val="20"/>
        </w:rPr>
        <w:t>c</w:t>
      </w:r>
      <w:r w:rsidR="00A27622" w:rsidRPr="00415FFC">
        <w:rPr>
          <w:sz w:val="20"/>
          <w:szCs w:val="20"/>
        </w:rPr>
        <w:t>om</w:t>
      </w:r>
      <w:r w:rsidR="00B034FE" w:rsidRPr="00415FFC">
        <w:rPr>
          <w:sz w:val="20"/>
          <w:szCs w:val="20"/>
        </w:rPr>
        <w:t>m</w:t>
      </w:r>
      <w:r w:rsidR="00A27622" w:rsidRPr="00415FFC">
        <w:rPr>
          <w:sz w:val="20"/>
          <w:szCs w:val="20"/>
        </w:rPr>
        <w:t>uni</w:t>
      </w:r>
      <w:r w:rsidR="00B034FE" w:rsidRPr="00415FFC">
        <w:rPr>
          <w:sz w:val="20"/>
          <w:szCs w:val="20"/>
        </w:rPr>
        <w:t>cation</w:t>
      </w:r>
      <w:r w:rsidR="00F37811" w:rsidRPr="00415FFC">
        <w:rPr>
          <w:sz w:val="20"/>
          <w:szCs w:val="20"/>
        </w:rPr>
        <w:t>,</w:t>
      </w:r>
      <w:r w:rsidR="00A27622" w:rsidRPr="00415FFC">
        <w:rPr>
          <w:sz w:val="20"/>
          <w:szCs w:val="20"/>
        </w:rPr>
        <w:t xml:space="preserve"> 3. </w:t>
      </w:r>
      <w:r w:rsidR="00B034FE" w:rsidRPr="00415FFC">
        <w:rPr>
          <w:sz w:val="20"/>
          <w:szCs w:val="20"/>
        </w:rPr>
        <w:t>Performance and sustainability</w:t>
      </w:r>
      <w:r w:rsidR="00F37811" w:rsidRPr="00415FFC">
        <w:rPr>
          <w:sz w:val="20"/>
          <w:szCs w:val="20"/>
        </w:rPr>
        <w:t>,</w:t>
      </w:r>
      <w:r w:rsidR="00A27622" w:rsidRPr="00415FFC">
        <w:rPr>
          <w:sz w:val="20"/>
          <w:szCs w:val="20"/>
        </w:rPr>
        <w:t xml:space="preserve"> 4. In</w:t>
      </w:r>
      <w:r w:rsidR="00D07C42" w:rsidRPr="00415FFC">
        <w:rPr>
          <w:sz w:val="20"/>
          <w:szCs w:val="20"/>
        </w:rPr>
        <w:t>n</w:t>
      </w:r>
      <w:r w:rsidR="00A27622" w:rsidRPr="00415FFC">
        <w:rPr>
          <w:sz w:val="20"/>
          <w:szCs w:val="20"/>
        </w:rPr>
        <w:t>ova</w:t>
      </w:r>
      <w:r w:rsidR="00B034FE" w:rsidRPr="00415FFC">
        <w:rPr>
          <w:sz w:val="20"/>
          <w:szCs w:val="20"/>
        </w:rPr>
        <w:t>tions and</w:t>
      </w:r>
      <w:r w:rsidR="00F37811" w:rsidRPr="00415FFC">
        <w:rPr>
          <w:sz w:val="20"/>
          <w:szCs w:val="20"/>
        </w:rPr>
        <w:t xml:space="preserve"> </w:t>
      </w:r>
      <w:r w:rsidR="00A27622" w:rsidRPr="00415FFC">
        <w:rPr>
          <w:sz w:val="20"/>
          <w:szCs w:val="20"/>
        </w:rPr>
        <w:t xml:space="preserve">5. </w:t>
      </w:r>
      <w:r w:rsidR="003D606F" w:rsidRPr="00415FFC">
        <w:rPr>
          <w:sz w:val="20"/>
          <w:szCs w:val="20"/>
        </w:rPr>
        <w:t>Transferability</w:t>
      </w:r>
      <w:r w:rsidR="00B034FE" w:rsidRPr="00415FFC">
        <w:rPr>
          <w:sz w:val="20"/>
          <w:szCs w:val="20"/>
        </w:rPr>
        <w:t xml:space="preserve"> </w:t>
      </w:r>
      <w:r w:rsidR="00C14576" w:rsidRPr="00415FFC">
        <w:rPr>
          <w:rStyle w:val="articlelead"/>
          <w:spacing w:val="5"/>
          <w:sz w:val="20"/>
          <w:szCs w:val="20"/>
          <w:shd w:val="clear" w:color="auto" w:fill="FFFFFF"/>
        </w:rPr>
        <w:sym w:font="Symbol" w:char="F05B"/>
      </w:r>
      <w:r w:rsidR="00C14576" w:rsidRPr="00415FFC">
        <w:rPr>
          <w:rStyle w:val="articlelead"/>
          <w:spacing w:val="5"/>
          <w:sz w:val="20"/>
          <w:szCs w:val="20"/>
          <w:shd w:val="clear" w:color="auto" w:fill="FFFFFF"/>
        </w:rPr>
        <w:t>13</w:t>
      </w:r>
      <w:r w:rsidR="00C14576" w:rsidRPr="00415FFC">
        <w:rPr>
          <w:rStyle w:val="articlelead"/>
          <w:spacing w:val="5"/>
          <w:sz w:val="20"/>
          <w:szCs w:val="20"/>
          <w:shd w:val="clear" w:color="auto" w:fill="FFFFFF"/>
        </w:rPr>
        <w:sym w:font="Symbol" w:char="F05D"/>
      </w:r>
      <w:r w:rsidR="00F37811" w:rsidRPr="00415FFC">
        <w:rPr>
          <w:sz w:val="20"/>
          <w:szCs w:val="20"/>
        </w:rPr>
        <w:t>.</w:t>
      </w:r>
    </w:p>
    <w:p w:rsidR="00C60342" w:rsidRPr="00415FFC" w:rsidRDefault="00B034FE" w:rsidP="009A6451">
      <w:pPr>
        <w:spacing w:after="0" w:line="240" w:lineRule="auto"/>
        <w:jc w:val="both"/>
        <w:rPr>
          <w:sz w:val="20"/>
          <w:szCs w:val="20"/>
        </w:rPr>
      </w:pPr>
      <w:r w:rsidRPr="00415FFC">
        <w:rPr>
          <w:rFonts w:ascii="Times New Roman" w:hAnsi="Times New Roman"/>
          <w:sz w:val="20"/>
          <w:szCs w:val="20"/>
        </w:rPr>
        <w:t>Sustainability assessment for a</w:t>
      </w:r>
      <w:r w:rsidR="006B590C" w:rsidRPr="00415FFC">
        <w:rPr>
          <w:rFonts w:ascii="Times New Roman" w:hAnsi="Times New Roman"/>
          <w:sz w:val="20"/>
          <w:szCs w:val="20"/>
        </w:rPr>
        <w:t xml:space="preserve"> TEMPUS proje</w:t>
      </w:r>
      <w:r w:rsidRPr="00415FFC">
        <w:rPr>
          <w:rFonts w:ascii="Times New Roman" w:hAnsi="Times New Roman"/>
          <w:sz w:val="20"/>
          <w:szCs w:val="20"/>
        </w:rPr>
        <w:t xml:space="preserve">ct may also be carried out by means of the method of circulations of sustainability </w:t>
      </w:r>
      <w:r w:rsidR="00BF2208" w:rsidRPr="00415FFC">
        <w:rPr>
          <w:sz w:val="20"/>
          <w:szCs w:val="20"/>
        </w:rPr>
        <w:sym w:font="Symbol" w:char="F05B"/>
      </w:r>
      <w:r w:rsidR="00BF2208" w:rsidRPr="00415FFC">
        <w:rPr>
          <w:sz w:val="20"/>
          <w:szCs w:val="20"/>
        </w:rPr>
        <w:t>10</w:t>
      </w:r>
      <w:r w:rsidR="00BF2208" w:rsidRPr="00415FFC">
        <w:rPr>
          <w:sz w:val="20"/>
          <w:szCs w:val="20"/>
        </w:rPr>
        <w:sym w:font="Symbol" w:char="F05D"/>
      </w:r>
      <w:r w:rsidRPr="00415FFC">
        <w:rPr>
          <w:rFonts w:ascii="Times New Roman" w:hAnsi="Times New Roman"/>
          <w:sz w:val="20"/>
          <w:szCs w:val="20"/>
        </w:rPr>
        <w:t xml:space="preserve"> enabling proper understanding of the project but also estimating its sustainability in terms of ecology, economy, politics </w:t>
      </w:r>
      <w:r w:rsidR="00D07C42" w:rsidRPr="00415FFC">
        <w:rPr>
          <w:rFonts w:ascii="Times New Roman" w:hAnsi="Times New Roman"/>
          <w:sz w:val="20"/>
          <w:szCs w:val="20"/>
        </w:rPr>
        <w:t>or</w:t>
      </w:r>
      <w:r w:rsidRPr="00415FFC">
        <w:rPr>
          <w:rFonts w:ascii="Times New Roman" w:hAnsi="Times New Roman"/>
          <w:sz w:val="20"/>
          <w:szCs w:val="20"/>
        </w:rPr>
        <w:t xml:space="preserve"> culture </w:t>
      </w:r>
      <w:r w:rsidR="006B590C" w:rsidRPr="00415FFC">
        <w:rPr>
          <w:rFonts w:ascii="Times New Roman" w:hAnsi="Times New Roman"/>
          <w:sz w:val="20"/>
          <w:szCs w:val="20"/>
        </w:rPr>
        <w:t>(</w:t>
      </w:r>
      <w:r w:rsidRPr="00415FFC">
        <w:rPr>
          <w:rFonts w:ascii="Times New Roman" w:hAnsi="Times New Roman"/>
          <w:sz w:val="20"/>
          <w:szCs w:val="20"/>
        </w:rPr>
        <w:t>F</w:t>
      </w:r>
      <w:r w:rsidR="006B590C" w:rsidRPr="00415FFC">
        <w:rPr>
          <w:rFonts w:ascii="Times New Roman" w:hAnsi="Times New Roman"/>
          <w:sz w:val="20"/>
          <w:szCs w:val="20"/>
        </w:rPr>
        <w:t>igure 4).</w:t>
      </w:r>
    </w:p>
    <w:p w:rsidR="00BD6A27" w:rsidRDefault="00BD6A27" w:rsidP="009A6451">
      <w:pPr>
        <w:spacing w:after="0" w:line="240" w:lineRule="auto"/>
        <w:rPr>
          <w:rFonts w:ascii="Times New Roman" w:hAnsi="Times New Roman"/>
          <w:sz w:val="20"/>
          <w:szCs w:val="20"/>
        </w:rPr>
      </w:pPr>
    </w:p>
    <w:p w:rsidR="00BD6A27" w:rsidRPr="00552161" w:rsidRDefault="00A16E4F" w:rsidP="009A6451">
      <w:pPr>
        <w:shd w:val="clear" w:color="auto" w:fill="F8F9FA"/>
        <w:tabs>
          <w:tab w:val="left" w:pos="284"/>
        </w:tabs>
        <w:spacing w:after="0" w:line="240" w:lineRule="auto"/>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Text Box 3" o:spid="_x0000_s1037" type="#_x0000_t202" style="position:absolute;margin-left:357.7pt;margin-top:15.35pt;width:118.25pt;height:102.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" fillcolor="window" strokecolor="window" strokeweight=".5pt">
            <v:textbox>
              <w:txbxContent>
                <w:p w:rsidR="00BD6A27" w:rsidRPr="000870D9" w:rsidRDefault="00BD6A27" w:rsidP="00BD6A27">
                  <w:pPr>
                    <w:spacing w:after="0" w:line="240" w:lineRule="auto"/>
                    <w:rPr>
                      <w:rFonts w:ascii="Times New Roman" w:hAnsi="Times New Roman"/>
                      <w:b/>
                      <w:sz w:val="32"/>
                      <w:szCs w:val="32"/>
                    </w:rPr>
                  </w:pPr>
                  <w:r w:rsidRPr="000870D9">
                    <w:rPr>
                      <w:rFonts w:ascii="Times New Roman" w:hAnsi="Times New Roman"/>
                      <w:b/>
                      <w:sz w:val="32"/>
                      <w:szCs w:val="32"/>
                    </w:rPr>
                    <w:t>ECOLOGY</w:t>
                  </w:r>
                </w:p>
                <w:p w:rsidR="00BD6A27" w:rsidRPr="000870D9" w:rsidRDefault="00BD6A27" w:rsidP="00BD6A27">
                  <w:pPr>
                    <w:spacing w:after="0" w:line="240" w:lineRule="auto"/>
                    <w:rPr>
                      <w:rFonts w:ascii="Times New Roman" w:hAnsi="Times New Roman"/>
                      <w:sz w:val="19"/>
                      <w:szCs w:val="19"/>
                    </w:rPr>
                  </w:pPr>
                  <w:r w:rsidRPr="000870D9">
                    <w:rPr>
                      <w:rFonts w:ascii="Times New Roman" w:hAnsi="Times New Roman"/>
                      <w:sz w:val="19"/>
                      <w:szCs w:val="19"/>
                    </w:rPr>
                    <w:t>-Materials and energy</w:t>
                  </w:r>
                </w:p>
                <w:p w:rsidR="00BD6A27" w:rsidRPr="000870D9" w:rsidRDefault="00BD6A27" w:rsidP="00BD6A27">
                  <w:pPr>
                    <w:spacing w:after="0" w:line="240" w:lineRule="auto"/>
                    <w:rPr>
                      <w:rFonts w:ascii="Times New Roman" w:hAnsi="Times New Roman"/>
                      <w:sz w:val="19"/>
                      <w:szCs w:val="19"/>
                    </w:rPr>
                  </w:pPr>
                  <w:r w:rsidRPr="000870D9">
                    <w:rPr>
                      <w:rFonts w:ascii="Times New Roman" w:hAnsi="Times New Roman"/>
                      <w:sz w:val="19"/>
                      <w:szCs w:val="19"/>
                    </w:rPr>
                    <w:t>-Water and air</w:t>
                  </w:r>
                </w:p>
                <w:p w:rsidR="00BD6A27" w:rsidRPr="000870D9" w:rsidRDefault="00BD6A27" w:rsidP="00BD6A27">
                  <w:pPr>
                    <w:spacing w:after="0" w:line="240" w:lineRule="auto"/>
                    <w:rPr>
                      <w:rFonts w:ascii="Times New Roman" w:hAnsi="Times New Roman"/>
                      <w:sz w:val="19"/>
                      <w:szCs w:val="19"/>
                    </w:rPr>
                  </w:pPr>
                  <w:r w:rsidRPr="000870D9">
                    <w:rPr>
                      <w:rFonts w:ascii="Times New Roman" w:hAnsi="Times New Roman"/>
                      <w:sz w:val="19"/>
                      <w:szCs w:val="19"/>
                    </w:rPr>
                    <w:t>-Flora and fauna</w:t>
                  </w:r>
                </w:p>
                <w:p w:rsidR="00BD6A27" w:rsidRPr="000870D9" w:rsidRDefault="00BD6A27" w:rsidP="00BD6A27">
                  <w:pPr>
                    <w:spacing w:after="0" w:line="240" w:lineRule="auto"/>
                    <w:rPr>
                      <w:rFonts w:ascii="Times New Roman" w:hAnsi="Times New Roman"/>
                      <w:sz w:val="19"/>
                      <w:szCs w:val="19"/>
                    </w:rPr>
                  </w:pPr>
                  <w:r w:rsidRPr="000870D9">
                    <w:rPr>
                      <w:rFonts w:ascii="Times New Roman" w:hAnsi="Times New Roman"/>
                      <w:sz w:val="19"/>
                      <w:szCs w:val="19"/>
                    </w:rPr>
                    <w:t>- Habitat and food</w:t>
                  </w:r>
                </w:p>
                <w:p w:rsidR="00BD6A27" w:rsidRPr="000870D9" w:rsidRDefault="00BD6A27" w:rsidP="00BD6A27">
                  <w:pPr>
                    <w:spacing w:after="0" w:line="240" w:lineRule="auto"/>
                    <w:rPr>
                      <w:rFonts w:ascii="Times New Roman" w:hAnsi="Times New Roman"/>
                      <w:sz w:val="19"/>
                      <w:szCs w:val="19"/>
                    </w:rPr>
                  </w:pPr>
                  <w:r w:rsidRPr="000870D9">
                    <w:rPr>
                      <w:rFonts w:ascii="Times New Roman" w:hAnsi="Times New Roman"/>
                      <w:sz w:val="19"/>
                      <w:szCs w:val="19"/>
                    </w:rPr>
                    <w:t>-Money and space</w:t>
                  </w:r>
                </w:p>
                <w:p w:rsidR="00BD6A27" w:rsidRPr="000870D9" w:rsidRDefault="00BD6A27" w:rsidP="00BD6A27">
                  <w:pPr>
                    <w:spacing w:after="0" w:line="240" w:lineRule="auto"/>
                    <w:rPr>
                      <w:rFonts w:ascii="Times New Roman" w:hAnsi="Times New Roman"/>
                      <w:sz w:val="19"/>
                      <w:szCs w:val="19"/>
                    </w:rPr>
                  </w:pPr>
                  <w:r w:rsidRPr="000870D9">
                    <w:rPr>
                      <w:rFonts w:ascii="Times New Roman" w:hAnsi="Times New Roman"/>
                      <w:sz w:val="19"/>
                      <w:szCs w:val="19"/>
                    </w:rPr>
                    <w:t>-Buildings and settlements</w:t>
                  </w:r>
                </w:p>
                <w:p w:rsidR="00BD6A27" w:rsidRPr="000870D9" w:rsidRDefault="00BD6A27" w:rsidP="00BD6A27">
                  <w:pPr>
                    <w:spacing w:after="0" w:line="240" w:lineRule="auto"/>
                    <w:rPr>
                      <w:rFonts w:ascii="Times New Roman" w:hAnsi="Times New Roman"/>
                      <w:sz w:val="19"/>
                      <w:szCs w:val="19"/>
                    </w:rPr>
                  </w:pPr>
                  <w:r w:rsidRPr="000870D9">
                    <w:rPr>
                      <w:rFonts w:ascii="Times New Roman" w:hAnsi="Times New Roman"/>
                      <w:sz w:val="19"/>
                      <w:szCs w:val="19"/>
                    </w:rPr>
                    <w:t>- Emission and waste</w:t>
                  </w:r>
                </w:p>
              </w:txbxContent>
            </v:textbox>
          </v:shape>
        </w:pict>
      </w:r>
      <w:r>
        <w:rPr>
          <w:noProof/>
        </w:rPr>
        <w:pict>
          <v:shape id="Text Box 22" o:spid="_x0000_s1036" type="#_x0000_t202" style="position:absolute;margin-left:328pt;margin-top:13.45pt;width:36pt;height:23.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" fillcolor="window" strokecolor="window" strokeweight=".5pt">
            <v:textbox>
              <w:txbxContent>
                <w:p w:rsidR="00BD6A27" w:rsidRDefault="00BD6A27" w:rsidP="00BD6A27"/>
              </w:txbxContent>
            </v:textbox>
          </v:shape>
        </w:pict>
      </w:r>
      <w:r>
        <w:rPr>
          <w:noProof/>
        </w:rPr>
        <w:pict>
          <v:shape id="Text Box 23" o:spid="_x0000_s1035" type="#_x0000_t202" style="position:absolute;margin-left:116.75pt;margin-top:78.5pt;width:14.85pt;height: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" fillcolor="window" strokecolor="window" strokeweight=".5pt">
            <v:textbox>
              <w:txbxContent>
                <w:p w:rsidR="00BD6A27" w:rsidRDefault="00BD6A27" w:rsidP="00BD6A27"/>
              </w:txbxContent>
            </v:textbox>
          </v:shape>
        </w:pict>
      </w:r>
      <w:r>
        <w:rPr>
          <w:noProof/>
        </w:rPr>
        <w:pict>
          <v:shape id="Text Box 24" o:spid="_x0000_s1034" type="#_x0000_t202" style="position:absolute;margin-left:119.8pt;margin-top:50.4pt;width:8.9pt;height:12.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" fillcolor="window" strokecolor="window" strokeweight=".5pt">
            <v:textbox>
              <w:txbxContent>
                <w:p w:rsidR="00BD6A27" w:rsidRDefault="00BD6A27" w:rsidP="00BD6A27"/>
              </w:txbxContent>
            </v:textbox>
          </v:shape>
        </w:pict>
      </w:r>
      <w:r>
        <w:rPr>
          <w:noProof/>
        </w:rPr>
        <w:pict>
          <v:shape id="Text Box 25" o:spid="_x0000_s1033" type="#_x0000_t202" style="position:absolute;margin-left:116.75pt;margin-top:13.45pt;width:33.45pt;height:23.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" fillcolor="window" strokecolor="window" strokeweight=".5pt">
            <v:textbox>
              <w:txbxContent>
                <w:p w:rsidR="00BD6A27" w:rsidRDefault="00BD6A27" w:rsidP="00BD6A27"/>
              </w:txbxContent>
            </v:textbox>
          </v:shape>
        </w:pict>
      </w:r>
      <w:r>
        <w:rPr>
          <w:noProof/>
        </w:rPr>
        <w:pict>
          <v:shape id="Text Box 26" o:spid="_x0000_s1032" type="#_x0000_t202" style="position:absolute;margin-left:-1.4pt;margin-top:13.45pt;width:121.25pt;height:140.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" fillcolor="window" strokecolor="window" strokeweight=".5pt">
            <v:textbox>
              <w:txbxContent>
                <w:p w:rsidR="00BD6A27" w:rsidRPr="004609AB" w:rsidRDefault="00BD6A27" w:rsidP="00BD6A27">
                  <w:pPr>
                    <w:spacing w:after="0" w:line="240" w:lineRule="auto"/>
                    <w:rPr>
                      <w:rFonts w:ascii="Times New Roman" w:hAnsi="Times New Roman"/>
                      <w:b/>
                      <w:sz w:val="32"/>
                      <w:szCs w:val="32"/>
                    </w:rPr>
                  </w:pPr>
                  <w:r w:rsidRPr="004609AB">
                    <w:rPr>
                      <w:rFonts w:ascii="Times New Roman" w:hAnsi="Times New Roman"/>
                      <w:b/>
                      <w:sz w:val="32"/>
                      <w:szCs w:val="32"/>
                    </w:rPr>
                    <w:t>ECONOMY</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 Production and resources</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 Exchange and transfer</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 Accounting and regulation</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 Consumption and use</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 Work and well-being</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 Technology and infrastructure</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 Wealth and distribution</w:t>
                  </w:r>
                </w:p>
              </w:txbxContent>
            </v:textbox>
          </v:shape>
        </w:pict>
      </w:r>
      <w:r>
        <w:rPr>
          <w:noProof/>
        </w:rPr>
        <w:pict>
          <v:shape id="Text Box 27" o:spid="_x0000_s1031" type="#_x0000_t202" style="position:absolute;margin-left:355.65pt;margin-top:140.1pt;width:98.3pt;height:186.6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" fillcolor="window" strokecolor="window" strokeweight=".5pt">
            <v:textbox>
              <w:txbxContent>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-Engagement and identity</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-Recreation and creativity</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-Memory and projection</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-Belief and meaning</w:t>
                  </w:r>
                </w:p>
                <w:p w:rsidR="00BD6A27" w:rsidRPr="004609AB" w:rsidRDefault="00BD6A27" w:rsidP="00BD6A27">
                  <w:pPr>
                    <w:spacing w:after="0" w:line="240" w:lineRule="auto"/>
                    <w:rPr>
                      <w:rFonts w:ascii="Times New Roman" w:hAnsi="Times New Roman"/>
                      <w:spacing w:val="-6"/>
                      <w:sz w:val="19"/>
                      <w:szCs w:val="19"/>
                    </w:rPr>
                  </w:pPr>
                  <w:r w:rsidRPr="004609AB">
                    <w:rPr>
                      <w:rFonts w:ascii="Times New Roman" w:hAnsi="Times New Roman"/>
                      <w:sz w:val="19"/>
                      <w:szCs w:val="19"/>
                    </w:rPr>
                    <w:t>-</w:t>
                  </w:r>
                  <w:r w:rsidRPr="004609AB">
                    <w:rPr>
                      <w:rFonts w:ascii="Times New Roman" w:hAnsi="Times New Roman"/>
                      <w:spacing w:val="-6"/>
                      <w:sz w:val="19"/>
                      <w:szCs w:val="19"/>
                    </w:rPr>
                    <w:t>Poles and generations</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pacing w:val="-6"/>
                      <w:sz w:val="19"/>
                      <w:szCs w:val="19"/>
                    </w:rPr>
                    <w:t>-Search for knowledge</w:t>
                  </w:r>
                  <w:r w:rsidRPr="004609AB">
                    <w:rPr>
                      <w:rFonts w:ascii="Times New Roman" w:hAnsi="Times New Roman"/>
                      <w:sz w:val="19"/>
                      <w:szCs w:val="19"/>
                    </w:rPr>
                    <w:t xml:space="preserve"> and learning</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-Health and wellbeing</w:t>
                  </w:r>
                </w:p>
                <w:p w:rsidR="00BD6A27" w:rsidRPr="00C06BCD" w:rsidRDefault="00BD6A27" w:rsidP="00BD6A27">
                  <w:pPr>
                    <w:spacing w:after="0" w:line="240" w:lineRule="auto"/>
                    <w:rPr>
                      <w:rFonts w:ascii="Times New Roman" w:hAnsi="Times New Roman"/>
                      <w:b/>
                      <w:sz w:val="32"/>
                      <w:szCs w:val="32"/>
                    </w:rPr>
                  </w:pPr>
                  <w:r w:rsidRPr="00C06BCD">
                    <w:rPr>
                      <w:rFonts w:ascii="Times New Roman" w:hAnsi="Times New Roman"/>
                      <w:b/>
                      <w:sz w:val="32"/>
                      <w:szCs w:val="32"/>
                    </w:rPr>
                    <w:t>CULTURE</w:t>
                  </w:r>
                </w:p>
              </w:txbxContent>
            </v:textbox>
          </v:shape>
        </w:pict>
      </w:r>
      <w:r>
        <w:rPr>
          <w:noProof/>
        </w:rPr>
        <w:pict>
          <v:shape id="Text Box 28" o:spid="_x0000_s1030" type="#_x0000_t202" style="position:absolute;margin-left:339.05pt;margin-top:219.05pt;width:18.65pt;height:10.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" fillcolor="window" strokecolor="window" strokeweight=".5pt">
            <v:textbox>
              <w:txbxContent>
                <w:p w:rsidR="00BD6A27" w:rsidRDefault="00BD6A27" w:rsidP="00BD6A27"/>
              </w:txbxContent>
            </v:textbox>
          </v:shape>
        </w:pict>
      </w:r>
      <w:r>
        <w:rPr>
          <w:noProof/>
        </w:rPr>
        <w:pict>
          <v:shape id="Text Box 29" o:spid="_x0000_s1029" type="#_x0000_t202" style="position:absolute;margin-left:249.35pt;margin-top:259.3pt;width:118.75pt;height:113pt;z-index:2516551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" fillcolor="window" strokecolor="window" strokeweight=".5pt">
            <v:textbox>
              <w:txbxContent>
                <w:p w:rsidR="00BD6A27" w:rsidRPr="009376A4" w:rsidRDefault="00BD6A27" w:rsidP="00BD6A27">
                  <w:pPr>
                    <w:spacing w:after="0" w:line="240" w:lineRule="auto"/>
                    <w:rPr>
                      <w:rFonts w:ascii="Times New Roman" w:hAnsi="Times New Roman"/>
                      <w:sz w:val="20"/>
                      <w:szCs w:val="20"/>
                    </w:rPr>
                  </w:pPr>
                  <w:r w:rsidRPr="009376A4">
                    <w:rPr>
                      <w:rFonts w:ascii="Times New Roman" w:hAnsi="Times New Roman"/>
                      <w:sz w:val="20"/>
                      <w:szCs w:val="20"/>
                    </w:rPr>
                    <w:t>Energetic</w:t>
                  </w:r>
                </w:p>
                <w:p w:rsidR="00BD6A27" w:rsidRPr="009376A4" w:rsidRDefault="00BD6A27" w:rsidP="00BD6A27">
                  <w:pPr>
                    <w:spacing w:after="0" w:line="240" w:lineRule="auto"/>
                    <w:rPr>
                      <w:rFonts w:ascii="Times New Roman" w:hAnsi="Times New Roman"/>
                      <w:sz w:val="20"/>
                      <w:szCs w:val="20"/>
                    </w:rPr>
                  </w:pPr>
                  <w:r w:rsidRPr="009376A4">
                    <w:rPr>
                      <w:rFonts w:ascii="Times New Roman" w:hAnsi="Times New Roman"/>
                      <w:sz w:val="20"/>
                      <w:szCs w:val="20"/>
                    </w:rPr>
                    <w:t>Okay</w:t>
                  </w:r>
                </w:p>
                <w:p w:rsidR="00BD6A27" w:rsidRPr="009376A4" w:rsidRDefault="00BD6A27" w:rsidP="00BD6A27">
                  <w:pPr>
                    <w:spacing w:after="0" w:line="240" w:lineRule="auto"/>
                    <w:rPr>
                      <w:rFonts w:ascii="Times New Roman" w:hAnsi="Times New Roman"/>
                      <w:sz w:val="20"/>
                      <w:szCs w:val="20"/>
                    </w:rPr>
                  </w:pPr>
                  <w:r w:rsidRPr="009376A4">
                    <w:rPr>
                      <w:rFonts w:ascii="Times New Roman" w:hAnsi="Times New Roman"/>
                      <w:sz w:val="20"/>
                      <w:szCs w:val="20"/>
                    </w:rPr>
                    <w:t>Very satisfactory</w:t>
                  </w:r>
                </w:p>
                <w:p w:rsidR="00BD6A27" w:rsidRPr="009376A4" w:rsidRDefault="00BD6A27" w:rsidP="00BD6A27">
                  <w:pPr>
                    <w:spacing w:after="0" w:line="240" w:lineRule="auto"/>
                    <w:rPr>
                      <w:rFonts w:ascii="Times New Roman" w:hAnsi="Times New Roman"/>
                      <w:sz w:val="20"/>
                      <w:szCs w:val="20"/>
                    </w:rPr>
                  </w:pPr>
                  <w:r w:rsidRPr="009376A4">
                    <w:rPr>
                      <w:rFonts w:ascii="Times New Roman" w:hAnsi="Times New Roman"/>
                      <w:sz w:val="20"/>
                      <w:szCs w:val="20"/>
                    </w:rPr>
                    <w:t xml:space="preserve">Satisfactory </w:t>
                  </w:r>
                  <w:r w:rsidRPr="009376A4">
                    <w:rPr>
                      <w:rFonts w:ascii="Times New Roman" w:hAnsi="Times New Roman"/>
                      <w:b/>
                      <w:sz w:val="20"/>
                      <w:szCs w:val="20"/>
                    </w:rPr>
                    <w:t>+</w:t>
                  </w:r>
                </w:p>
                <w:p w:rsidR="00BD6A27" w:rsidRPr="009376A4" w:rsidRDefault="00BD6A27" w:rsidP="00BD6A27">
                  <w:pPr>
                    <w:spacing w:after="0" w:line="240" w:lineRule="auto"/>
                    <w:rPr>
                      <w:rFonts w:ascii="Times New Roman" w:hAnsi="Times New Roman"/>
                      <w:sz w:val="20"/>
                      <w:szCs w:val="20"/>
                    </w:rPr>
                  </w:pPr>
                  <w:r w:rsidRPr="009376A4">
                    <w:rPr>
                      <w:rFonts w:ascii="Times New Roman" w:hAnsi="Times New Roman"/>
                      <w:sz w:val="20"/>
                      <w:szCs w:val="20"/>
                    </w:rPr>
                    <w:t>Satisfactory</w:t>
                  </w:r>
                </w:p>
                <w:p w:rsidR="00BD6A27" w:rsidRPr="009376A4" w:rsidRDefault="00BD6A27" w:rsidP="00BD6A27">
                  <w:pPr>
                    <w:spacing w:after="0" w:line="240" w:lineRule="auto"/>
                    <w:rPr>
                      <w:rFonts w:ascii="Times New Roman" w:hAnsi="Times New Roman"/>
                      <w:sz w:val="20"/>
                      <w:szCs w:val="20"/>
                    </w:rPr>
                  </w:pPr>
                  <w:r w:rsidRPr="009376A4">
                    <w:rPr>
                      <w:rFonts w:ascii="Times New Roman" w:hAnsi="Times New Roman"/>
                      <w:sz w:val="20"/>
                      <w:szCs w:val="20"/>
                    </w:rPr>
                    <w:t>Satisfactory -</w:t>
                  </w:r>
                </w:p>
                <w:p w:rsidR="00BD6A27" w:rsidRPr="009376A4" w:rsidRDefault="00BD6A27" w:rsidP="00BD6A27">
                  <w:pPr>
                    <w:spacing w:after="0" w:line="240" w:lineRule="auto"/>
                    <w:rPr>
                      <w:rFonts w:ascii="Times New Roman" w:hAnsi="Times New Roman"/>
                      <w:sz w:val="20"/>
                      <w:szCs w:val="20"/>
                    </w:rPr>
                  </w:pPr>
                  <w:r w:rsidRPr="009376A4">
                    <w:rPr>
                      <w:rFonts w:ascii="Times New Roman" w:hAnsi="Times New Roman"/>
                      <w:sz w:val="20"/>
                      <w:szCs w:val="20"/>
                    </w:rPr>
                    <w:t>Very unsatisfactory</w:t>
                  </w:r>
                </w:p>
                <w:p w:rsidR="00BD6A27" w:rsidRPr="009376A4" w:rsidRDefault="00BD6A27" w:rsidP="00BD6A27">
                  <w:pPr>
                    <w:spacing w:after="0" w:line="240" w:lineRule="auto"/>
                    <w:rPr>
                      <w:rFonts w:ascii="Times New Roman" w:hAnsi="Times New Roman"/>
                      <w:sz w:val="20"/>
                      <w:szCs w:val="20"/>
                    </w:rPr>
                  </w:pPr>
                  <w:r w:rsidRPr="009376A4">
                    <w:rPr>
                      <w:rFonts w:ascii="Times New Roman" w:hAnsi="Times New Roman"/>
                      <w:sz w:val="20"/>
                      <w:szCs w:val="20"/>
                    </w:rPr>
                    <w:t>Bad</w:t>
                  </w:r>
                </w:p>
                <w:p w:rsidR="00BD6A27" w:rsidRDefault="00BD6A27" w:rsidP="00BD6A27">
                  <w:pPr>
                    <w:spacing w:after="0" w:line="240" w:lineRule="auto"/>
                  </w:pPr>
                  <w:r>
                    <w:t>Critical</w:t>
                  </w:r>
                </w:p>
              </w:txbxContent>
            </v:textbox>
          </v:shape>
        </w:pict>
      </w:r>
      <w:r>
        <w:rPr>
          <w:noProof/>
        </w:rPr>
        <w:pict>
          <v:shape id="Text Box 30" o:spid="_x0000_s1028" type="#_x0000_t202" style="position:absolute;margin-left:67.45pt;margin-top:369.95pt;width:342.3pt;height:30.65pt;z-index:2516520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" fillcolor="window" strokecolor="window" strokeweight=".5pt">
            <v:textbox>
              <w:txbxContent>
                <w:p w:rsidR="00BD6A27" w:rsidRPr="00DA348C" w:rsidRDefault="00BD6A27" w:rsidP="00BD6A27">
                  <w:pPr>
                    <w:rPr>
                      <w:b/>
                      <w:sz w:val="44"/>
                      <w:szCs w:val="44"/>
                    </w:rPr>
                  </w:pPr>
                  <w:r w:rsidRPr="00DA348C">
                    <w:rPr>
                      <w:b/>
                      <w:sz w:val="44"/>
                      <w:szCs w:val="44"/>
                    </w:rPr>
                    <w:t>CIRCULATIONS OF SUSTAINABILITY</w:t>
                  </w:r>
                </w:p>
              </w:txbxContent>
            </v:textbox>
          </v:shape>
        </w:pict>
      </w:r>
      <w:r>
        <w:rPr>
          <w:noProof/>
        </w:rPr>
        <w:pict>
          <v:shape id="Text Box 31" o:spid="_x0000_s1027" type="#_x0000_t202" style="position:absolute;margin-left:1.9pt;margin-top:159pt;width:121.6pt;height:150.6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" fillcolor="window" strokecolor="window" strokeweight=".5pt">
            <v:textbox>
              <w:txbxContent>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-Organization and management</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-Law and Justice</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-Communication and movement</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-Presentation and negotiation</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-Security and agreements</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-Dialogue and reconciliation</w:t>
                  </w:r>
                </w:p>
                <w:p w:rsidR="00BD6A27" w:rsidRPr="004609AB" w:rsidRDefault="00BD6A27" w:rsidP="00BD6A27">
                  <w:pPr>
                    <w:spacing w:after="0" w:line="240" w:lineRule="auto"/>
                    <w:rPr>
                      <w:rFonts w:ascii="Times New Roman" w:hAnsi="Times New Roman"/>
                      <w:sz w:val="19"/>
                      <w:szCs w:val="19"/>
                    </w:rPr>
                  </w:pPr>
                  <w:r w:rsidRPr="004609AB">
                    <w:rPr>
                      <w:rFonts w:ascii="Times New Roman" w:hAnsi="Times New Roman"/>
                      <w:sz w:val="19"/>
                      <w:szCs w:val="19"/>
                    </w:rPr>
                    <w:t>-Ethics and responsibility</w:t>
                  </w:r>
                </w:p>
                <w:p w:rsidR="00BD6A27" w:rsidRPr="00DA348C" w:rsidRDefault="00BD6A27" w:rsidP="00BD6A27">
                  <w:pPr>
                    <w:spacing w:after="0" w:line="240" w:lineRule="auto"/>
                    <w:rPr>
                      <w:rFonts w:ascii="Times New Roman" w:hAnsi="Times New Roman"/>
                      <w:sz w:val="32"/>
                      <w:szCs w:val="32"/>
                    </w:rPr>
                  </w:pPr>
                  <w:r w:rsidRPr="00DA348C">
                    <w:rPr>
                      <w:rFonts w:ascii="Times New Roman" w:hAnsi="Times New Roman"/>
                      <w:sz w:val="32"/>
                      <w:szCs w:val="32"/>
                    </w:rPr>
                    <w:t>P</w:t>
                  </w:r>
                  <w:r w:rsidRPr="00DA348C">
                    <w:rPr>
                      <w:rFonts w:ascii="Times New Roman" w:hAnsi="Times New Roman"/>
                      <w:color w:val="222222"/>
                      <w:sz w:val="32"/>
                      <w:szCs w:val="32"/>
                      <w:shd w:val="clear" w:color="auto" w:fill="FFFFFF"/>
                    </w:rPr>
                    <w:t>OLITICS</w:t>
                  </w:r>
                </w:p>
              </w:txbxContent>
            </v:textbox>
          </v:shape>
        </w:pict>
      </w:r>
      <w:r>
        <w:rPr>
          <w:noProof/>
        </w:rPr>
        <w:pict>
          <v:shape id="Text Box 32" o:spid="_x0000_s1026" type="#_x0000_t202" style="position:absolute;margin-left:120.2pt;margin-top:201.05pt;width:19.25pt;height:10.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" fillcolor="window" strokecolor="window" strokeweight=".5pt">
            <v:textbox>
              <w:txbxContent>
                <w:p w:rsidR="00BD6A27" w:rsidRDefault="00BD6A27" w:rsidP="00BD6A27"/>
              </w:txbxContent>
            </v:textbox>
          </v:shape>
        </w:pict>
      </w:r>
      <w:r w:rsidR="00FA50D8">
        <w:rPr>
          <w:rFonts w:ascii="Times New Roman" w:hAnsi="Times New Roman"/>
          <w:noProof/>
          <w:sz w:val="20"/>
          <w:szCs w:val="20"/>
        </w:rPr>
        <w:drawing>
          <wp:inline distT="0" distB="0" distL="0" distR="0">
            <wp:extent cx="5762625" cy="5219700"/>
            <wp:effectExtent l="19050" t="0" r="9525" b="0"/>
            <wp:docPr id="2" name="Picture 33" descr="Prezentacija krugova održivosti na slučaju Melburna iz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ezentacija krugova održivosti na slučaju Melburna iz 2011."/>
                    <pic:cNvPicPr>
                      <a:picLocks noChangeAspect="1" noChangeArrowheads="1"/>
                    </pic:cNvPicPr>
                  </pic:nvPicPr>
                  <pic:blipFill>
                    <a:blip r:embed="rId13"/>
                    <a:srcRect/>
                    <a:stretch>
                      <a:fillRect/>
                    </a:stretch>
                  </pic:blipFill>
                  <pic:spPr bwMode="auto">
                    <a:xfrm>
                      <a:off x="0" y="0"/>
                      <a:ext cx="5762625" cy="5219700"/>
                    </a:xfrm>
                    <a:prstGeom prst="rect">
                      <a:avLst/>
                    </a:prstGeom>
                    <a:noFill/>
                    <a:ln w="9525">
                      <a:noFill/>
                      <a:miter lim="800000"/>
                      <a:headEnd/>
                      <a:tailEnd/>
                    </a:ln>
                  </pic:spPr>
                </pic:pic>
              </a:graphicData>
            </a:graphic>
          </wp:inline>
        </w:drawing>
      </w:r>
    </w:p>
    <w:p w:rsidR="00C60342" w:rsidRPr="00415FFC" w:rsidRDefault="006B590C">
      <w:pPr>
        <w:pStyle w:val="NormalWeb"/>
        <w:spacing w:before="0" w:beforeAutospacing="0" w:after="0" w:afterAutospacing="0"/>
        <w:jc w:val="center"/>
        <w:rPr>
          <w:bCs/>
          <w:i/>
          <w:sz w:val="20"/>
          <w:szCs w:val="20"/>
        </w:rPr>
      </w:pPr>
      <w:r w:rsidRPr="00415FFC">
        <w:rPr>
          <w:bCs/>
          <w:i/>
          <w:sz w:val="20"/>
          <w:szCs w:val="20"/>
        </w:rPr>
        <w:t xml:space="preserve">Figure 4. </w:t>
      </w:r>
      <w:r w:rsidRPr="00415FFC">
        <w:rPr>
          <w:i/>
          <w:sz w:val="20"/>
          <w:szCs w:val="20"/>
        </w:rPr>
        <w:t>Circulations of sustainability</w:t>
      </w:r>
      <w:r w:rsidR="00BF2208" w:rsidRPr="00415FFC">
        <w:rPr>
          <w:sz w:val="20"/>
          <w:szCs w:val="20"/>
        </w:rPr>
        <w:sym w:font="Symbol" w:char="F05B"/>
      </w:r>
      <w:r w:rsidR="00BF2208" w:rsidRPr="00415FFC">
        <w:rPr>
          <w:sz w:val="20"/>
          <w:szCs w:val="20"/>
        </w:rPr>
        <w:t>10</w:t>
      </w:r>
      <w:r w:rsidR="00BF2208" w:rsidRPr="00415FFC">
        <w:rPr>
          <w:sz w:val="20"/>
          <w:szCs w:val="20"/>
        </w:rPr>
        <w:sym w:font="Symbol" w:char="F05D"/>
      </w:r>
    </w:p>
    <w:p w:rsidR="008C3424" w:rsidRPr="00415FFC" w:rsidRDefault="008C3424">
      <w:pPr>
        <w:spacing w:after="0" w:line="240" w:lineRule="auto"/>
        <w:jc w:val="both"/>
        <w:textAlignment w:val="baseline"/>
        <w:rPr>
          <w:rFonts w:ascii="Times New Roman" w:eastAsia="Times New Roman" w:hAnsi="Times New Roman"/>
          <w:sz w:val="20"/>
          <w:szCs w:val="20"/>
          <w:bdr w:val="none" w:sz="0" w:space="0" w:color="auto" w:frame="1"/>
        </w:rPr>
      </w:pPr>
    </w:p>
    <w:p w:rsidR="00EB6F47" w:rsidRPr="00415FFC" w:rsidRDefault="00560A06" w:rsidP="009A6451">
      <w:pPr>
        <w:pStyle w:val="Heading2"/>
        <w:numPr>
          <w:ilvl w:val="0"/>
          <w:numId w:val="38"/>
        </w:numPr>
        <w:spacing w:before="0" w:line="240" w:lineRule="auto"/>
        <w:ind w:left="142" w:hanging="153"/>
        <w:jc w:val="both"/>
        <w:rPr>
          <w:rFonts w:ascii="Times New Roman" w:hAnsi="Times New Roman"/>
          <w:b/>
          <w:bCs/>
          <w:color w:val="auto"/>
          <w:sz w:val="20"/>
          <w:szCs w:val="20"/>
        </w:rPr>
      </w:pPr>
      <w:r>
        <w:rPr>
          <w:rFonts w:ascii="Times New Roman" w:hAnsi="Times New Roman"/>
          <w:b/>
          <w:bCs/>
          <w:color w:val="auto"/>
          <w:sz w:val="20"/>
          <w:szCs w:val="20"/>
        </w:rPr>
        <w:t xml:space="preserve"> </w:t>
      </w:r>
      <w:r w:rsidR="00D07C42" w:rsidRPr="00415FFC">
        <w:rPr>
          <w:rFonts w:ascii="Times New Roman" w:hAnsi="Times New Roman"/>
          <w:b/>
          <w:bCs/>
          <w:color w:val="auto"/>
          <w:sz w:val="20"/>
          <w:szCs w:val="20"/>
        </w:rPr>
        <w:t>PROJECT SUSTAINABILITY</w:t>
      </w:r>
      <w:r w:rsidR="00A653B1" w:rsidRPr="00415FFC">
        <w:rPr>
          <w:rFonts w:ascii="Times New Roman" w:hAnsi="Times New Roman"/>
          <w:b/>
          <w:bCs/>
          <w:color w:val="auto"/>
          <w:sz w:val="20"/>
          <w:szCs w:val="20"/>
        </w:rPr>
        <w:t>:</w:t>
      </w:r>
      <w:r w:rsidR="00D07C42" w:rsidRPr="00415FFC">
        <w:rPr>
          <w:rFonts w:ascii="Times New Roman" w:hAnsi="Times New Roman"/>
          <w:b/>
          <w:bCs/>
          <w:color w:val="auto"/>
          <w:sz w:val="20"/>
          <w:szCs w:val="20"/>
        </w:rPr>
        <w:t xml:space="preserve"> CASE STUDY</w:t>
      </w:r>
    </w:p>
    <w:p w:rsidR="00155070" w:rsidRPr="00415FFC" w:rsidRDefault="00155070" w:rsidP="009A6451">
      <w:pPr>
        <w:spacing w:after="0" w:line="240" w:lineRule="auto"/>
        <w:rPr>
          <w:sz w:val="20"/>
          <w:szCs w:val="20"/>
        </w:rPr>
      </w:pPr>
    </w:p>
    <w:p w:rsidR="00F37811" w:rsidRPr="00415FFC" w:rsidRDefault="00D07C42" w:rsidP="009A6451">
      <w:pPr>
        <w:spacing w:after="0" w:line="240" w:lineRule="auto"/>
        <w:jc w:val="both"/>
        <w:rPr>
          <w:rFonts w:ascii="Times New Roman" w:hAnsi="Times New Roman"/>
          <w:sz w:val="20"/>
          <w:szCs w:val="20"/>
        </w:rPr>
      </w:pPr>
      <w:r w:rsidRPr="00415FFC">
        <w:rPr>
          <w:rFonts w:ascii="Times New Roman" w:hAnsi="Times New Roman"/>
          <w:sz w:val="20"/>
          <w:szCs w:val="20"/>
        </w:rPr>
        <w:t>This paper will present two examples of</w:t>
      </w:r>
      <w:r w:rsidR="00F37811" w:rsidRPr="00415FFC">
        <w:rPr>
          <w:rFonts w:ascii="Times New Roman" w:hAnsi="Times New Roman"/>
          <w:sz w:val="20"/>
          <w:szCs w:val="20"/>
        </w:rPr>
        <w:t xml:space="preserve"> </w:t>
      </w:r>
      <w:r w:rsidRPr="00415FFC">
        <w:rPr>
          <w:rFonts w:ascii="Times New Roman" w:hAnsi="Times New Roman"/>
          <w:sz w:val="20"/>
          <w:szCs w:val="20"/>
        </w:rPr>
        <w:t xml:space="preserve"> sustainability of </w:t>
      </w:r>
      <w:r w:rsidR="00F37811" w:rsidRPr="00415FFC">
        <w:rPr>
          <w:rFonts w:ascii="Times New Roman" w:hAnsi="Times New Roman"/>
          <w:sz w:val="20"/>
          <w:szCs w:val="20"/>
        </w:rPr>
        <w:t>TEMPUS proje</w:t>
      </w:r>
      <w:r w:rsidRPr="00415FFC">
        <w:rPr>
          <w:rFonts w:ascii="Times New Roman" w:hAnsi="Times New Roman"/>
          <w:sz w:val="20"/>
          <w:szCs w:val="20"/>
        </w:rPr>
        <w:t>cts as follows</w:t>
      </w:r>
      <w:r w:rsidR="00F37811" w:rsidRPr="00415FFC">
        <w:rPr>
          <w:rFonts w:ascii="Times New Roman" w:hAnsi="Times New Roman"/>
          <w:sz w:val="20"/>
          <w:szCs w:val="20"/>
        </w:rPr>
        <w:t>:</w:t>
      </w:r>
    </w:p>
    <w:p w:rsidR="00324AB1" w:rsidRPr="00415FFC" w:rsidRDefault="00324AB1" w:rsidP="009A6451">
      <w:pPr>
        <w:pStyle w:val="Pa14"/>
        <w:numPr>
          <w:ilvl w:val="0"/>
          <w:numId w:val="52"/>
        </w:numPr>
        <w:tabs>
          <w:tab w:val="left" w:pos="142"/>
          <w:tab w:val="left" w:pos="284"/>
          <w:tab w:val="left" w:pos="426"/>
          <w:tab w:val="left" w:pos="851"/>
        </w:tabs>
        <w:spacing w:line="240" w:lineRule="auto"/>
        <w:ind w:left="0" w:firstLine="0"/>
        <w:jc w:val="both"/>
        <w:rPr>
          <w:rFonts w:ascii="Times New Roman" w:hAnsi="Times New Roman" w:cs="Times New Roman"/>
          <w:sz w:val="20"/>
          <w:szCs w:val="20"/>
        </w:rPr>
      </w:pPr>
      <w:r w:rsidRPr="00415FFC">
        <w:rPr>
          <w:rFonts w:ascii="Times New Roman" w:hAnsi="Times New Roman" w:cs="Times New Roman"/>
          <w:sz w:val="20"/>
          <w:szCs w:val="20"/>
        </w:rPr>
        <w:t xml:space="preserve">Modernization and harmonization of Tourism study programmes in Serbia No </w:t>
      </w:r>
      <w:r w:rsidRPr="00415FFC">
        <w:rPr>
          <w:rFonts w:ascii="Times New Roman" w:hAnsi="Times New Roman" w:cs="Times New Roman"/>
          <w:i/>
          <w:sz w:val="20"/>
          <w:szCs w:val="20"/>
        </w:rPr>
        <w:t>544543-TEMPUS-1-2013-1-1-RS-TEMPUS-JPCR (MHTSPS)</w:t>
      </w:r>
    </w:p>
    <w:p w:rsidR="00F37811" w:rsidRPr="00415FFC" w:rsidRDefault="00A653B1" w:rsidP="009A6451">
      <w:pPr>
        <w:pStyle w:val="ListParagraph"/>
        <w:numPr>
          <w:ilvl w:val="0"/>
          <w:numId w:val="52"/>
        </w:numPr>
        <w:tabs>
          <w:tab w:val="left" w:pos="142"/>
          <w:tab w:val="left" w:pos="284"/>
          <w:tab w:val="left" w:pos="426"/>
        </w:tabs>
        <w:spacing w:after="0" w:line="240" w:lineRule="auto"/>
        <w:ind w:left="284" w:hanging="284"/>
        <w:jc w:val="both"/>
        <w:rPr>
          <w:rFonts w:ascii="Times New Roman" w:hAnsi="Times New Roman"/>
          <w:sz w:val="20"/>
          <w:szCs w:val="20"/>
        </w:rPr>
      </w:pPr>
      <w:r w:rsidRPr="00415FFC">
        <w:rPr>
          <w:rFonts w:ascii="Times New Roman" w:hAnsi="Times New Roman"/>
          <w:sz w:val="20"/>
          <w:szCs w:val="20"/>
        </w:rPr>
        <w:t>Moderniz</w:t>
      </w:r>
      <w:r w:rsidR="001C43B0" w:rsidRPr="00415FFC">
        <w:rPr>
          <w:rFonts w:ascii="Times New Roman" w:hAnsi="Times New Roman"/>
          <w:sz w:val="20"/>
          <w:szCs w:val="20"/>
        </w:rPr>
        <w:t xml:space="preserve">ation of Post-Graduate studies in Chemistry and Chemistry related subjects in Serbia No </w:t>
      </w:r>
      <w:r w:rsidR="001C43B0" w:rsidRPr="00415FFC">
        <w:rPr>
          <w:rFonts w:ascii="Times New Roman" w:hAnsi="Times New Roman"/>
          <w:i/>
          <w:sz w:val="20"/>
          <w:szCs w:val="20"/>
        </w:rPr>
        <w:t xml:space="preserve">511044-TEMPUS-1-2010-1-UK-TEMPUS-JPCR (MCHEM) </w:t>
      </w:r>
    </w:p>
    <w:p w:rsidR="00324AB1" w:rsidRPr="00415FFC" w:rsidRDefault="00324AB1" w:rsidP="009A6451">
      <w:pPr>
        <w:spacing w:after="0" w:line="240" w:lineRule="auto"/>
        <w:jc w:val="both"/>
        <w:rPr>
          <w:rFonts w:ascii="Times New Roman" w:hAnsi="Times New Roman"/>
          <w:sz w:val="20"/>
          <w:szCs w:val="20"/>
        </w:rPr>
      </w:pPr>
    </w:p>
    <w:p w:rsidR="00324AB1" w:rsidRPr="00415FFC" w:rsidRDefault="002517B1" w:rsidP="009A6451">
      <w:pPr>
        <w:pStyle w:val="Pa14"/>
        <w:tabs>
          <w:tab w:val="left" w:pos="851"/>
        </w:tabs>
        <w:spacing w:line="240" w:lineRule="auto"/>
        <w:jc w:val="both"/>
        <w:rPr>
          <w:rFonts w:ascii="Times New Roman" w:hAnsi="Times New Roman" w:cs="Times New Roman"/>
          <w:sz w:val="20"/>
          <w:szCs w:val="20"/>
        </w:rPr>
      </w:pPr>
      <w:r w:rsidRPr="00415FFC">
        <w:rPr>
          <w:rFonts w:ascii="Times New Roman" w:hAnsi="Times New Roman" w:cs="Times New Roman"/>
          <w:sz w:val="20"/>
          <w:szCs w:val="20"/>
        </w:rPr>
        <w:t>1.</w:t>
      </w:r>
      <w:r w:rsidR="00AB6908">
        <w:rPr>
          <w:rFonts w:ascii="Times New Roman" w:hAnsi="Times New Roman" w:cs="Times New Roman"/>
          <w:sz w:val="20"/>
          <w:szCs w:val="20"/>
        </w:rPr>
        <w:t xml:space="preserve"> </w:t>
      </w:r>
      <w:r w:rsidR="007E030C" w:rsidRPr="00415FFC">
        <w:rPr>
          <w:rFonts w:ascii="Times New Roman" w:hAnsi="Times New Roman" w:cs="Times New Roman"/>
          <w:sz w:val="20"/>
          <w:szCs w:val="20"/>
        </w:rPr>
        <w:t>Sustainability of T</w:t>
      </w:r>
      <w:r w:rsidR="00324AB1" w:rsidRPr="00415FFC">
        <w:rPr>
          <w:rFonts w:ascii="Times New Roman" w:hAnsi="Times New Roman" w:cs="Times New Roman"/>
          <w:sz w:val="20"/>
          <w:szCs w:val="20"/>
        </w:rPr>
        <w:t>EMPUS proje</w:t>
      </w:r>
      <w:r w:rsidR="007E030C" w:rsidRPr="00415FFC">
        <w:rPr>
          <w:rFonts w:ascii="Times New Roman" w:hAnsi="Times New Roman" w:cs="Times New Roman"/>
          <w:sz w:val="20"/>
          <w:szCs w:val="20"/>
        </w:rPr>
        <w:t>ct:</w:t>
      </w:r>
      <w:r w:rsidR="00324AB1" w:rsidRPr="00415FFC">
        <w:rPr>
          <w:rFonts w:ascii="Times New Roman" w:hAnsi="Times New Roman" w:cs="Times New Roman"/>
          <w:sz w:val="20"/>
          <w:szCs w:val="20"/>
        </w:rPr>
        <w:t xml:space="preserve"> “Modernization and harmonization of Tourism study programmes in Serbia No </w:t>
      </w:r>
      <w:r w:rsidR="00324AB1" w:rsidRPr="00415FFC">
        <w:rPr>
          <w:rFonts w:ascii="Times New Roman" w:hAnsi="Times New Roman" w:cs="Times New Roman"/>
          <w:i/>
          <w:sz w:val="20"/>
          <w:szCs w:val="20"/>
        </w:rPr>
        <w:t>544543-TEMPUS-1-2013-1-1-RS-TEMPUS-JPCR”</w:t>
      </w:r>
      <w:r w:rsidR="00520509" w:rsidRPr="00415FFC">
        <w:rPr>
          <w:rFonts w:ascii="Times New Roman" w:hAnsi="Times New Roman" w:cs="Times New Roman"/>
          <w:i/>
          <w:sz w:val="20"/>
          <w:szCs w:val="20"/>
        </w:rPr>
        <w:t xml:space="preserve"> – MHTSPS </w:t>
      </w:r>
      <w:r w:rsidR="007E030C" w:rsidRPr="00415FFC">
        <w:rPr>
          <w:rFonts w:ascii="Times New Roman" w:hAnsi="Times New Roman" w:cs="Times New Roman"/>
          <w:sz w:val="20"/>
          <w:szCs w:val="20"/>
        </w:rPr>
        <w:t>is accomplished at the project result expl</w:t>
      </w:r>
      <w:r w:rsidR="00113DC9" w:rsidRPr="00415FFC">
        <w:rPr>
          <w:rFonts w:ascii="Times New Roman" w:hAnsi="Times New Roman" w:cs="Times New Roman"/>
          <w:sz w:val="20"/>
          <w:szCs w:val="20"/>
        </w:rPr>
        <w:t>o</w:t>
      </w:r>
      <w:r w:rsidR="007E030C" w:rsidRPr="00415FFC">
        <w:rPr>
          <w:rFonts w:ascii="Times New Roman" w:hAnsi="Times New Roman" w:cs="Times New Roman"/>
          <w:sz w:val="20"/>
          <w:szCs w:val="20"/>
        </w:rPr>
        <w:t>itation stage through the following</w:t>
      </w:r>
      <w:r w:rsidR="00324AB1" w:rsidRPr="00415FFC">
        <w:rPr>
          <w:rFonts w:ascii="Times New Roman" w:hAnsi="Times New Roman" w:cs="Times New Roman"/>
          <w:sz w:val="20"/>
          <w:szCs w:val="20"/>
        </w:rPr>
        <w:t>:</w:t>
      </w:r>
    </w:p>
    <w:p w:rsidR="00DF6076" w:rsidRPr="00415FFC" w:rsidRDefault="00324AB1" w:rsidP="009A6451">
      <w:pPr>
        <w:pStyle w:val="Pa14"/>
        <w:numPr>
          <w:ilvl w:val="0"/>
          <w:numId w:val="53"/>
        </w:numPr>
        <w:tabs>
          <w:tab w:val="left" w:pos="284"/>
        </w:tabs>
        <w:spacing w:line="240" w:lineRule="auto"/>
        <w:ind w:left="0" w:firstLine="0"/>
        <w:jc w:val="both"/>
        <w:rPr>
          <w:rFonts w:ascii="Times New Roman" w:hAnsi="Times New Roman" w:cs="Times New Roman"/>
          <w:sz w:val="20"/>
          <w:szCs w:val="20"/>
        </w:rPr>
      </w:pPr>
      <w:r w:rsidRPr="00415FFC">
        <w:rPr>
          <w:rFonts w:ascii="Times New Roman" w:hAnsi="Times New Roman" w:cs="Times New Roman"/>
          <w:sz w:val="20"/>
          <w:szCs w:val="20"/>
        </w:rPr>
        <w:t>Realiza</w:t>
      </w:r>
      <w:r w:rsidR="007E030C" w:rsidRPr="00415FFC">
        <w:rPr>
          <w:rFonts w:ascii="Times New Roman" w:hAnsi="Times New Roman" w:cs="Times New Roman"/>
          <w:sz w:val="20"/>
          <w:szCs w:val="20"/>
        </w:rPr>
        <w:t>tion of curriculum at the total of</w:t>
      </w:r>
      <w:r w:rsidR="00DF6076" w:rsidRPr="00415FFC">
        <w:rPr>
          <w:rFonts w:ascii="Times New Roman" w:hAnsi="Times New Roman" w:cs="Times New Roman"/>
          <w:sz w:val="20"/>
          <w:szCs w:val="20"/>
        </w:rPr>
        <w:t xml:space="preserve"> 10 </w:t>
      </w:r>
      <w:r w:rsidRPr="00415FFC">
        <w:rPr>
          <w:rFonts w:ascii="Times New Roman" w:hAnsi="Times New Roman" w:cs="Times New Roman"/>
          <w:sz w:val="20"/>
          <w:szCs w:val="20"/>
        </w:rPr>
        <w:t>a</w:t>
      </w:r>
      <w:r w:rsidR="007E030C" w:rsidRPr="00415FFC">
        <w:rPr>
          <w:rFonts w:ascii="Times New Roman" w:hAnsi="Times New Roman" w:cs="Times New Roman"/>
          <w:sz w:val="20"/>
          <w:szCs w:val="20"/>
        </w:rPr>
        <w:t xml:space="preserve">ccredited </w:t>
      </w:r>
      <w:r w:rsidR="00946311" w:rsidRPr="00415FFC">
        <w:rPr>
          <w:rFonts w:ascii="Times New Roman" w:hAnsi="Times New Roman" w:cs="Times New Roman"/>
          <w:sz w:val="20"/>
          <w:szCs w:val="20"/>
        </w:rPr>
        <w:t>study programmes</w:t>
      </w:r>
      <w:r w:rsidR="007E030C" w:rsidRPr="00415FFC">
        <w:rPr>
          <w:rFonts w:ascii="Times New Roman" w:hAnsi="Times New Roman" w:cs="Times New Roman"/>
          <w:sz w:val="20"/>
          <w:szCs w:val="20"/>
        </w:rPr>
        <w:t xml:space="preserve"> of basic</w:t>
      </w:r>
      <w:r w:rsidR="00DF6076" w:rsidRPr="00415FFC">
        <w:rPr>
          <w:rFonts w:ascii="Times New Roman" w:hAnsi="Times New Roman" w:cs="Times New Roman"/>
          <w:sz w:val="20"/>
          <w:szCs w:val="20"/>
        </w:rPr>
        <w:t>, speciali</w:t>
      </w:r>
      <w:r w:rsidR="007E030C" w:rsidRPr="00415FFC">
        <w:rPr>
          <w:rFonts w:ascii="Times New Roman" w:hAnsi="Times New Roman" w:cs="Times New Roman"/>
          <w:sz w:val="20"/>
          <w:szCs w:val="20"/>
        </w:rPr>
        <w:t>zed, master and PhD studies</w:t>
      </w:r>
      <w:r w:rsidR="00DF6076" w:rsidRPr="00415FFC">
        <w:rPr>
          <w:rFonts w:ascii="Times New Roman" w:hAnsi="Times New Roman" w:cs="Times New Roman"/>
          <w:sz w:val="20"/>
          <w:szCs w:val="20"/>
        </w:rPr>
        <w:t xml:space="preserve"> (</w:t>
      </w:r>
      <w:r w:rsidR="007E030C" w:rsidRPr="00415FFC">
        <w:rPr>
          <w:rFonts w:ascii="Times New Roman" w:hAnsi="Times New Roman" w:cs="Times New Roman"/>
          <w:sz w:val="20"/>
          <w:szCs w:val="20"/>
        </w:rPr>
        <w:t>at The University of Kragujevac</w:t>
      </w:r>
      <w:r w:rsidR="00B10DC8" w:rsidRPr="00415FFC">
        <w:rPr>
          <w:rFonts w:ascii="Times New Roman" w:hAnsi="Times New Roman" w:cs="Times New Roman"/>
          <w:sz w:val="20"/>
          <w:szCs w:val="20"/>
        </w:rPr>
        <w:t xml:space="preserve"> </w:t>
      </w:r>
      <w:r w:rsidR="007E030C" w:rsidRPr="00415FFC">
        <w:rPr>
          <w:rFonts w:ascii="Times New Roman" w:hAnsi="Times New Roman" w:cs="Times New Roman"/>
          <w:sz w:val="20"/>
          <w:szCs w:val="20"/>
        </w:rPr>
        <w:t xml:space="preserve">– Faculty for </w:t>
      </w:r>
      <w:r w:rsidR="006F0347" w:rsidRPr="00415FFC">
        <w:rPr>
          <w:rFonts w:ascii="Times New Roman" w:hAnsi="Times New Roman" w:cs="Times New Roman"/>
          <w:sz w:val="20"/>
          <w:szCs w:val="20"/>
        </w:rPr>
        <w:t xml:space="preserve">Hotel Management and Tourism </w:t>
      </w:r>
      <w:r w:rsidR="00B10DC8" w:rsidRPr="00415FFC">
        <w:rPr>
          <w:rFonts w:ascii="Times New Roman" w:hAnsi="Times New Roman" w:cs="Times New Roman"/>
          <w:sz w:val="20"/>
          <w:szCs w:val="20"/>
        </w:rPr>
        <w:t>Vrnja</w:t>
      </w:r>
      <w:r w:rsidR="006F0347" w:rsidRPr="00415FFC">
        <w:rPr>
          <w:rFonts w:ascii="Times New Roman" w:hAnsi="Times New Roman" w:cs="Times New Roman"/>
          <w:sz w:val="20"/>
          <w:szCs w:val="20"/>
        </w:rPr>
        <w:t>cka Banja</w:t>
      </w:r>
      <w:r w:rsidR="00B10DC8" w:rsidRPr="00415FFC">
        <w:rPr>
          <w:rFonts w:ascii="Times New Roman" w:hAnsi="Times New Roman" w:cs="Times New Roman"/>
          <w:sz w:val="20"/>
          <w:szCs w:val="20"/>
        </w:rPr>
        <w:t xml:space="preserve">, </w:t>
      </w:r>
      <w:r w:rsidR="006F0347" w:rsidRPr="00415FFC">
        <w:rPr>
          <w:rFonts w:ascii="Times New Roman" w:hAnsi="Times New Roman" w:cs="Times New Roman"/>
          <w:sz w:val="20"/>
          <w:szCs w:val="20"/>
        </w:rPr>
        <w:t xml:space="preserve">Business – Technical College of Occupational Studies Uzice and Business College </w:t>
      </w:r>
      <w:r w:rsidR="00DF6076" w:rsidRPr="00415FFC">
        <w:rPr>
          <w:rFonts w:ascii="Times New Roman" w:hAnsi="Times New Roman" w:cs="Times New Roman"/>
          <w:sz w:val="20"/>
          <w:szCs w:val="20"/>
        </w:rPr>
        <w:t>Leskovac</w:t>
      </w:r>
      <w:r w:rsidR="008C3EA4" w:rsidRPr="00415FFC">
        <w:rPr>
          <w:rFonts w:ascii="Times New Roman" w:hAnsi="Times New Roman" w:cs="Times New Roman"/>
          <w:sz w:val="20"/>
          <w:szCs w:val="20"/>
        </w:rPr>
        <w:t>)</w:t>
      </w:r>
      <w:r w:rsidR="00DF6076" w:rsidRPr="00415FFC">
        <w:rPr>
          <w:rFonts w:ascii="Times New Roman" w:hAnsi="Times New Roman" w:cs="Times New Roman"/>
          <w:sz w:val="20"/>
          <w:szCs w:val="20"/>
        </w:rPr>
        <w:t>.</w:t>
      </w:r>
    </w:p>
    <w:p w:rsidR="00520509" w:rsidRPr="00415FFC" w:rsidRDefault="00520509" w:rsidP="009A6451">
      <w:pPr>
        <w:pStyle w:val="Pa14"/>
        <w:numPr>
          <w:ilvl w:val="0"/>
          <w:numId w:val="53"/>
        </w:numPr>
        <w:tabs>
          <w:tab w:val="left" w:pos="284"/>
        </w:tabs>
        <w:spacing w:line="240" w:lineRule="auto"/>
        <w:ind w:left="0" w:firstLine="0"/>
        <w:jc w:val="both"/>
        <w:rPr>
          <w:rFonts w:ascii="Times New Roman" w:hAnsi="Times New Roman" w:cs="Times New Roman"/>
          <w:sz w:val="20"/>
          <w:szCs w:val="20"/>
        </w:rPr>
      </w:pPr>
      <w:r w:rsidRPr="00415FFC">
        <w:rPr>
          <w:rFonts w:ascii="Times New Roman" w:hAnsi="Times New Roman" w:cs="Times New Roman"/>
          <w:sz w:val="20"/>
          <w:szCs w:val="20"/>
        </w:rPr>
        <w:t>A</w:t>
      </w:r>
      <w:r w:rsidR="006F0347" w:rsidRPr="00415FFC">
        <w:rPr>
          <w:rFonts w:ascii="Times New Roman" w:hAnsi="Times New Roman" w:cs="Times New Roman"/>
          <w:sz w:val="20"/>
          <w:szCs w:val="20"/>
        </w:rPr>
        <w:t>ccreditation of master occupational studies for  Health &amp; Safety at Work at</w:t>
      </w:r>
      <w:r w:rsidRPr="00415FFC">
        <w:rPr>
          <w:rFonts w:ascii="Times New Roman" w:hAnsi="Times New Roman" w:cs="Times New Roman"/>
          <w:sz w:val="20"/>
          <w:szCs w:val="20"/>
        </w:rPr>
        <w:t xml:space="preserve"> BTC U</w:t>
      </w:r>
      <w:r w:rsidR="006F0347" w:rsidRPr="00415FFC">
        <w:rPr>
          <w:rFonts w:ascii="Times New Roman" w:hAnsi="Times New Roman" w:cs="Times New Roman"/>
          <w:sz w:val="20"/>
          <w:szCs w:val="20"/>
        </w:rPr>
        <w:t xml:space="preserve">zice </w:t>
      </w:r>
      <w:r w:rsidR="008C3EA4" w:rsidRPr="00415FFC">
        <w:rPr>
          <w:rFonts w:ascii="Times New Roman" w:hAnsi="Times New Roman" w:cs="Times New Roman"/>
          <w:sz w:val="20"/>
          <w:szCs w:val="20"/>
        </w:rPr>
        <w:t>enabled by means of exploitation of the</w:t>
      </w:r>
      <w:r w:rsidR="006F0347" w:rsidRPr="00415FFC">
        <w:rPr>
          <w:rFonts w:ascii="Times New Roman" w:hAnsi="Times New Roman" w:cs="Times New Roman"/>
          <w:sz w:val="20"/>
          <w:szCs w:val="20"/>
        </w:rPr>
        <w:t xml:space="preserve"> equipment p</w:t>
      </w:r>
      <w:r w:rsidR="008C3EA4" w:rsidRPr="00415FFC">
        <w:rPr>
          <w:rFonts w:ascii="Times New Roman" w:hAnsi="Times New Roman" w:cs="Times New Roman"/>
          <w:sz w:val="20"/>
          <w:szCs w:val="20"/>
        </w:rPr>
        <w:t>rocured</w:t>
      </w:r>
      <w:r w:rsidR="006F0347" w:rsidRPr="00415FFC">
        <w:rPr>
          <w:rFonts w:ascii="Times New Roman" w:hAnsi="Times New Roman" w:cs="Times New Roman"/>
          <w:sz w:val="20"/>
          <w:szCs w:val="20"/>
        </w:rPr>
        <w:t xml:space="preserve"> via</w:t>
      </w:r>
      <w:r w:rsidRPr="00415FFC">
        <w:rPr>
          <w:rFonts w:ascii="Times New Roman" w:hAnsi="Times New Roman" w:cs="Times New Roman"/>
          <w:sz w:val="20"/>
          <w:szCs w:val="20"/>
        </w:rPr>
        <w:t xml:space="preserve"> TEMPUS proje</w:t>
      </w:r>
      <w:r w:rsidR="006F0347" w:rsidRPr="00415FFC">
        <w:rPr>
          <w:rFonts w:ascii="Times New Roman" w:hAnsi="Times New Roman" w:cs="Times New Roman"/>
          <w:sz w:val="20"/>
          <w:szCs w:val="20"/>
        </w:rPr>
        <w:t>ct</w:t>
      </w:r>
      <w:r w:rsidRPr="00415FFC">
        <w:rPr>
          <w:rFonts w:ascii="Times New Roman" w:hAnsi="Times New Roman" w:cs="Times New Roman"/>
          <w:sz w:val="20"/>
          <w:szCs w:val="20"/>
        </w:rPr>
        <w:t xml:space="preserve"> MHTSPS</w:t>
      </w:r>
      <w:r w:rsidR="0071672A">
        <w:rPr>
          <w:rFonts w:ascii="Times New Roman" w:hAnsi="Times New Roman" w:cs="Times New Roman"/>
          <w:sz w:val="20"/>
          <w:szCs w:val="20"/>
        </w:rPr>
        <w:t>(figure 5)</w:t>
      </w:r>
      <w:r w:rsidRPr="00415FFC">
        <w:rPr>
          <w:rFonts w:ascii="Times New Roman" w:hAnsi="Times New Roman" w:cs="Times New Roman"/>
          <w:sz w:val="20"/>
          <w:szCs w:val="20"/>
        </w:rPr>
        <w:t>,</w:t>
      </w:r>
    </w:p>
    <w:p w:rsidR="00DF6076" w:rsidRPr="00415FFC" w:rsidRDefault="00DF6076" w:rsidP="009A6451">
      <w:pPr>
        <w:pStyle w:val="Pa14"/>
        <w:numPr>
          <w:ilvl w:val="0"/>
          <w:numId w:val="53"/>
        </w:numPr>
        <w:tabs>
          <w:tab w:val="left" w:pos="284"/>
        </w:tabs>
        <w:spacing w:line="240" w:lineRule="auto"/>
        <w:ind w:left="0" w:firstLine="0"/>
        <w:jc w:val="both"/>
        <w:rPr>
          <w:rFonts w:ascii="Times New Roman" w:hAnsi="Times New Roman" w:cs="Times New Roman"/>
          <w:sz w:val="20"/>
          <w:szCs w:val="20"/>
        </w:rPr>
      </w:pPr>
      <w:r w:rsidRPr="00415FFC">
        <w:rPr>
          <w:rFonts w:ascii="Times New Roman" w:hAnsi="Times New Roman" w:cs="Times New Roman"/>
          <w:sz w:val="20"/>
          <w:szCs w:val="20"/>
        </w:rPr>
        <w:t>A</w:t>
      </w:r>
      <w:r w:rsidR="006F0347" w:rsidRPr="00415FFC">
        <w:rPr>
          <w:rFonts w:ascii="Times New Roman" w:hAnsi="Times New Roman" w:cs="Times New Roman"/>
          <w:sz w:val="20"/>
          <w:szCs w:val="20"/>
        </w:rPr>
        <w:t xml:space="preserve">ccreditation of </w:t>
      </w:r>
      <w:r w:rsidR="008C3EA4" w:rsidRPr="00415FFC">
        <w:rPr>
          <w:rFonts w:ascii="Times New Roman" w:hAnsi="Times New Roman" w:cs="Times New Roman"/>
          <w:sz w:val="20"/>
          <w:szCs w:val="20"/>
        </w:rPr>
        <w:t xml:space="preserve"> a laboratory dedicated to</w:t>
      </w:r>
      <w:r w:rsidR="006F0347" w:rsidRPr="00415FFC">
        <w:rPr>
          <w:rFonts w:ascii="Times New Roman" w:hAnsi="Times New Roman" w:cs="Times New Roman"/>
          <w:sz w:val="20"/>
          <w:szCs w:val="20"/>
        </w:rPr>
        <w:t xml:space="preserve"> climate and micro-climate parameter</w:t>
      </w:r>
      <w:r w:rsidR="008C3EA4" w:rsidRPr="00415FFC">
        <w:rPr>
          <w:rFonts w:ascii="Times New Roman" w:hAnsi="Times New Roman" w:cs="Times New Roman"/>
          <w:sz w:val="20"/>
          <w:szCs w:val="20"/>
        </w:rPr>
        <w:t xml:space="preserve"> measurement at </w:t>
      </w:r>
      <w:r w:rsidR="006F0347" w:rsidRPr="00415FFC">
        <w:rPr>
          <w:rFonts w:ascii="Times New Roman" w:hAnsi="Times New Roman" w:cs="Times New Roman"/>
          <w:sz w:val="20"/>
          <w:szCs w:val="20"/>
        </w:rPr>
        <w:t xml:space="preserve"> </w:t>
      </w:r>
      <w:r w:rsidRPr="00415FFC">
        <w:rPr>
          <w:rFonts w:ascii="Times New Roman" w:hAnsi="Times New Roman" w:cs="Times New Roman"/>
          <w:sz w:val="20"/>
          <w:szCs w:val="20"/>
        </w:rPr>
        <w:t>BTC U</w:t>
      </w:r>
      <w:r w:rsidR="008C3EA4" w:rsidRPr="00415FFC">
        <w:rPr>
          <w:rFonts w:ascii="Times New Roman" w:hAnsi="Times New Roman" w:cs="Times New Roman"/>
          <w:sz w:val="20"/>
          <w:szCs w:val="20"/>
        </w:rPr>
        <w:t>z</w:t>
      </w:r>
      <w:r w:rsidRPr="00415FFC">
        <w:rPr>
          <w:rFonts w:ascii="Times New Roman" w:hAnsi="Times New Roman" w:cs="Times New Roman"/>
          <w:sz w:val="20"/>
          <w:szCs w:val="20"/>
        </w:rPr>
        <w:t>ice,</w:t>
      </w:r>
    </w:p>
    <w:p w:rsidR="00DF6076" w:rsidRPr="00415FFC" w:rsidRDefault="008C3EA4" w:rsidP="009A6451">
      <w:pPr>
        <w:pStyle w:val="Pa14"/>
        <w:numPr>
          <w:ilvl w:val="0"/>
          <w:numId w:val="53"/>
        </w:numPr>
        <w:tabs>
          <w:tab w:val="left" w:pos="284"/>
        </w:tabs>
        <w:spacing w:line="240" w:lineRule="auto"/>
        <w:ind w:left="0" w:firstLine="0"/>
        <w:jc w:val="both"/>
        <w:rPr>
          <w:rFonts w:ascii="Times New Roman" w:hAnsi="Times New Roman" w:cs="Times New Roman"/>
          <w:sz w:val="20"/>
          <w:szCs w:val="20"/>
        </w:rPr>
      </w:pPr>
      <w:r w:rsidRPr="00415FFC">
        <w:rPr>
          <w:rFonts w:ascii="Times New Roman" w:hAnsi="Times New Roman" w:cs="Times New Roman"/>
          <w:sz w:val="20"/>
          <w:szCs w:val="20"/>
        </w:rPr>
        <w:t xml:space="preserve"> </w:t>
      </w:r>
      <w:r w:rsidR="00310EC8" w:rsidRPr="00415FFC">
        <w:rPr>
          <w:rFonts w:ascii="Times New Roman" w:hAnsi="Times New Roman" w:cs="Times New Roman"/>
          <w:sz w:val="20"/>
          <w:szCs w:val="20"/>
        </w:rPr>
        <w:t xml:space="preserve">A training organized at </w:t>
      </w:r>
      <w:r w:rsidRPr="00415FFC">
        <w:rPr>
          <w:rFonts w:ascii="Times New Roman" w:hAnsi="Times New Roman" w:cs="Times New Roman"/>
          <w:sz w:val="20"/>
          <w:szCs w:val="20"/>
        </w:rPr>
        <w:t xml:space="preserve">BTC Uzice </w:t>
      </w:r>
      <w:r w:rsidR="00310EC8" w:rsidRPr="00415FFC">
        <w:rPr>
          <w:rFonts w:ascii="Times New Roman" w:hAnsi="Times New Roman" w:cs="Times New Roman"/>
          <w:sz w:val="20"/>
          <w:szCs w:val="20"/>
        </w:rPr>
        <w:t xml:space="preserve">for the personnel from </w:t>
      </w:r>
      <w:r w:rsidR="006F0347" w:rsidRPr="00415FFC">
        <w:rPr>
          <w:rFonts w:ascii="Times New Roman" w:hAnsi="Times New Roman" w:cs="Times New Roman"/>
          <w:sz w:val="20"/>
          <w:szCs w:val="20"/>
        </w:rPr>
        <w:t>tourist sector</w:t>
      </w:r>
      <w:r w:rsidR="00DF6076" w:rsidRPr="00415FFC">
        <w:rPr>
          <w:rFonts w:ascii="Times New Roman" w:hAnsi="Times New Roman" w:cs="Times New Roman"/>
          <w:sz w:val="20"/>
          <w:szCs w:val="20"/>
        </w:rPr>
        <w:t>,</w:t>
      </w:r>
    </w:p>
    <w:p w:rsidR="00324AB1" w:rsidRPr="00415FFC" w:rsidRDefault="00DF6076" w:rsidP="009A6451">
      <w:pPr>
        <w:pStyle w:val="Pa14"/>
        <w:numPr>
          <w:ilvl w:val="0"/>
          <w:numId w:val="53"/>
        </w:numPr>
        <w:tabs>
          <w:tab w:val="left" w:pos="284"/>
        </w:tabs>
        <w:spacing w:line="240" w:lineRule="auto"/>
        <w:ind w:left="0" w:firstLine="0"/>
        <w:jc w:val="both"/>
        <w:rPr>
          <w:rFonts w:ascii="Times New Roman" w:hAnsi="Times New Roman" w:cs="Times New Roman"/>
          <w:sz w:val="20"/>
          <w:szCs w:val="20"/>
        </w:rPr>
      </w:pPr>
      <w:r w:rsidRPr="00415FFC">
        <w:rPr>
          <w:rFonts w:ascii="Times New Roman" w:hAnsi="Times New Roman" w:cs="Times New Roman"/>
          <w:sz w:val="20"/>
          <w:szCs w:val="20"/>
        </w:rPr>
        <w:t xml:space="preserve"> </w:t>
      </w:r>
      <w:r w:rsidR="006F0347" w:rsidRPr="00415FFC">
        <w:rPr>
          <w:rFonts w:ascii="Times New Roman" w:hAnsi="Times New Roman" w:cs="Times New Roman"/>
          <w:sz w:val="20"/>
          <w:szCs w:val="20"/>
        </w:rPr>
        <w:t xml:space="preserve">Exploitation of equipment with </w:t>
      </w:r>
      <w:r w:rsidRPr="00415FFC">
        <w:rPr>
          <w:rFonts w:ascii="Times New Roman" w:hAnsi="Times New Roman" w:cs="Times New Roman"/>
          <w:sz w:val="20"/>
          <w:szCs w:val="20"/>
        </w:rPr>
        <w:t xml:space="preserve"> TEMPUS proje</w:t>
      </w:r>
      <w:r w:rsidR="006F0347" w:rsidRPr="00415FFC">
        <w:rPr>
          <w:rFonts w:ascii="Times New Roman" w:hAnsi="Times New Roman" w:cs="Times New Roman"/>
          <w:sz w:val="20"/>
          <w:szCs w:val="20"/>
        </w:rPr>
        <w:t>ct labels at</w:t>
      </w:r>
      <w:r w:rsidR="00B10DC8" w:rsidRPr="00415FFC">
        <w:rPr>
          <w:rFonts w:ascii="Times New Roman" w:hAnsi="Times New Roman" w:cs="Times New Roman"/>
          <w:sz w:val="20"/>
          <w:szCs w:val="20"/>
        </w:rPr>
        <w:t xml:space="preserve">: </w:t>
      </w:r>
      <w:r w:rsidR="006F0347" w:rsidRPr="00415FFC">
        <w:rPr>
          <w:rFonts w:ascii="Times New Roman" w:hAnsi="Times New Roman" w:cs="Times New Roman"/>
          <w:sz w:val="20"/>
          <w:szCs w:val="20"/>
        </w:rPr>
        <w:t xml:space="preserve">The University of Kragujevac – Faculty for Hotel Management and Tourism Vrnjacka Banja, Business – Technical College of Occupational Studies Uzice and Business College Leskovac </w:t>
      </w:r>
      <w:r w:rsidR="00310EC8" w:rsidRPr="00415FFC">
        <w:rPr>
          <w:rFonts w:ascii="Times New Roman" w:hAnsi="Times New Roman" w:cs="Times New Roman"/>
          <w:sz w:val="20"/>
          <w:szCs w:val="20"/>
        </w:rPr>
        <w:t>,</w:t>
      </w:r>
    </w:p>
    <w:p w:rsidR="00B10DC8" w:rsidRDefault="006F0347" w:rsidP="009A6451">
      <w:pPr>
        <w:pStyle w:val="ListParagraph"/>
        <w:numPr>
          <w:ilvl w:val="0"/>
          <w:numId w:val="53"/>
        </w:numPr>
        <w:tabs>
          <w:tab w:val="left" w:pos="284"/>
        </w:tabs>
        <w:spacing w:after="0" w:line="240" w:lineRule="auto"/>
        <w:ind w:left="0" w:firstLine="0"/>
        <w:jc w:val="both"/>
        <w:rPr>
          <w:rFonts w:ascii="Times New Roman" w:hAnsi="Times New Roman"/>
          <w:sz w:val="20"/>
          <w:szCs w:val="20"/>
        </w:rPr>
      </w:pPr>
      <w:r w:rsidRPr="00415FFC">
        <w:rPr>
          <w:rFonts w:ascii="Times New Roman" w:hAnsi="Times New Roman"/>
          <w:sz w:val="20"/>
          <w:szCs w:val="20"/>
        </w:rPr>
        <w:t>Notice boards and digital watches with</w:t>
      </w:r>
      <w:r w:rsidR="00B10DC8" w:rsidRPr="00415FFC">
        <w:rPr>
          <w:rFonts w:ascii="Times New Roman" w:hAnsi="Times New Roman"/>
          <w:sz w:val="20"/>
          <w:szCs w:val="20"/>
        </w:rPr>
        <w:t xml:space="preserve"> TEMPUS </w:t>
      </w:r>
      <w:r w:rsidRPr="00415FFC">
        <w:rPr>
          <w:rFonts w:ascii="Times New Roman" w:hAnsi="Times New Roman"/>
          <w:sz w:val="20"/>
          <w:szCs w:val="20"/>
        </w:rPr>
        <w:t>labels at Business-Technical College Uzice</w:t>
      </w:r>
      <w:r w:rsidR="00B10DC8" w:rsidRPr="00415FFC">
        <w:rPr>
          <w:rFonts w:ascii="Times New Roman" w:hAnsi="Times New Roman"/>
          <w:sz w:val="20"/>
          <w:szCs w:val="20"/>
        </w:rPr>
        <w:t>,</w:t>
      </w:r>
    </w:p>
    <w:p w:rsidR="00FA50D8" w:rsidRDefault="00FA50D8" w:rsidP="00FA50D8">
      <w:pPr>
        <w:pStyle w:val="ListParagraph"/>
        <w:tabs>
          <w:tab w:val="left" w:pos="284"/>
        </w:tabs>
        <w:spacing w:after="0" w:line="240" w:lineRule="auto"/>
        <w:ind w:left="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9"/>
        <w:gridCol w:w="3033"/>
        <w:gridCol w:w="2756"/>
      </w:tblGrid>
      <w:tr w:rsidR="0071672A" w:rsidRPr="00A16E4F" w:rsidTr="00A16E4F">
        <w:tc>
          <w:tcPr>
            <w:tcW w:w="3209" w:type="dxa"/>
            <w:tcBorders>
              <w:top w:val="single" w:sz="4" w:space="0" w:color="auto"/>
              <w:left w:val="single" w:sz="4" w:space="0" w:color="auto"/>
              <w:bottom w:val="single" w:sz="4" w:space="0" w:color="auto"/>
              <w:right w:val="single" w:sz="4" w:space="0" w:color="auto"/>
            </w:tcBorders>
            <w:shd w:val="clear" w:color="auto" w:fill="auto"/>
            <w:hideMark/>
          </w:tcPr>
          <w:p w:rsidR="0071672A" w:rsidRPr="00A16E4F" w:rsidRDefault="00FA50D8" w:rsidP="00A16E4F">
            <w:pPr>
              <w:pStyle w:val="ListParagraph"/>
              <w:numPr>
                <w:ilvl w:val="0"/>
                <w:numId w:val="53"/>
              </w:numPr>
              <w:tabs>
                <w:tab w:val="left" w:pos="0"/>
              </w:tabs>
              <w:spacing w:after="0" w:line="240" w:lineRule="auto"/>
              <w:rPr>
                <w:color w:val="000000"/>
              </w:rPr>
            </w:pPr>
            <w:r>
              <w:rPr>
                <w:noProof/>
                <w:color w:val="000000"/>
              </w:rPr>
              <w:drawing>
                <wp:inline distT="0" distB="0" distL="0" distR="0">
                  <wp:extent cx="1533525" cy="2181225"/>
                  <wp:effectExtent l="19050" t="0" r="9525" b="0"/>
                  <wp:docPr id="3" name="Picture 7" descr="Uverenje Bezbednost i zdravlje na radu M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verenje Bezbednost i zdravlje na radu MSS1"/>
                          <pic:cNvPicPr>
                            <a:picLocks noChangeAspect="1" noChangeArrowheads="1"/>
                          </pic:cNvPicPr>
                        </pic:nvPicPr>
                        <pic:blipFill>
                          <a:blip r:embed="rId14"/>
                          <a:srcRect/>
                          <a:stretch>
                            <a:fillRect/>
                          </a:stretch>
                        </pic:blipFill>
                        <pic:spPr bwMode="auto">
                          <a:xfrm>
                            <a:off x="0" y="0"/>
                            <a:ext cx="1533525" cy="2181225"/>
                          </a:xfrm>
                          <a:prstGeom prst="rect">
                            <a:avLst/>
                          </a:prstGeom>
                          <a:noFill/>
                          <a:ln w="9525">
                            <a:noFill/>
                            <a:miter lim="800000"/>
                            <a:headEnd/>
                            <a:tailEnd/>
                          </a:ln>
                        </pic:spPr>
                      </pic:pic>
                    </a:graphicData>
                  </a:graphic>
                </wp:inline>
              </w:drawing>
            </w:r>
            <w:r w:rsidR="0071672A" w:rsidRPr="00A16E4F">
              <w:rPr>
                <w:color w:val="000000"/>
              </w:rPr>
              <w:t xml:space="preserve"> a)</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72A" w:rsidRPr="00A16E4F" w:rsidRDefault="00FA50D8" w:rsidP="00A16E4F">
            <w:pPr>
              <w:tabs>
                <w:tab w:val="left" w:pos="0"/>
              </w:tabs>
              <w:spacing w:after="0" w:line="240" w:lineRule="auto"/>
              <w:ind w:hanging="86"/>
              <w:rPr>
                <w:color w:val="000000"/>
              </w:rPr>
            </w:pPr>
            <w:r>
              <w:rPr>
                <w:noProof/>
                <w:color w:val="000000"/>
              </w:rPr>
              <w:drawing>
                <wp:inline distT="0" distB="0" distL="0" distR="0">
                  <wp:extent cx="2181225" cy="1905000"/>
                  <wp:effectExtent l="19050" t="0" r="9525" b="0"/>
                  <wp:docPr id="4" name="Picture 6" descr="IMG_20170315_12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70315_120813"/>
                          <pic:cNvPicPr>
                            <a:picLocks noChangeAspect="1" noChangeArrowheads="1"/>
                          </pic:cNvPicPr>
                        </pic:nvPicPr>
                        <pic:blipFill>
                          <a:blip r:embed="rId15"/>
                          <a:srcRect/>
                          <a:stretch>
                            <a:fillRect/>
                          </a:stretch>
                        </pic:blipFill>
                        <pic:spPr bwMode="auto">
                          <a:xfrm>
                            <a:off x="0" y="0"/>
                            <a:ext cx="2181225" cy="1905000"/>
                          </a:xfrm>
                          <a:prstGeom prst="rect">
                            <a:avLst/>
                          </a:prstGeom>
                          <a:noFill/>
                          <a:ln w="9525">
                            <a:noFill/>
                            <a:miter lim="800000"/>
                            <a:headEnd/>
                            <a:tailEnd/>
                          </a:ln>
                        </pic:spPr>
                      </pic:pic>
                    </a:graphicData>
                  </a:graphic>
                </wp:inline>
              </w:drawing>
            </w:r>
            <w:r w:rsidR="0071672A" w:rsidRPr="00A16E4F">
              <w:rPr>
                <w:color w:val="000000"/>
              </w:rPr>
              <w:t>b)</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72A" w:rsidRPr="00A16E4F" w:rsidRDefault="00FA50D8" w:rsidP="00A16E4F">
            <w:pPr>
              <w:tabs>
                <w:tab w:val="left" w:pos="0"/>
              </w:tabs>
              <w:spacing w:after="0" w:line="240" w:lineRule="auto"/>
              <w:ind w:hanging="54"/>
              <w:rPr>
                <w:color w:val="000000"/>
              </w:rPr>
            </w:pPr>
            <w:r>
              <w:rPr>
                <w:noProof/>
                <w:color w:val="000000"/>
              </w:rPr>
              <w:drawing>
                <wp:inline distT="0" distB="0" distL="0" distR="0">
                  <wp:extent cx="1914525" cy="1438275"/>
                  <wp:effectExtent l="19050" t="0" r="9525" b="0"/>
                  <wp:docPr id="5" name="Picture 5" descr="IMG_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7854"/>
                          <pic:cNvPicPr>
                            <a:picLocks noChangeAspect="1" noChangeArrowheads="1"/>
                          </pic:cNvPicPr>
                        </pic:nvPicPr>
                        <pic:blipFill>
                          <a:blip r:embed="rId16" cstate="print"/>
                          <a:srcRect/>
                          <a:stretch>
                            <a:fillRect/>
                          </a:stretch>
                        </pic:blipFill>
                        <pic:spPr bwMode="auto">
                          <a:xfrm>
                            <a:off x="0" y="0"/>
                            <a:ext cx="1914525" cy="1438275"/>
                          </a:xfrm>
                          <a:prstGeom prst="rect">
                            <a:avLst/>
                          </a:prstGeom>
                          <a:noFill/>
                          <a:ln w="9525">
                            <a:noFill/>
                            <a:miter lim="800000"/>
                            <a:headEnd/>
                            <a:tailEnd/>
                          </a:ln>
                        </pic:spPr>
                      </pic:pic>
                    </a:graphicData>
                  </a:graphic>
                </wp:inline>
              </w:drawing>
            </w:r>
            <w:r w:rsidR="0071672A" w:rsidRPr="00A16E4F">
              <w:rPr>
                <w:noProof/>
                <w:color w:val="000000"/>
                <w:lang/>
              </w:rPr>
              <w:t xml:space="preserve"> C)</w:t>
            </w:r>
          </w:p>
        </w:tc>
      </w:tr>
      <w:tr w:rsidR="0071672A" w:rsidRPr="00A16E4F" w:rsidTr="00A16E4F">
        <w:tc>
          <w:tcPr>
            <w:tcW w:w="3209" w:type="dxa"/>
            <w:tcBorders>
              <w:top w:val="single" w:sz="4" w:space="0" w:color="auto"/>
              <w:left w:val="single" w:sz="4" w:space="0" w:color="auto"/>
              <w:bottom w:val="single" w:sz="4" w:space="0" w:color="auto"/>
              <w:right w:val="single" w:sz="4" w:space="0" w:color="auto"/>
            </w:tcBorders>
            <w:shd w:val="clear" w:color="auto" w:fill="auto"/>
            <w:hideMark/>
          </w:tcPr>
          <w:p w:rsidR="0071672A" w:rsidRPr="00A16E4F" w:rsidRDefault="00FA50D8" w:rsidP="00A16E4F">
            <w:pPr>
              <w:tabs>
                <w:tab w:val="left" w:pos="0"/>
              </w:tabs>
              <w:spacing w:after="0" w:line="240" w:lineRule="auto"/>
              <w:rPr>
                <w:color w:val="000000"/>
              </w:rPr>
            </w:pPr>
            <w:r>
              <w:rPr>
                <w:noProof/>
                <w:color w:val="000000"/>
              </w:rPr>
              <w:drawing>
                <wp:inline distT="0" distB="0" distL="0" distR="0">
                  <wp:extent cx="1781175" cy="1247775"/>
                  <wp:effectExtent l="19050" t="0" r="9525" b="0"/>
                  <wp:docPr id="6" name="Picture 4" descr="Prgrada i oglasne table s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grada i oglasne table sl.2"/>
                          <pic:cNvPicPr>
                            <a:picLocks noChangeAspect="1" noChangeArrowheads="1"/>
                          </pic:cNvPicPr>
                        </pic:nvPicPr>
                        <pic:blipFill>
                          <a:blip r:embed="rId17"/>
                          <a:srcRect/>
                          <a:stretch>
                            <a:fillRect/>
                          </a:stretch>
                        </pic:blipFill>
                        <pic:spPr bwMode="auto">
                          <a:xfrm>
                            <a:off x="0" y="0"/>
                            <a:ext cx="1781175" cy="1247775"/>
                          </a:xfrm>
                          <a:prstGeom prst="rect">
                            <a:avLst/>
                          </a:prstGeom>
                          <a:noFill/>
                          <a:ln w="9525">
                            <a:noFill/>
                            <a:miter lim="800000"/>
                            <a:headEnd/>
                            <a:tailEnd/>
                          </a:ln>
                        </pic:spPr>
                      </pic:pic>
                    </a:graphicData>
                  </a:graphic>
                </wp:inline>
              </w:drawing>
            </w:r>
          </w:p>
          <w:p w:rsidR="0071672A" w:rsidRPr="00A16E4F" w:rsidRDefault="0071672A" w:rsidP="00A16E4F">
            <w:pPr>
              <w:tabs>
                <w:tab w:val="left" w:pos="0"/>
              </w:tabs>
              <w:spacing w:after="0" w:line="240" w:lineRule="auto"/>
              <w:rPr>
                <w:color w:val="000000"/>
              </w:rPr>
            </w:pPr>
            <w:r w:rsidRPr="00A16E4F">
              <w:rPr>
                <w:color w:val="000000"/>
              </w:rPr>
              <w:t>d)</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72A" w:rsidRPr="00A16E4F" w:rsidRDefault="00FA50D8" w:rsidP="00A16E4F">
            <w:pPr>
              <w:tabs>
                <w:tab w:val="left" w:pos="0"/>
              </w:tabs>
              <w:spacing w:after="0" w:line="240" w:lineRule="auto"/>
              <w:jc w:val="center"/>
              <w:rPr>
                <w:color w:val="000000"/>
              </w:rPr>
            </w:pPr>
            <w:r>
              <w:rPr>
                <w:noProof/>
                <w:color w:val="000000"/>
              </w:rPr>
              <w:drawing>
                <wp:inline distT="0" distB="0" distL="0" distR="0">
                  <wp:extent cx="1628775" cy="1219200"/>
                  <wp:effectExtent l="19050" t="0" r="9525" b="0"/>
                  <wp:docPr id="7" name="Picture 2" descr="IMG_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893"/>
                          <pic:cNvPicPr>
                            <a:picLocks noChangeAspect="1" noChangeArrowheads="1"/>
                          </pic:cNvPicPr>
                        </pic:nvPicPr>
                        <pic:blipFill>
                          <a:blip r:embed="rId18"/>
                          <a:srcRect/>
                          <a:stretch>
                            <a:fillRect/>
                          </a:stretch>
                        </pic:blipFill>
                        <pic:spPr bwMode="auto">
                          <a:xfrm>
                            <a:off x="0" y="0"/>
                            <a:ext cx="1628775" cy="1219200"/>
                          </a:xfrm>
                          <a:prstGeom prst="rect">
                            <a:avLst/>
                          </a:prstGeom>
                          <a:noFill/>
                          <a:ln w="9525">
                            <a:noFill/>
                            <a:miter lim="800000"/>
                            <a:headEnd/>
                            <a:tailEnd/>
                          </a:ln>
                        </pic:spPr>
                      </pic:pic>
                    </a:graphicData>
                  </a:graphic>
                </wp:inline>
              </w:drawing>
            </w:r>
          </w:p>
          <w:p w:rsidR="0071672A" w:rsidRPr="00A16E4F" w:rsidRDefault="0071672A" w:rsidP="00A16E4F">
            <w:pPr>
              <w:tabs>
                <w:tab w:val="left" w:pos="0"/>
              </w:tabs>
              <w:spacing w:after="0" w:line="240" w:lineRule="auto"/>
              <w:rPr>
                <w:color w:val="000000"/>
              </w:rPr>
            </w:pPr>
            <w:r w:rsidRPr="00A16E4F">
              <w:rPr>
                <w:color w:val="000000"/>
              </w:rPr>
              <w:t>e)</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71672A" w:rsidRPr="00A16E4F" w:rsidRDefault="00FA50D8" w:rsidP="00A16E4F">
            <w:pPr>
              <w:tabs>
                <w:tab w:val="left" w:pos="0"/>
              </w:tabs>
              <w:spacing w:after="0" w:line="240" w:lineRule="auto"/>
              <w:rPr>
                <w:color w:val="000000"/>
              </w:rPr>
            </w:pPr>
            <w:r>
              <w:rPr>
                <w:noProof/>
                <w:color w:val="000000"/>
              </w:rPr>
              <w:drawing>
                <wp:inline distT="0" distB="0" distL="0" distR="0">
                  <wp:extent cx="1914525" cy="1647825"/>
                  <wp:effectExtent l="19050" t="0" r="9525" b="0"/>
                  <wp:docPr id="8" name="Picture 1" descr="IMG_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590"/>
                          <pic:cNvPicPr>
                            <a:picLocks noChangeAspect="1" noChangeArrowheads="1"/>
                          </pic:cNvPicPr>
                        </pic:nvPicPr>
                        <pic:blipFill>
                          <a:blip r:embed="rId19"/>
                          <a:srcRect/>
                          <a:stretch>
                            <a:fillRect/>
                          </a:stretch>
                        </pic:blipFill>
                        <pic:spPr bwMode="auto">
                          <a:xfrm>
                            <a:off x="0" y="0"/>
                            <a:ext cx="1914525" cy="1647825"/>
                          </a:xfrm>
                          <a:prstGeom prst="rect">
                            <a:avLst/>
                          </a:prstGeom>
                          <a:noFill/>
                          <a:ln w="9525">
                            <a:noFill/>
                            <a:miter lim="800000"/>
                            <a:headEnd/>
                            <a:tailEnd/>
                          </a:ln>
                        </pic:spPr>
                      </pic:pic>
                    </a:graphicData>
                  </a:graphic>
                </wp:inline>
              </w:drawing>
            </w:r>
          </w:p>
          <w:p w:rsidR="0071672A" w:rsidRPr="00A16E4F" w:rsidRDefault="0071672A" w:rsidP="00A16E4F">
            <w:pPr>
              <w:tabs>
                <w:tab w:val="left" w:pos="0"/>
              </w:tabs>
              <w:spacing w:after="0" w:line="240" w:lineRule="auto"/>
              <w:rPr>
                <w:color w:val="000000"/>
              </w:rPr>
            </w:pPr>
            <w:r w:rsidRPr="00A16E4F">
              <w:rPr>
                <w:color w:val="000000"/>
              </w:rPr>
              <w:t>f)</w:t>
            </w:r>
          </w:p>
        </w:tc>
      </w:tr>
    </w:tbl>
    <w:p w:rsidR="0071672A" w:rsidRPr="00A16E4F" w:rsidRDefault="0071672A" w:rsidP="0071672A">
      <w:pPr>
        <w:tabs>
          <w:tab w:val="left" w:pos="0"/>
        </w:tabs>
        <w:spacing w:before="120" w:after="0" w:line="240" w:lineRule="auto"/>
        <w:jc w:val="center"/>
        <w:rPr>
          <w:rFonts w:ascii="Times New Roman" w:hAnsi="Times New Roman"/>
          <w:i/>
          <w:color w:val="000000"/>
          <w:sz w:val="20"/>
          <w:szCs w:val="20"/>
        </w:rPr>
      </w:pPr>
      <w:r w:rsidRPr="00A16E4F">
        <w:rPr>
          <w:rFonts w:ascii="Times New Roman" w:hAnsi="Times New Roman"/>
          <w:i/>
          <w:color w:val="000000"/>
          <w:sz w:val="20"/>
          <w:szCs w:val="20"/>
        </w:rPr>
        <w:t>Figure 5. Evidence of the sustainability of the TEMPUS project</w:t>
      </w:r>
    </w:p>
    <w:p w:rsidR="0071672A" w:rsidRPr="00A16E4F" w:rsidRDefault="0071672A" w:rsidP="0071672A">
      <w:pPr>
        <w:tabs>
          <w:tab w:val="left" w:pos="0"/>
        </w:tabs>
        <w:spacing w:after="120" w:line="240" w:lineRule="auto"/>
        <w:jc w:val="center"/>
        <w:rPr>
          <w:rFonts w:ascii="Times New Roman" w:hAnsi="Times New Roman"/>
          <w:i/>
          <w:color w:val="000000"/>
          <w:sz w:val="20"/>
          <w:szCs w:val="20"/>
        </w:rPr>
      </w:pPr>
      <w:r w:rsidRPr="00A16E4F">
        <w:rPr>
          <w:rFonts w:ascii="Times New Roman" w:hAnsi="Times New Roman"/>
          <w:i/>
          <w:color w:val="000000"/>
          <w:sz w:val="20"/>
          <w:szCs w:val="20"/>
        </w:rPr>
        <w:t>a)</w:t>
      </w:r>
      <w:r w:rsidRPr="00A16E4F">
        <w:rPr>
          <w:color w:val="000000"/>
        </w:rPr>
        <w:t xml:space="preserve"> </w:t>
      </w:r>
      <w:r w:rsidRPr="00A16E4F">
        <w:rPr>
          <w:rFonts w:ascii="Times New Roman" w:hAnsi="Times New Roman"/>
          <w:i/>
          <w:color w:val="000000"/>
          <w:sz w:val="20"/>
          <w:szCs w:val="20"/>
        </w:rPr>
        <w:t>Certificate of accreditation of master studies, b)</w:t>
      </w:r>
      <w:r w:rsidRPr="00A16E4F">
        <w:rPr>
          <w:color w:val="000000"/>
        </w:rPr>
        <w:t xml:space="preserve"> </w:t>
      </w:r>
      <w:r w:rsidRPr="00A16E4F">
        <w:rPr>
          <w:rFonts w:ascii="Times New Roman" w:hAnsi="Times New Roman"/>
          <w:i/>
          <w:color w:val="000000"/>
          <w:sz w:val="20"/>
          <w:szCs w:val="20"/>
        </w:rPr>
        <w:t>Publish textbooks donated to secondary school libraries, c)</w:t>
      </w:r>
      <w:r w:rsidRPr="00A16E4F">
        <w:rPr>
          <w:color w:val="000000"/>
        </w:rPr>
        <w:t xml:space="preserve"> </w:t>
      </w:r>
      <w:r w:rsidRPr="00A16E4F">
        <w:rPr>
          <w:rFonts w:ascii="Times New Roman" w:hAnsi="Times New Roman"/>
          <w:i/>
          <w:color w:val="000000"/>
          <w:sz w:val="20"/>
          <w:szCs w:val="20"/>
        </w:rPr>
        <w:t>Collection of papers from International conferences to the National Library of Serbia and the University Library Belgrade, d)</w:t>
      </w:r>
      <w:r w:rsidRPr="00A16E4F">
        <w:rPr>
          <w:color w:val="000000"/>
        </w:rPr>
        <w:t xml:space="preserve"> </w:t>
      </w:r>
      <w:r w:rsidRPr="00A16E4F">
        <w:rPr>
          <w:rFonts w:ascii="Times New Roman" w:hAnsi="Times New Roman"/>
          <w:i/>
          <w:color w:val="000000"/>
          <w:sz w:val="20"/>
          <w:szCs w:val="20"/>
        </w:rPr>
        <w:t>Barrier board, e)</w:t>
      </w:r>
      <w:r w:rsidRPr="00A16E4F">
        <w:rPr>
          <w:color w:val="000000"/>
        </w:rPr>
        <w:t xml:space="preserve"> </w:t>
      </w:r>
      <w:r w:rsidRPr="00A16E4F">
        <w:rPr>
          <w:rFonts w:ascii="Times New Roman" w:hAnsi="Times New Roman"/>
          <w:i/>
          <w:color w:val="000000"/>
          <w:sz w:val="20"/>
          <w:szCs w:val="20"/>
        </w:rPr>
        <w:t>Digital clocks arranged in the corridors of the School, f)</w:t>
      </w:r>
      <w:r w:rsidRPr="00A16E4F">
        <w:rPr>
          <w:color w:val="000000"/>
        </w:rPr>
        <w:t xml:space="preserve"> </w:t>
      </w:r>
      <w:r w:rsidRPr="00A16E4F">
        <w:rPr>
          <w:rFonts w:ascii="Times New Roman" w:hAnsi="Times New Roman"/>
          <w:i/>
          <w:color w:val="000000"/>
          <w:sz w:val="20"/>
          <w:szCs w:val="20"/>
        </w:rPr>
        <w:t>Notice boards</w:t>
      </w:r>
    </w:p>
    <w:p w:rsidR="0071672A" w:rsidRDefault="0071672A" w:rsidP="009A6451">
      <w:pPr>
        <w:pStyle w:val="ListParagraph"/>
        <w:tabs>
          <w:tab w:val="left" w:pos="284"/>
        </w:tabs>
        <w:spacing w:after="0" w:line="240" w:lineRule="auto"/>
        <w:ind w:left="0"/>
        <w:jc w:val="both"/>
        <w:rPr>
          <w:rFonts w:ascii="Times New Roman" w:hAnsi="Times New Roman"/>
          <w:sz w:val="20"/>
          <w:szCs w:val="20"/>
        </w:rPr>
      </w:pPr>
    </w:p>
    <w:p w:rsidR="00FA50D8" w:rsidRPr="00415FFC" w:rsidRDefault="00FA50D8" w:rsidP="009A6451">
      <w:pPr>
        <w:pStyle w:val="ListParagraph"/>
        <w:tabs>
          <w:tab w:val="left" w:pos="284"/>
        </w:tabs>
        <w:spacing w:after="0" w:line="240" w:lineRule="auto"/>
        <w:ind w:left="0"/>
        <w:jc w:val="both"/>
        <w:rPr>
          <w:rFonts w:ascii="Times New Roman" w:hAnsi="Times New Roman"/>
          <w:sz w:val="20"/>
          <w:szCs w:val="20"/>
        </w:rPr>
      </w:pPr>
    </w:p>
    <w:p w:rsidR="00B10DC8" w:rsidRPr="00415FFC" w:rsidRDefault="006F0347" w:rsidP="009A6451">
      <w:pPr>
        <w:pStyle w:val="ListParagraph"/>
        <w:numPr>
          <w:ilvl w:val="0"/>
          <w:numId w:val="53"/>
        </w:numPr>
        <w:tabs>
          <w:tab w:val="left" w:pos="284"/>
        </w:tabs>
        <w:spacing w:after="0" w:line="240" w:lineRule="auto"/>
        <w:ind w:left="0" w:firstLine="0"/>
        <w:jc w:val="both"/>
        <w:rPr>
          <w:rFonts w:ascii="Times New Roman" w:hAnsi="Times New Roman"/>
          <w:sz w:val="20"/>
          <w:szCs w:val="20"/>
        </w:rPr>
      </w:pPr>
      <w:r w:rsidRPr="00415FFC">
        <w:rPr>
          <w:rFonts w:ascii="Times New Roman" w:hAnsi="Times New Roman"/>
          <w:sz w:val="20"/>
          <w:szCs w:val="20"/>
        </w:rPr>
        <w:t xml:space="preserve">TEMPUS T-shirts and sporting gear worn by students at </w:t>
      </w:r>
      <w:r w:rsidR="00113DC9" w:rsidRPr="00415FFC">
        <w:rPr>
          <w:rFonts w:ascii="Times New Roman" w:hAnsi="Times New Roman"/>
          <w:sz w:val="20"/>
          <w:szCs w:val="20"/>
        </w:rPr>
        <w:t>student competitions</w:t>
      </w:r>
      <w:r w:rsidR="00B10DC8" w:rsidRPr="00415FFC">
        <w:rPr>
          <w:rFonts w:ascii="Times New Roman" w:hAnsi="Times New Roman"/>
          <w:sz w:val="20"/>
          <w:szCs w:val="20"/>
        </w:rPr>
        <w:t>,</w:t>
      </w:r>
    </w:p>
    <w:p w:rsidR="00B10DC8" w:rsidRPr="00415FFC" w:rsidRDefault="00113DC9" w:rsidP="009A6451">
      <w:pPr>
        <w:pStyle w:val="ListParagraph"/>
        <w:numPr>
          <w:ilvl w:val="0"/>
          <w:numId w:val="53"/>
        </w:numPr>
        <w:tabs>
          <w:tab w:val="left" w:pos="284"/>
        </w:tabs>
        <w:spacing w:after="0" w:line="240" w:lineRule="auto"/>
        <w:ind w:left="0" w:firstLine="0"/>
        <w:jc w:val="both"/>
        <w:rPr>
          <w:rFonts w:ascii="Times New Roman" w:hAnsi="Times New Roman"/>
          <w:sz w:val="20"/>
          <w:szCs w:val="20"/>
        </w:rPr>
      </w:pPr>
      <w:r w:rsidRPr="00415FFC">
        <w:rPr>
          <w:rFonts w:ascii="Times New Roman" w:hAnsi="Times New Roman"/>
          <w:sz w:val="20"/>
          <w:szCs w:val="20"/>
        </w:rPr>
        <w:t>Four Collections of Works from international conferences realized within the TEMPUS project</w:t>
      </w:r>
      <w:r w:rsidR="00B10DC8" w:rsidRPr="00415FFC">
        <w:rPr>
          <w:rFonts w:ascii="Times New Roman" w:hAnsi="Times New Roman"/>
          <w:sz w:val="20"/>
          <w:szCs w:val="20"/>
        </w:rPr>
        <w:t xml:space="preserve"> MHTSPS No 544543,</w:t>
      </w:r>
    </w:p>
    <w:p w:rsidR="00F339BC" w:rsidRPr="00415FFC" w:rsidRDefault="00113DC9" w:rsidP="009A6451">
      <w:pPr>
        <w:pStyle w:val="ListParagraph"/>
        <w:numPr>
          <w:ilvl w:val="0"/>
          <w:numId w:val="53"/>
        </w:numPr>
        <w:tabs>
          <w:tab w:val="left" w:pos="284"/>
        </w:tabs>
        <w:spacing w:after="0" w:line="240" w:lineRule="auto"/>
        <w:ind w:left="0" w:firstLine="0"/>
        <w:jc w:val="both"/>
        <w:rPr>
          <w:rFonts w:ascii="Times New Roman" w:hAnsi="Times New Roman"/>
          <w:sz w:val="20"/>
          <w:szCs w:val="20"/>
        </w:rPr>
      </w:pPr>
      <w:r w:rsidRPr="00415FFC">
        <w:rPr>
          <w:rFonts w:ascii="Times New Roman" w:hAnsi="Times New Roman"/>
          <w:sz w:val="20"/>
          <w:szCs w:val="20"/>
        </w:rPr>
        <w:t xml:space="preserve">Free books for students also available from the web page of the </w:t>
      </w:r>
      <w:r w:rsidR="00B10DC8" w:rsidRPr="00415FFC">
        <w:rPr>
          <w:rFonts w:ascii="Times New Roman" w:hAnsi="Times New Roman"/>
          <w:sz w:val="20"/>
          <w:szCs w:val="20"/>
        </w:rPr>
        <w:t>TEMPUS proje</w:t>
      </w:r>
      <w:r w:rsidRPr="00415FFC">
        <w:rPr>
          <w:rFonts w:ascii="Times New Roman" w:hAnsi="Times New Roman"/>
          <w:sz w:val="20"/>
          <w:szCs w:val="20"/>
        </w:rPr>
        <w:t>ct MHTSPS for future students</w:t>
      </w:r>
      <w:r w:rsidR="00B10DC8" w:rsidRPr="00415FFC">
        <w:rPr>
          <w:rFonts w:ascii="Times New Roman" w:hAnsi="Times New Roman"/>
          <w:sz w:val="20"/>
          <w:szCs w:val="20"/>
        </w:rPr>
        <w:t>.</w:t>
      </w:r>
    </w:p>
    <w:p w:rsidR="00520509" w:rsidRPr="00415FFC" w:rsidRDefault="00113DC9" w:rsidP="009A6451">
      <w:pPr>
        <w:pStyle w:val="ListParagraph"/>
        <w:numPr>
          <w:ilvl w:val="0"/>
          <w:numId w:val="53"/>
        </w:numPr>
        <w:tabs>
          <w:tab w:val="left" w:pos="284"/>
        </w:tabs>
        <w:spacing w:after="0" w:line="240" w:lineRule="auto"/>
        <w:ind w:left="0" w:firstLine="0"/>
        <w:jc w:val="both"/>
        <w:rPr>
          <w:rFonts w:ascii="Times New Roman" w:hAnsi="Times New Roman"/>
          <w:sz w:val="20"/>
          <w:szCs w:val="20"/>
        </w:rPr>
      </w:pPr>
      <w:r w:rsidRPr="00415FFC">
        <w:rPr>
          <w:rFonts w:ascii="Times New Roman" w:hAnsi="Times New Roman"/>
          <w:sz w:val="20"/>
          <w:szCs w:val="20"/>
        </w:rPr>
        <w:t>Free of charge distribution of several specimens of all publications to</w:t>
      </w:r>
      <w:r w:rsidR="00520509" w:rsidRPr="00415FFC">
        <w:rPr>
          <w:rFonts w:ascii="Times New Roman" w:hAnsi="Times New Roman"/>
          <w:sz w:val="20"/>
          <w:szCs w:val="20"/>
        </w:rPr>
        <w:t xml:space="preserve"> Na</w:t>
      </w:r>
      <w:r w:rsidRPr="00415FFC">
        <w:rPr>
          <w:rFonts w:ascii="Times New Roman" w:hAnsi="Times New Roman"/>
          <w:sz w:val="20"/>
          <w:szCs w:val="20"/>
        </w:rPr>
        <w:t>tional Library of Serbia</w:t>
      </w:r>
      <w:r w:rsidR="00520509" w:rsidRPr="00415FFC">
        <w:rPr>
          <w:rFonts w:ascii="Times New Roman" w:hAnsi="Times New Roman"/>
          <w:sz w:val="20"/>
          <w:szCs w:val="20"/>
        </w:rPr>
        <w:t>, Univer</w:t>
      </w:r>
      <w:r w:rsidRPr="00415FFC">
        <w:rPr>
          <w:rFonts w:ascii="Times New Roman" w:hAnsi="Times New Roman"/>
          <w:sz w:val="20"/>
          <w:szCs w:val="20"/>
        </w:rPr>
        <w:t>sity Library</w:t>
      </w:r>
      <w:r w:rsidR="00520509" w:rsidRPr="00415FFC">
        <w:rPr>
          <w:rFonts w:ascii="Times New Roman" w:hAnsi="Times New Roman"/>
          <w:sz w:val="20"/>
          <w:szCs w:val="20"/>
        </w:rPr>
        <w:t xml:space="preserve"> “Svetozar Markovi</w:t>
      </w:r>
      <w:r w:rsidR="00310EC8" w:rsidRPr="00415FFC">
        <w:rPr>
          <w:rFonts w:ascii="Times New Roman" w:hAnsi="Times New Roman"/>
          <w:sz w:val="20"/>
          <w:szCs w:val="20"/>
        </w:rPr>
        <w:t>c</w:t>
      </w:r>
      <w:r w:rsidR="00520509" w:rsidRPr="00415FFC">
        <w:rPr>
          <w:rFonts w:ascii="Times New Roman" w:hAnsi="Times New Roman"/>
          <w:sz w:val="20"/>
          <w:szCs w:val="20"/>
        </w:rPr>
        <w:t xml:space="preserve">”, </w:t>
      </w:r>
      <w:r w:rsidRPr="00415FFC">
        <w:rPr>
          <w:rFonts w:ascii="Times New Roman" w:hAnsi="Times New Roman"/>
          <w:sz w:val="20"/>
          <w:szCs w:val="20"/>
        </w:rPr>
        <w:t>Libraries of the City of Uzice</w:t>
      </w:r>
      <w:r w:rsidR="00520509" w:rsidRPr="00415FFC">
        <w:rPr>
          <w:rFonts w:ascii="Times New Roman" w:hAnsi="Times New Roman"/>
          <w:sz w:val="20"/>
          <w:szCs w:val="20"/>
        </w:rPr>
        <w:t>, Leskovac</w:t>
      </w:r>
      <w:r w:rsidRPr="00415FFC">
        <w:rPr>
          <w:rFonts w:ascii="Times New Roman" w:hAnsi="Times New Roman"/>
          <w:sz w:val="20"/>
          <w:szCs w:val="20"/>
        </w:rPr>
        <w:t xml:space="preserve"> and</w:t>
      </w:r>
      <w:r w:rsidR="00520509" w:rsidRPr="00415FFC">
        <w:rPr>
          <w:rFonts w:ascii="Times New Roman" w:hAnsi="Times New Roman"/>
          <w:sz w:val="20"/>
          <w:szCs w:val="20"/>
        </w:rPr>
        <w:t xml:space="preserve"> Kragujevac</w:t>
      </w:r>
      <w:r w:rsidRPr="00415FFC">
        <w:rPr>
          <w:rFonts w:ascii="Times New Roman" w:hAnsi="Times New Roman"/>
          <w:sz w:val="20"/>
          <w:szCs w:val="20"/>
        </w:rPr>
        <w:t xml:space="preserve"> and to libraries of high tourist schools in immediate vicinity </w:t>
      </w:r>
      <w:r w:rsidR="00310EC8" w:rsidRPr="00415FFC">
        <w:rPr>
          <w:rFonts w:ascii="Times New Roman" w:hAnsi="Times New Roman"/>
          <w:sz w:val="20"/>
          <w:szCs w:val="20"/>
        </w:rPr>
        <w:t xml:space="preserve">to the </w:t>
      </w:r>
      <w:r w:rsidRPr="00415FFC">
        <w:rPr>
          <w:rFonts w:ascii="Times New Roman" w:hAnsi="Times New Roman"/>
          <w:sz w:val="20"/>
          <w:szCs w:val="20"/>
        </w:rPr>
        <w:t xml:space="preserve"> partners from </w:t>
      </w:r>
      <w:r w:rsidR="00520509" w:rsidRPr="00415FFC">
        <w:rPr>
          <w:rFonts w:ascii="Times New Roman" w:hAnsi="Times New Roman"/>
          <w:sz w:val="20"/>
          <w:szCs w:val="20"/>
        </w:rPr>
        <w:t>TEMPUS proje</w:t>
      </w:r>
      <w:r w:rsidRPr="00415FFC">
        <w:rPr>
          <w:rFonts w:ascii="Times New Roman" w:hAnsi="Times New Roman"/>
          <w:sz w:val="20"/>
          <w:szCs w:val="20"/>
        </w:rPr>
        <w:t>ct</w:t>
      </w:r>
      <w:r w:rsidR="00520509" w:rsidRPr="00415FFC">
        <w:rPr>
          <w:rFonts w:ascii="Times New Roman" w:hAnsi="Times New Roman"/>
          <w:sz w:val="20"/>
          <w:szCs w:val="20"/>
        </w:rPr>
        <w:t xml:space="preserve"> MHTSPS,</w:t>
      </w:r>
    </w:p>
    <w:p w:rsidR="00B10DC8" w:rsidRPr="00415FFC" w:rsidRDefault="00113DC9" w:rsidP="009A6451">
      <w:pPr>
        <w:pStyle w:val="ListParagraph"/>
        <w:numPr>
          <w:ilvl w:val="0"/>
          <w:numId w:val="53"/>
        </w:numPr>
        <w:tabs>
          <w:tab w:val="left" w:pos="284"/>
        </w:tabs>
        <w:spacing w:after="0" w:line="240" w:lineRule="auto"/>
        <w:ind w:left="0" w:firstLine="0"/>
        <w:jc w:val="both"/>
        <w:rPr>
          <w:rFonts w:ascii="Times New Roman" w:hAnsi="Times New Roman"/>
          <w:sz w:val="20"/>
          <w:szCs w:val="20"/>
        </w:rPr>
      </w:pPr>
      <w:r w:rsidRPr="00415FFC">
        <w:rPr>
          <w:rFonts w:ascii="Times New Roman" w:hAnsi="Times New Roman"/>
          <w:sz w:val="20"/>
          <w:szCs w:val="20"/>
        </w:rPr>
        <w:t>Via</w:t>
      </w:r>
      <w:r w:rsidR="00F339BC" w:rsidRPr="00415FFC">
        <w:rPr>
          <w:rFonts w:ascii="Times New Roman" w:hAnsi="Times New Roman"/>
          <w:sz w:val="20"/>
          <w:szCs w:val="20"/>
        </w:rPr>
        <w:t xml:space="preserve"> WEB portal T</w:t>
      </w:r>
      <w:r w:rsidRPr="00415FFC">
        <w:rPr>
          <w:rFonts w:ascii="Times New Roman" w:hAnsi="Times New Roman"/>
          <w:sz w:val="20"/>
          <w:szCs w:val="20"/>
        </w:rPr>
        <w:t>ourism of Serbia proceeding with the activity upon completion of the</w:t>
      </w:r>
      <w:r w:rsidR="00F339BC" w:rsidRPr="00415FFC">
        <w:rPr>
          <w:rFonts w:ascii="Times New Roman" w:hAnsi="Times New Roman"/>
          <w:sz w:val="20"/>
          <w:szCs w:val="20"/>
        </w:rPr>
        <w:t xml:space="preserve"> TEMPUS proje</w:t>
      </w:r>
      <w:r w:rsidRPr="00415FFC">
        <w:rPr>
          <w:rFonts w:ascii="Times New Roman" w:hAnsi="Times New Roman"/>
          <w:sz w:val="20"/>
          <w:szCs w:val="20"/>
        </w:rPr>
        <w:t>ct</w:t>
      </w:r>
      <w:r w:rsidR="00F339BC" w:rsidRPr="00415FFC">
        <w:rPr>
          <w:rFonts w:ascii="Times New Roman" w:hAnsi="Times New Roman"/>
          <w:sz w:val="20"/>
          <w:szCs w:val="20"/>
        </w:rPr>
        <w:t xml:space="preserve"> MHTSPS</w:t>
      </w:r>
      <w:r w:rsidRPr="00415FFC">
        <w:rPr>
          <w:rFonts w:ascii="Times New Roman" w:hAnsi="Times New Roman"/>
          <w:sz w:val="20"/>
          <w:szCs w:val="20"/>
        </w:rPr>
        <w:t xml:space="preserve"> and</w:t>
      </w:r>
    </w:p>
    <w:p w:rsidR="00F339BC" w:rsidRDefault="00113DC9" w:rsidP="009A6451">
      <w:pPr>
        <w:pStyle w:val="ListParagraph"/>
        <w:numPr>
          <w:ilvl w:val="0"/>
          <w:numId w:val="53"/>
        </w:numPr>
        <w:tabs>
          <w:tab w:val="left" w:pos="284"/>
        </w:tabs>
        <w:spacing w:after="0" w:line="240" w:lineRule="auto"/>
        <w:ind w:left="0" w:firstLine="0"/>
        <w:jc w:val="both"/>
        <w:rPr>
          <w:rFonts w:ascii="Times New Roman" w:hAnsi="Times New Roman"/>
          <w:sz w:val="20"/>
          <w:szCs w:val="20"/>
        </w:rPr>
      </w:pPr>
      <w:r w:rsidRPr="00415FFC">
        <w:rPr>
          <w:rFonts w:ascii="Times New Roman" w:hAnsi="Times New Roman"/>
          <w:sz w:val="20"/>
          <w:szCs w:val="20"/>
        </w:rPr>
        <w:t>Via web pages of all the partners in the ‘Completed Projects’ section</w:t>
      </w:r>
      <w:r w:rsidR="00F339BC" w:rsidRPr="00415FFC">
        <w:rPr>
          <w:rFonts w:ascii="Times New Roman" w:hAnsi="Times New Roman"/>
          <w:sz w:val="20"/>
          <w:szCs w:val="20"/>
        </w:rPr>
        <w:t>.</w:t>
      </w:r>
    </w:p>
    <w:p w:rsidR="00A07C36" w:rsidRPr="00415FFC" w:rsidRDefault="00A07C36" w:rsidP="009A6451">
      <w:pPr>
        <w:pStyle w:val="ListParagraph"/>
        <w:tabs>
          <w:tab w:val="left" w:pos="851"/>
        </w:tabs>
        <w:spacing w:after="0" w:line="240" w:lineRule="auto"/>
        <w:ind w:left="0"/>
        <w:jc w:val="both"/>
        <w:rPr>
          <w:rFonts w:ascii="Times New Roman" w:hAnsi="Times New Roman"/>
          <w:sz w:val="20"/>
          <w:szCs w:val="20"/>
        </w:rPr>
      </w:pPr>
    </w:p>
    <w:p w:rsidR="001C43B0" w:rsidRPr="00415FFC" w:rsidRDefault="00310EC8" w:rsidP="009A6451">
      <w:pPr>
        <w:pStyle w:val="landing-text"/>
        <w:numPr>
          <w:ilvl w:val="0"/>
          <w:numId w:val="56"/>
        </w:numPr>
        <w:shd w:val="clear" w:color="auto" w:fill="FFFFFF"/>
        <w:spacing w:before="0" w:beforeAutospacing="0" w:after="0" w:afterAutospacing="0"/>
        <w:ind w:left="284" w:hanging="284"/>
        <w:jc w:val="both"/>
        <w:rPr>
          <w:b/>
          <w:sz w:val="20"/>
          <w:szCs w:val="20"/>
        </w:rPr>
      </w:pPr>
      <w:r w:rsidRPr="00415FFC">
        <w:rPr>
          <w:b/>
          <w:sz w:val="20"/>
          <w:szCs w:val="20"/>
        </w:rPr>
        <w:t>Moderniz</w:t>
      </w:r>
      <w:r w:rsidR="001C43B0" w:rsidRPr="00415FFC">
        <w:rPr>
          <w:b/>
          <w:sz w:val="20"/>
          <w:szCs w:val="20"/>
        </w:rPr>
        <w:t>ation of Post-Graduate studies in Chemistry and Chemistry related subjects in Serbia No 511044-TEMPUS-1-2010-1-UK-TEMPUS-JPCR (MCHEM)</w:t>
      </w:r>
    </w:p>
    <w:p w:rsidR="001C43B0" w:rsidRPr="00415FFC" w:rsidRDefault="001C43B0" w:rsidP="009A6451">
      <w:pPr>
        <w:pStyle w:val="landing-text"/>
        <w:shd w:val="clear" w:color="auto" w:fill="FFFFFF"/>
        <w:spacing w:before="0" w:beforeAutospacing="0" w:after="0" w:afterAutospacing="0"/>
        <w:ind w:left="567"/>
        <w:jc w:val="both"/>
        <w:rPr>
          <w:b/>
          <w:sz w:val="20"/>
          <w:szCs w:val="20"/>
        </w:rPr>
      </w:pPr>
    </w:p>
    <w:p w:rsidR="001C43B0" w:rsidRPr="009A6451" w:rsidRDefault="00113DC9" w:rsidP="009A6451">
      <w:pPr>
        <w:pStyle w:val="landing-text"/>
        <w:shd w:val="clear" w:color="auto" w:fill="FFFFFF"/>
        <w:spacing w:before="0" w:beforeAutospacing="0" w:after="0" w:afterAutospacing="0"/>
        <w:jc w:val="both"/>
        <w:rPr>
          <w:i/>
          <w:sz w:val="20"/>
          <w:szCs w:val="20"/>
        </w:rPr>
      </w:pPr>
      <w:r w:rsidRPr="003D606F">
        <w:rPr>
          <w:b/>
          <w:sz w:val="20"/>
          <w:szCs w:val="20"/>
        </w:rPr>
        <w:t>Sustainability of the</w:t>
      </w:r>
      <w:r w:rsidR="001C43B0" w:rsidRPr="003D606F">
        <w:rPr>
          <w:b/>
          <w:sz w:val="20"/>
          <w:szCs w:val="20"/>
        </w:rPr>
        <w:t xml:space="preserve"> TEMPUS proje</w:t>
      </w:r>
      <w:r w:rsidRPr="003D606F">
        <w:rPr>
          <w:b/>
          <w:sz w:val="20"/>
          <w:szCs w:val="20"/>
        </w:rPr>
        <w:t>ct</w:t>
      </w:r>
      <w:r w:rsidR="001C43B0" w:rsidRPr="003D606F">
        <w:rPr>
          <w:b/>
          <w:sz w:val="20"/>
          <w:szCs w:val="20"/>
        </w:rPr>
        <w:t xml:space="preserve"> „</w:t>
      </w:r>
      <w:r w:rsidR="001C43B0" w:rsidRPr="009A6451">
        <w:rPr>
          <w:sz w:val="20"/>
          <w:szCs w:val="20"/>
          <w:u w:val="single"/>
        </w:rPr>
        <w:t>Modernisation</w:t>
      </w:r>
      <w:r w:rsidR="001C43B0" w:rsidRPr="009A6451">
        <w:rPr>
          <w:sz w:val="20"/>
          <w:szCs w:val="20"/>
        </w:rPr>
        <w:t xml:space="preserve"> of Post-Graduate studies in Chemistry and Chemistry related subjects in Serbia No </w:t>
      </w:r>
      <w:r w:rsidR="001C43B0" w:rsidRPr="009A6451">
        <w:rPr>
          <w:i/>
          <w:sz w:val="20"/>
          <w:szCs w:val="20"/>
        </w:rPr>
        <w:t xml:space="preserve">511044-TEMPUS-1-2010-1-UK-TEMPUS-JPCR” – (MCHEM) </w:t>
      </w:r>
      <w:r w:rsidRPr="009A6451">
        <w:rPr>
          <w:i/>
          <w:sz w:val="20"/>
          <w:szCs w:val="20"/>
        </w:rPr>
        <w:t>is accomplished at the project implementation stage</w:t>
      </w:r>
    </w:p>
    <w:p w:rsidR="001C43B0" w:rsidRPr="00415FFC" w:rsidRDefault="001C43B0" w:rsidP="009A6451">
      <w:pPr>
        <w:pStyle w:val="landing-text"/>
        <w:numPr>
          <w:ilvl w:val="0"/>
          <w:numId w:val="55"/>
        </w:numPr>
        <w:shd w:val="clear" w:color="auto" w:fill="FFFFFF"/>
        <w:spacing w:before="0" w:beforeAutospacing="0" w:after="0" w:afterAutospacing="0"/>
        <w:ind w:left="284" w:hanging="284"/>
        <w:jc w:val="both"/>
        <w:rPr>
          <w:sz w:val="20"/>
          <w:szCs w:val="20"/>
        </w:rPr>
      </w:pPr>
      <w:r w:rsidRPr="009A6451">
        <w:rPr>
          <w:sz w:val="20"/>
          <w:szCs w:val="20"/>
        </w:rPr>
        <w:t>Rea</w:t>
      </w:r>
      <w:r w:rsidR="00113DC9" w:rsidRPr="009A6451">
        <w:rPr>
          <w:sz w:val="20"/>
          <w:szCs w:val="20"/>
        </w:rPr>
        <w:t>lization of curriculum</w:t>
      </w:r>
      <w:r w:rsidR="00113DC9" w:rsidRPr="003D606F">
        <w:rPr>
          <w:sz w:val="20"/>
          <w:szCs w:val="20"/>
        </w:rPr>
        <w:t xml:space="preserve"> at </w:t>
      </w:r>
      <w:r w:rsidR="009826FB" w:rsidRPr="00415FFC">
        <w:rPr>
          <w:sz w:val="20"/>
          <w:szCs w:val="20"/>
        </w:rPr>
        <w:t>9</w:t>
      </w:r>
      <w:r w:rsidRPr="00415FFC">
        <w:rPr>
          <w:sz w:val="20"/>
          <w:szCs w:val="20"/>
        </w:rPr>
        <w:t xml:space="preserve"> </w:t>
      </w:r>
      <w:r w:rsidR="00946311" w:rsidRPr="00415FFC">
        <w:rPr>
          <w:sz w:val="20"/>
          <w:szCs w:val="20"/>
        </w:rPr>
        <w:t>higher education institutions with more than 12 accredited study programmes for master and PhD studies</w:t>
      </w:r>
    </w:p>
    <w:p w:rsidR="009826FB" w:rsidRPr="00415FFC" w:rsidRDefault="009826FB" w:rsidP="009A6451">
      <w:pPr>
        <w:pStyle w:val="landing-text"/>
        <w:numPr>
          <w:ilvl w:val="0"/>
          <w:numId w:val="55"/>
        </w:numPr>
        <w:shd w:val="clear" w:color="auto" w:fill="FFFFFF"/>
        <w:spacing w:before="0" w:beforeAutospacing="0" w:after="0" w:afterAutospacing="0"/>
        <w:ind w:left="284" w:hanging="284"/>
        <w:jc w:val="both"/>
        <w:rPr>
          <w:sz w:val="20"/>
          <w:szCs w:val="20"/>
        </w:rPr>
      </w:pPr>
      <w:r w:rsidRPr="00415FFC">
        <w:rPr>
          <w:sz w:val="20"/>
          <w:szCs w:val="20"/>
        </w:rPr>
        <w:t>M</w:t>
      </w:r>
      <w:r w:rsidR="00946311" w:rsidRPr="00415FFC">
        <w:rPr>
          <w:sz w:val="20"/>
          <w:szCs w:val="20"/>
        </w:rPr>
        <w:t xml:space="preserve">any recently accredited programmes are an indirect product of </w:t>
      </w:r>
      <w:r w:rsidRPr="00415FFC">
        <w:rPr>
          <w:sz w:val="20"/>
          <w:szCs w:val="20"/>
        </w:rPr>
        <w:t>MCHEM proje</w:t>
      </w:r>
      <w:r w:rsidR="00946311" w:rsidRPr="00415FFC">
        <w:rPr>
          <w:sz w:val="20"/>
          <w:szCs w:val="20"/>
        </w:rPr>
        <w:t>ct</w:t>
      </w:r>
    </w:p>
    <w:p w:rsidR="009826FB" w:rsidRPr="00415FFC" w:rsidRDefault="00946311" w:rsidP="009A6451">
      <w:pPr>
        <w:pStyle w:val="landing-text"/>
        <w:numPr>
          <w:ilvl w:val="0"/>
          <w:numId w:val="55"/>
        </w:numPr>
        <w:shd w:val="clear" w:color="auto" w:fill="FFFFFF"/>
        <w:spacing w:before="0" w:beforeAutospacing="0" w:after="0" w:afterAutospacing="0"/>
        <w:ind w:left="284" w:hanging="284"/>
        <w:jc w:val="both"/>
        <w:rPr>
          <w:sz w:val="20"/>
          <w:szCs w:val="20"/>
        </w:rPr>
      </w:pPr>
      <w:r w:rsidRPr="00415FFC">
        <w:rPr>
          <w:sz w:val="20"/>
          <w:szCs w:val="20"/>
        </w:rPr>
        <w:t>The equipment purchased with the aid of the project added value to both tuition and research</w:t>
      </w:r>
      <w:r w:rsidR="00310EC8" w:rsidRPr="00415FFC">
        <w:rPr>
          <w:sz w:val="20"/>
          <w:szCs w:val="20"/>
        </w:rPr>
        <w:t xml:space="preserve"> work</w:t>
      </w:r>
      <w:r w:rsidRPr="00415FFC">
        <w:rPr>
          <w:sz w:val="20"/>
          <w:szCs w:val="20"/>
        </w:rPr>
        <w:t>. The University of Belgrade is performing better and better at the Shanghai List</w:t>
      </w:r>
      <w:r w:rsidR="00310EC8" w:rsidRPr="00415FFC">
        <w:rPr>
          <w:sz w:val="20"/>
          <w:szCs w:val="20"/>
        </w:rPr>
        <w:t xml:space="preserve"> with the </w:t>
      </w:r>
      <w:r w:rsidRPr="00415FFC">
        <w:rPr>
          <w:sz w:val="20"/>
          <w:szCs w:val="20"/>
        </w:rPr>
        <w:t xml:space="preserve">Faculty of Chemistry </w:t>
      </w:r>
      <w:r w:rsidR="00310EC8" w:rsidRPr="00415FFC">
        <w:rPr>
          <w:sz w:val="20"/>
          <w:szCs w:val="20"/>
        </w:rPr>
        <w:t>having been</w:t>
      </w:r>
      <w:r w:rsidRPr="00415FFC">
        <w:rPr>
          <w:sz w:val="20"/>
          <w:szCs w:val="20"/>
        </w:rPr>
        <w:t xml:space="preserve"> rated among the top three faculties in terms of published works</w:t>
      </w:r>
      <w:r w:rsidR="00310EC8" w:rsidRPr="00415FFC">
        <w:rPr>
          <w:sz w:val="20"/>
          <w:szCs w:val="20"/>
        </w:rPr>
        <w:t xml:space="preserve">. This </w:t>
      </w:r>
      <w:r w:rsidRPr="00415FFC">
        <w:rPr>
          <w:sz w:val="20"/>
          <w:szCs w:val="20"/>
        </w:rPr>
        <w:t xml:space="preserve">Faculty that was the head of modernization of chemistry in Serbia. </w:t>
      </w:r>
    </w:p>
    <w:p w:rsidR="009826FB" w:rsidRPr="00415FFC" w:rsidRDefault="00946311" w:rsidP="009A6451">
      <w:pPr>
        <w:pStyle w:val="landing-text"/>
        <w:numPr>
          <w:ilvl w:val="0"/>
          <w:numId w:val="55"/>
        </w:numPr>
        <w:shd w:val="clear" w:color="auto" w:fill="FFFFFF"/>
        <w:spacing w:before="0" w:beforeAutospacing="0" w:after="0" w:afterAutospacing="0"/>
        <w:ind w:left="284" w:hanging="284"/>
        <w:jc w:val="both"/>
        <w:rPr>
          <w:sz w:val="20"/>
          <w:szCs w:val="20"/>
        </w:rPr>
      </w:pPr>
      <w:r w:rsidRPr="00415FFC">
        <w:rPr>
          <w:sz w:val="20"/>
          <w:szCs w:val="20"/>
        </w:rPr>
        <w:t>Students’ exchange</w:t>
      </w:r>
      <w:r w:rsidR="00310EC8" w:rsidRPr="00415FFC">
        <w:rPr>
          <w:sz w:val="20"/>
          <w:szCs w:val="20"/>
        </w:rPr>
        <w:t xml:space="preserve"> programmes, </w:t>
      </w:r>
      <w:r w:rsidRPr="00415FFC">
        <w:rPr>
          <w:sz w:val="20"/>
          <w:szCs w:val="20"/>
        </w:rPr>
        <w:t>framed by bilateral cooperations or interactions among Serbian and European research institutions.</w:t>
      </w:r>
    </w:p>
    <w:p w:rsidR="008F5122" w:rsidRPr="00415FFC" w:rsidRDefault="0073097E" w:rsidP="009A6451">
      <w:pPr>
        <w:pStyle w:val="landing-text"/>
        <w:numPr>
          <w:ilvl w:val="0"/>
          <w:numId w:val="55"/>
        </w:numPr>
        <w:shd w:val="clear" w:color="auto" w:fill="FFFFFF"/>
        <w:spacing w:before="0" w:beforeAutospacing="0" w:after="0" w:afterAutospacing="0"/>
        <w:ind w:left="284" w:hanging="284"/>
        <w:jc w:val="both"/>
        <w:rPr>
          <w:sz w:val="20"/>
          <w:szCs w:val="20"/>
        </w:rPr>
      </w:pPr>
      <w:r w:rsidRPr="00415FFC">
        <w:rPr>
          <w:sz w:val="20"/>
          <w:szCs w:val="20"/>
        </w:rPr>
        <w:t>Development of b</w:t>
      </w:r>
      <w:r w:rsidR="00946311" w:rsidRPr="00415FFC">
        <w:rPr>
          <w:sz w:val="20"/>
          <w:szCs w:val="20"/>
        </w:rPr>
        <w:t>enchmark standard</w:t>
      </w:r>
      <w:r w:rsidR="008F5122" w:rsidRPr="00415FFC">
        <w:rPr>
          <w:sz w:val="20"/>
          <w:szCs w:val="20"/>
        </w:rPr>
        <w:t>s</w:t>
      </w:r>
      <w:r w:rsidR="00946311" w:rsidRPr="00415FFC">
        <w:rPr>
          <w:sz w:val="20"/>
          <w:szCs w:val="20"/>
        </w:rPr>
        <w:t xml:space="preserve"> in </w:t>
      </w:r>
      <w:r w:rsidR="008F5122" w:rsidRPr="00415FFC">
        <w:rPr>
          <w:sz w:val="20"/>
          <w:szCs w:val="20"/>
        </w:rPr>
        <w:t>C</w:t>
      </w:r>
      <w:r w:rsidR="00946311" w:rsidRPr="00415FFC">
        <w:rPr>
          <w:sz w:val="20"/>
          <w:szCs w:val="20"/>
        </w:rPr>
        <w:t xml:space="preserve">hemistry </w:t>
      </w:r>
      <w:r w:rsidR="008F5122" w:rsidRPr="00415FFC">
        <w:rPr>
          <w:sz w:val="20"/>
          <w:szCs w:val="20"/>
        </w:rPr>
        <w:t>– both high and higher education institutions are showing interest for these standards; in the meantime, their experts are  setting the  levels of knowledge required for certain subjects or occupations</w:t>
      </w:r>
    </w:p>
    <w:p w:rsidR="001C43B0" w:rsidRPr="00415FFC" w:rsidRDefault="0073097E" w:rsidP="009A6451">
      <w:pPr>
        <w:pStyle w:val="landing-text"/>
        <w:numPr>
          <w:ilvl w:val="0"/>
          <w:numId w:val="55"/>
        </w:numPr>
        <w:shd w:val="clear" w:color="auto" w:fill="FFFFFF"/>
        <w:spacing w:before="0" w:beforeAutospacing="0" w:after="0" w:afterAutospacing="0"/>
        <w:ind w:left="284" w:hanging="284"/>
        <w:jc w:val="both"/>
        <w:rPr>
          <w:sz w:val="20"/>
          <w:szCs w:val="20"/>
        </w:rPr>
      </w:pPr>
      <w:r w:rsidRPr="00415FFC">
        <w:rPr>
          <w:sz w:val="20"/>
          <w:szCs w:val="20"/>
        </w:rPr>
        <w:t xml:space="preserve">Participation in </w:t>
      </w:r>
      <w:r w:rsidR="009826FB" w:rsidRPr="00415FFC">
        <w:rPr>
          <w:sz w:val="20"/>
          <w:szCs w:val="20"/>
        </w:rPr>
        <w:t xml:space="preserve">Envirochem </w:t>
      </w:r>
      <w:r w:rsidRPr="00415FFC">
        <w:rPr>
          <w:sz w:val="20"/>
          <w:szCs w:val="20"/>
        </w:rPr>
        <w:t xml:space="preserve">conferences where there is a single session fully dedicated to education and promotion of lifelong learning and </w:t>
      </w:r>
      <w:r w:rsidR="009B56A3" w:rsidRPr="00415FFC">
        <w:rPr>
          <w:sz w:val="20"/>
          <w:szCs w:val="20"/>
        </w:rPr>
        <w:t xml:space="preserve">experience </w:t>
      </w:r>
      <w:r w:rsidRPr="00415FFC">
        <w:rPr>
          <w:sz w:val="20"/>
          <w:szCs w:val="20"/>
        </w:rPr>
        <w:t>exchange</w:t>
      </w:r>
      <w:r w:rsidR="009B56A3" w:rsidRPr="00415FFC">
        <w:rPr>
          <w:sz w:val="20"/>
          <w:szCs w:val="20"/>
        </w:rPr>
        <w:t xml:space="preserve"> among HE institutions</w:t>
      </w:r>
      <w:r w:rsidR="009826FB" w:rsidRPr="00415FFC">
        <w:rPr>
          <w:sz w:val="20"/>
          <w:szCs w:val="20"/>
        </w:rPr>
        <w:t>.</w:t>
      </w:r>
    </w:p>
    <w:p w:rsidR="00E631BA" w:rsidRPr="00415FFC" w:rsidRDefault="00E631BA" w:rsidP="009A6451">
      <w:pPr>
        <w:pStyle w:val="landing-text"/>
        <w:numPr>
          <w:ilvl w:val="0"/>
          <w:numId w:val="55"/>
        </w:numPr>
        <w:shd w:val="clear" w:color="auto" w:fill="FFFFFF"/>
        <w:spacing w:before="0" w:beforeAutospacing="0" w:after="0" w:afterAutospacing="0"/>
        <w:ind w:left="284" w:hanging="284"/>
        <w:jc w:val="both"/>
        <w:rPr>
          <w:sz w:val="20"/>
          <w:szCs w:val="20"/>
        </w:rPr>
      </w:pPr>
      <w:r w:rsidRPr="00415FFC">
        <w:rPr>
          <w:sz w:val="20"/>
          <w:szCs w:val="20"/>
        </w:rPr>
        <w:t xml:space="preserve">3 </w:t>
      </w:r>
      <w:r w:rsidR="009B56A3" w:rsidRPr="00415FFC">
        <w:rPr>
          <w:sz w:val="20"/>
          <w:szCs w:val="20"/>
        </w:rPr>
        <w:t>research papers published in both national and international magazines</w:t>
      </w:r>
    </w:p>
    <w:p w:rsidR="009826FB" w:rsidRPr="00415FFC" w:rsidRDefault="009B56A3" w:rsidP="009A6451">
      <w:pPr>
        <w:pStyle w:val="landing-text"/>
        <w:numPr>
          <w:ilvl w:val="0"/>
          <w:numId w:val="55"/>
        </w:numPr>
        <w:shd w:val="clear" w:color="auto" w:fill="FFFFFF"/>
        <w:spacing w:before="0" w:beforeAutospacing="0" w:after="0" w:afterAutospacing="0"/>
        <w:ind w:left="284" w:hanging="284"/>
        <w:jc w:val="both"/>
        <w:rPr>
          <w:sz w:val="20"/>
          <w:szCs w:val="20"/>
        </w:rPr>
      </w:pPr>
      <w:r w:rsidRPr="00415FFC">
        <w:rPr>
          <w:sz w:val="20"/>
          <w:szCs w:val="20"/>
        </w:rPr>
        <w:t>A new project application</w:t>
      </w:r>
      <w:r w:rsidR="009826FB" w:rsidRPr="00415FFC">
        <w:rPr>
          <w:sz w:val="20"/>
          <w:szCs w:val="20"/>
        </w:rPr>
        <w:t xml:space="preserve"> </w:t>
      </w:r>
      <w:r w:rsidRPr="00415FFC">
        <w:rPr>
          <w:sz w:val="20"/>
          <w:szCs w:val="20"/>
        </w:rPr>
        <w:t xml:space="preserve">–  </w:t>
      </w:r>
      <w:r w:rsidR="009826FB" w:rsidRPr="00415FFC">
        <w:rPr>
          <w:sz w:val="20"/>
          <w:szCs w:val="20"/>
        </w:rPr>
        <w:t>ERASMUS+ proje</w:t>
      </w:r>
      <w:r w:rsidRPr="00415FFC">
        <w:rPr>
          <w:sz w:val="20"/>
          <w:szCs w:val="20"/>
        </w:rPr>
        <w:t>ct – that have secured funding by</w:t>
      </w:r>
      <w:r w:rsidR="00E631BA" w:rsidRPr="00415FFC">
        <w:rPr>
          <w:sz w:val="20"/>
          <w:szCs w:val="20"/>
        </w:rPr>
        <w:t xml:space="preserve"> EACEA </w:t>
      </w:r>
      <w:r w:rsidRPr="00415FFC">
        <w:rPr>
          <w:sz w:val="20"/>
          <w:szCs w:val="20"/>
        </w:rPr>
        <w:t>and</w:t>
      </w:r>
      <w:r w:rsidR="00E631BA" w:rsidRPr="00415FFC">
        <w:rPr>
          <w:sz w:val="20"/>
          <w:szCs w:val="20"/>
        </w:rPr>
        <w:t xml:space="preserve"> EU </w:t>
      </w:r>
      <w:r w:rsidRPr="00415FFC">
        <w:rPr>
          <w:sz w:val="20"/>
          <w:szCs w:val="20"/>
        </w:rPr>
        <w:t>Commission</w:t>
      </w:r>
      <w:r w:rsidR="00E631BA" w:rsidRPr="00415FFC">
        <w:rPr>
          <w:sz w:val="20"/>
          <w:szCs w:val="20"/>
        </w:rPr>
        <w:t xml:space="preserve">. </w:t>
      </w:r>
    </w:p>
    <w:p w:rsidR="00E631BA" w:rsidRPr="00415FFC" w:rsidRDefault="009B56A3" w:rsidP="009A6451">
      <w:pPr>
        <w:pStyle w:val="landing-text"/>
        <w:numPr>
          <w:ilvl w:val="0"/>
          <w:numId w:val="55"/>
        </w:numPr>
        <w:shd w:val="clear" w:color="auto" w:fill="FFFFFF"/>
        <w:spacing w:before="0" w:beforeAutospacing="0" w:after="0" w:afterAutospacing="0"/>
        <w:ind w:left="284" w:hanging="284"/>
        <w:jc w:val="both"/>
        <w:rPr>
          <w:sz w:val="20"/>
          <w:szCs w:val="20"/>
        </w:rPr>
      </w:pPr>
      <w:r w:rsidRPr="00415FFC">
        <w:rPr>
          <w:sz w:val="20"/>
          <w:szCs w:val="20"/>
        </w:rPr>
        <w:t xml:space="preserve">A new project - </w:t>
      </w:r>
      <w:r w:rsidR="00E631BA" w:rsidRPr="00415FFC">
        <w:rPr>
          <w:sz w:val="20"/>
          <w:szCs w:val="20"/>
        </w:rPr>
        <w:t>ICT networking for overcoming technical and social barriers in instrumental</w:t>
      </w:r>
      <w:r w:rsidR="003D606F">
        <w:rPr>
          <w:sz w:val="20"/>
          <w:szCs w:val="20"/>
        </w:rPr>
        <w:t xml:space="preserve"> </w:t>
      </w:r>
      <w:r w:rsidRPr="00415FFC">
        <w:rPr>
          <w:sz w:val="20"/>
          <w:szCs w:val="20"/>
        </w:rPr>
        <w:t>&amp;</w:t>
      </w:r>
      <w:r w:rsidR="003D606F">
        <w:rPr>
          <w:sz w:val="20"/>
          <w:szCs w:val="20"/>
        </w:rPr>
        <w:t xml:space="preserve"> </w:t>
      </w:r>
      <w:r w:rsidR="00E631BA" w:rsidRPr="00415FFC">
        <w:rPr>
          <w:sz w:val="20"/>
          <w:szCs w:val="20"/>
        </w:rPr>
        <w:t xml:space="preserve">analytic chemistry education – NETCHEM No </w:t>
      </w:r>
      <w:r w:rsidR="00E631BA" w:rsidRPr="00415FFC">
        <w:rPr>
          <w:i/>
          <w:sz w:val="20"/>
          <w:szCs w:val="20"/>
        </w:rPr>
        <w:t>573885-EPP-1-2016-1-RS-EPPKA2-CBHE-JP</w:t>
      </w:r>
    </w:p>
    <w:p w:rsidR="00E631BA" w:rsidRPr="00415FFC" w:rsidRDefault="009B56A3" w:rsidP="009A6451">
      <w:pPr>
        <w:pStyle w:val="landing-text"/>
        <w:numPr>
          <w:ilvl w:val="0"/>
          <w:numId w:val="55"/>
        </w:numPr>
        <w:shd w:val="clear" w:color="auto" w:fill="FFFFFF"/>
        <w:spacing w:before="0" w:beforeAutospacing="0" w:after="0" w:afterAutospacing="0"/>
        <w:ind w:left="284" w:hanging="284"/>
        <w:jc w:val="both"/>
        <w:rPr>
          <w:sz w:val="20"/>
          <w:szCs w:val="20"/>
        </w:rPr>
      </w:pPr>
      <w:r w:rsidRPr="00415FFC">
        <w:rPr>
          <w:sz w:val="20"/>
          <w:szCs w:val="20"/>
        </w:rPr>
        <w:t>A large number of presentations and transfer of knowledge to other projects and project teams</w:t>
      </w:r>
    </w:p>
    <w:p w:rsidR="00E631BA" w:rsidRPr="00415FFC" w:rsidRDefault="00E631BA" w:rsidP="009A6451">
      <w:pPr>
        <w:pStyle w:val="landing-text"/>
        <w:numPr>
          <w:ilvl w:val="0"/>
          <w:numId w:val="55"/>
        </w:numPr>
        <w:shd w:val="clear" w:color="auto" w:fill="FFFFFF"/>
        <w:spacing w:before="0" w:beforeAutospacing="0" w:after="0" w:afterAutospacing="0"/>
        <w:ind w:left="284" w:hanging="284"/>
        <w:jc w:val="both"/>
        <w:rPr>
          <w:sz w:val="20"/>
          <w:szCs w:val="20"/>
        </w:rPr>
      </w:pPr>
      <w:r w:rsidRPr="00415FFC">
        <w:rPr>
          <w:sz w:val="20"/>
          <w:szCs w:val="20"/>
        </w:rPr>
        <w:t>Re</w:t>
      </w:r>
      <w:r w:rsidR="009B56A3" w:rsidRPr="00415FFC">
        <w:rPr>
          <w:sz w:val="20"/>
          <w:szCs w:val="20"/>
        </w:rPr>
        <w:t xml:space="preserve">gular presentations </w:t>
      </w:r>
      <w:r w:rsidR="002F30F1" w:rsidRPr="00415FFC">
        <w:rPr>
          <w:sz w:val="20"/>
          <w:szCs w:val="20"/>
        </w:rPr>
        <w:t>during</w:t>
      </w:r>
      <w:r w:rsidR="009B56A3" w:rsidRPr="00415FFC">
        <w:rPr>
          <w:sz w:val="20"/>
          <w:szCs w:val="20"/>
        </w:rPr>
        <w:t xml:space="preserve"> international conferences on project outcomes</w:t>
      </w:r>
      <w:r w:rsidRPr="00415FFC">
        <w:rPr>
          <w:sz w:val="20"/>
          <w:szCs w:val="20"/>
        </w:rPr>
        <w:t xml:space="preserve"> (Oslo, 2017)</w:t>
      </w:r>
    </w:p>
    <w:p w:rsidR="00E631BA" w:rsidRPr="003D606F" w:rsidRDefault="009B56A3" w:rsidP="009A6451">
      <w:pPr>
        <w:pStyle w:val="landing-text"/>
        <w:numPr>
          <w:ilvl w:val="0"/>
          <w:numId w:val="55"/>
        </w:numPr>
        <w:shd w:val="clear" w:color="auto" w:fill="FFFFFF"/>
        <w:spacing w:before="0" w:beforeAutospacing="0" w:after="0" w:afterAutospacing="0"/>
        <w:ind w:left="284" w:hanging="284"/>
        <w:jc w:val="both"/>
        <w:rPr>
          <w:sz w:val="20"/>
          <w:szCs w:val="20"/>
        </w:rPr>
      </w:pPr>
      <w:r w:rsidRPr="00415FFC">
        <w:rPr>
          <w:sz w:val="20"/>
          <w:szCs w:val="20"/>
        </w:rPr>
        <w:t>Through interaction and good cooperation with Serbian Chemi</w:t>
      </w:r>
      <w:r w:rsidR="003D606F">
        <w:rPr>
          <w:sz w:val="20"/>
          <w:szCs w:val="20"/>
        </w:rPr>
        <w:t>cal</w:t>
      </w:r>
      <w:r w:rsidRPr="003D606F">
        <w:rPr>
          <w:sz w:val="20"/>
          <w:szCs w:val="20"/>
        </w:rPr>
        <w:t xml:space="preserve"> Society</w:t>
      </w:r>
      <w:r w:rsidR="003D606F" w:rsidRPr="003D606F">
        <w:rPr>
          <w:sz w:val="20"/>
          <w:szCs w:val="20"/>
        </w:rPr>
        <w:t>, lifelong</w:t>
      </w:r>
      <w:r w:rsidRPr="003D606F">
        <w:rPr>
          <w:sz w:val="20"/>
          <w:szCs w:val="20"/>
        </w:rPr>
        <w:t xml:space="preserve"> learning process is attended. The lecturers trained during</w:t>
      </w:r>
      <w:r w:rsidR="00E631BA" w:rsidRPr="003D606F">
        <w:rPr>
          <w:sz w:val="20"/>
          <w:szCs w:val="20"/>
        </w:rPr>
        <w:t xml:space="preserve"> </w:t>
      </w:r>
      <w:r w:rsidRPr="003D606F">
        <w:rPr>
          <w:sz w:val="20"/>
          <w:szCs w:val="20"/>
        </w:rPr>
        <w:t xml:space="preserve">the </w:t>
      </w:r>
      <w:r w:rsidR="00E631BA" w:rsidRPr="003D606F">
        <w:rPr>
          <w:sz w:val="20"/>
          <w:szCs w:val="20"/>
        </w:rPr>
        <w:t>MCHEM proje</w:t>
      </w:r>
      <w:r w:rsidRPr="003D606F">
        <w:rPr>
          <w:sz w:val="20"/>
          <w:szCs w:val="20"/>
        </w:rPr>
        <w:t>ct are now involved in training their colleagues from commerce.</w:t>
      </w:r>
    </w:p>
    <w:p w:rsidR="001C43B0" w:rsidRPr="00415FFC" w:rsidRDefault="002F30F1" w:rsidP="009A6451">
      <w:pPr>
        <w:pStyle w:val="landing-text"/>
        <w:numPr>
          <w:ilvl w:val="0"/>
          <w:numId w:val="55"/>
        </w:numPr>
        <w:shd w:val="clear" w:color="auto" w:fill="FFFFFF"/>
        <w:spacing w:before="0" w:beforeAutospacing="0" w:after="0" w:afterAutospacing="0"/>
        <w:ind w:left="284" w:hanging="284"/>
        <w:jc w:val="both"/>
        <w:rPr>
          <w:b/>
          <w:sz w:val="20"/>
          <w:szCs w:val="20"/>
        </w:rPr>
      </w:pPr>
      <w:r w:rsidRPr="00415FFC">
        <w:rPr>
          <w:sz w:val="20"/>
          <w:szCs w:val="20"/>
        </w:rPr>
        <w:t>All further activities within</w:t>
      </w:r>
      <w:r w:rsidR="00E631BA" w:rsidRPr="00415FFC">
        <w:rPr>
          <w:sz w:val="20"/>
          <w:szCs w:val="20"/>
        </w:rPr>
        <w:t xml:space="preserve"> </w:t>
      </w:r>
      <w:r w:rsidRPr="00415FFC">
        <w:rPr>
          <w:sz w:val="20"/>
          <w:szCs w:val="20"/>
        </w:rPr>
        <w:t xml:space="preserve">the </w:t>
      </w:r>
      <w:r w:rsidR="00E631BA" w:rsidRPr="00415FFC">
        <w:rPr>
          <w:sz w:val="20"/>
          <w:szCs w:val="20"/>
        </w:rPr>
        <w:t xml:space="preserve">NETCHEM </w:t>
      </w:r>
      <w:r w:rsidR="003D606F" w:rsidRPr="00415FFC">
        <w:rPr>
          <w:sz w:val="20"/>
          <w:szCs w:val="20"/>
        </w:rPr>
        <w:t>project</w:t>
      </w:r>
      <w:r w:rsidRPr="00415FFC">
        <w:rPr>
          <w:sz w:val="20"/>
          <w:szCs w:val="20"/>
        </w:rPr>
        <w:t xml:space="preserve"> include reviews of the</w:t>
      </w:r>
      <w:r w:rsidR="00E631BA" w:rsidRPr="00415FFC">
        <w:rPr>
          <w:sz w:val="20"/>
          <w:szCs w:val="20"/>
        </w:rPr>
        <w:t xml:space="preserve"> MCHEM proje</w:t>
      </w:r>
      <w:r w:rsidRPr="00415FFC">
        <w:rPr>
          <w:sz w:val="20"/>
          <w:szCs w:val="20"/>
        </w:rPr>
        <w:t xml:space="preserve">ct outcomes. Therefore, direct dissemination is still present and the outcomes of further works will be considered common as the first </w:t>
      </w:r>
      <w:r w:rsidR="001A5F51" w:rsidRPr="00415FFC">
        <w:rPr>
          <w:sz w:val="20"/>
          <w:szCs w:val="20"/>
        </w:rPr>
        <w:t xml:space="preserve">MCHEM </w:t>
      </w:r>
      <w:r w:rsidRPr="00415FFC">
        <w:rPr>
          <w:sz w:val="20"/>
          <w:szCs w:val="20"/>
        </w:rPr>
        <w:t>project was the initiator to have the second</w:t>
      </w:r>
      <w:r w:rsidR="001A5F51" w:rsidRPr="00415FFC">
        <w:rPr>
          <w:sz w:val="20"/>
          <w:szCs w:val="20"/>
        </w:rPr>
        <w:t xml:space="preserve"> NETCHEM </w:t>
      </w:r>
      <w:r w:rsidRPr="00415FFC">
        <w:rPr>
          <w:sz w:val="20"/>
          <w:szCs w:val="20"/>
        </w:rPr>
        <w:t>project created. In addition, majority of colleagues involved in the first project are working on the second one as well.</w:t>
      </w:r>
      <w:r w:rsidRPr="00415FFC">
        <w:rPr>
          <w:b/>
          <w:sz w:val="20"/>
          <w:szCs w:val="20"/>
        </w:rPr>
        <w:t xml:space="preserve"> </w:t>
      </w:r>
    </w:p>
    <w:p w:rsidR="002F30F1" w:rsidRPr="00415FFC" w:rsidRDefault="002F30F1" w:rsidP="009A6451">
      <w:pPr>
        <w:pStyle w:val="landing-text"/>
        <w:shd w:val="clear" w:color="auto" w:fill="FFFFFF"/>
        <w:spacing w:before="0" w:beforeAutospacing="0" w:after="0" w:afterAutospacing="0"/>
        <w:jc w:val="both"/>
        <w:rPr>
          <w:b/>
          <w:sz w:val="20"/>
          <w:szCs w:val="20"/>
        </w:rPr>
      </w:pPr>
    </w:p>
    <w:p w:rsidR="001117A8" w:rsidRPr="00415FFC" w:rsidRDefault="002F30F1" w:rsidP="009A6451">
      <w:pPr>
        <w:pStyle w:val="landing-text"/>
        <w:shd w:val="clear" w:color="auto" w:fill="FFFFFF"/>
        <w:spacing w:before="0" w:beforeAutospacing="0" w:after="0" w:afterAutospacing="0"/>
        <w:jc w:val="both"/>
        <w:rPr>
          <w:b/>
          <w:sz w:val="20"/>
          <w:szCs w:val="20"/>
        </w:rPr>
      </w:pPr>
      <w:r w:rsidRPr="00415FFC">
        <w:rPr>
          <w:b/>
          <w:sz w:val="20"/>
          <w:szCs w:val="20"/>
        </w:rPr>
        <w:t>SUMMARY</w:t>
      </w:r>
    </w:p>
    <w:p w:rsidR="00F339BC" w:rsidRPr="00415FFC" w:rsidRDefault="00F339BC" w:rsidP="009A6451">
      <w:pPr>
        <w:pStyle w:val="landing-text"/>
        <w:shd w:val="clear" w:color="auto" w:fill="FFFFFF"/>
        <w:spacing w:before="0" w:beforeAutospacing="0" w:after="0" w:afterAutospacing="0"/>
        <w:jc w:val="both"/>
        <w:rPr>
          <w:sz w:val="20"/>
          <w:szCs w:val="20"/>
        </w:rPr>
      </w:pPr>
    </w:p>
    <w:p w:rsidR="00F339BC" w:rsidRPr="00415FFC" w:rsidRDefault="007C1351" w:rsidP="009A6451">
      <w:pPr>
        <w:pStyle w:val="landing-text"/>
        <w:shd w:val="clear" w:color="auto" w:fill="FFFFFF"/>
        <w:spacing w:before="0" w:beforeAutospacing="0" w:after="0" w:afterAutospacing="0"/>
        <w:jc w:val="both"/>
        <w:rPr>
          <w:sz w:val="20"/>
          <w:szCs w:val="20"/>
        </w:rPr>
      </w:pPr>
      <w:r w:rsidRPr="00415FFC">
        <w:rPr>
          <w:sz w:val="20"/>
          <w:szCs w:val="20"/>
        </w:rPr>
        <w:t>TEMPUS proje</w:t>
      </w:r>
      <w:r w:rsidR="002F30F1" w:rsidRPr="00415FFC">
        <w:rPr>
          <w:sz w:val="20"/>
          <w:szCs w:val="20"/>
        </w:rPr>
        <w:t>cts greatly contributed to harmonization of higher education of The Republic of Serbia with good practices in higher education of the European Union.</w:t>
      </w:r>
    </w:p>
    <w:p w:rsidR="007C1351" w:rsidRPr="00415FFC" w:rsidRDefault="00DA4A88" w:rsidP="009A6451">
      <w:pPr>
        <w:pStyle w:val="landing-text"/>
        <w:shd w:val="clear" w:color="auto" w:fill="FFFFFF"/>
        <w:spacing w:before="0" w:beforeAutospacing="0" w:after="0" w:afterAutospacing="0"/>
        <w:jc w:val="both"/>
        <w:rPr>
          <w:sz w:val="20"/>
          <w:szCs w:val="20"/>
        </w:rPr>
      </w:pPr>
      <w:r w:rsidRPr="00415FFC">
        <w:rPr>
          <w:sz w:val="20"/>
          <w:szCs w:val="20"/>
        </w:rPr>
        <w:t xml:space="preserve">By means of good monitoring techniques, </w:t>
      </w:r>
      <w:r w:rsidR="007C1351" w:rsidRPr="00415FFC">
        <w:rPr>
          <w:sz w:val="20"/>
          <w:szCs w:val="20"/>
        </w:rPr>
        <w:t xml:space="preserve">EACEA </w:t>
      </w:r>
      <w:r w:rsidRPr="00415FFC">
        <w:rPr>
          <w:sz w:val="20"/>
          <w:szCs w:val="20"/>
        </w:rPr>
        <w:t>had an insig</w:t>
      </w:r>
      <w:r w:rsidR="00FA2139" w:rsidRPr="00415FFC">
        <w:rPr>
          <w:sz w:val="20"/>
          <w:szCs w:val="20"/>
        </w:rPr>
        <w:t>h</w:t>
      </w:r>
      <w:r w:rsidRPr="00415FFC">
        <w:rPr>
          <w:sz w:val="20"/>
          <w:szCs w:val="20"/>
        </w:rPr>
        <w:t>t into implementation of each</w:t>
      </w:r>
      <w:r w:rsidR="007C1351" w:rsidRPr="00415FFC">
        <w:rPr>
          <w:sz w:val="20"/>
          <w:szCs w:val="20"/>
        </w:rPr>
        <w:t xml:space="preserve"> TEMPUS proje</w:t>
      </w:r>
      <w:r w:rsidRPr="00415FFC">
        <w:rPr>
          <w:sz w:val="20"/>
          <w:szCs w:val="20"/>
        </w:rPr>
        <w:t>cts that was funded</w:t>
      </w:r>
      <w:r w:rsidR="007C1351" w:rsidRPr="00415FFC">
        <w:rPr>
          <w:sz w:val="20"/>
          <w:szCs w:val="20"/>
        </w:rPr>
        <w:t xml:space="preserve">. </w:t>
      </w:r>
      <w:r w:rsidRPr="00415FFC">
        <w:rPr>
          <w:sz w:val="20"/>
          <w:szCs w:val="20"/>
        </w:rPr>
        <w:t>In case of any non-conformities, it suggested adequate corrective measures</w:t>
      </w:r>
      <w:r w:rsidR="007C1351" w:rsidRPr="00415FFC">
        <w:rPr>
          <w:sz w:val="20"/>
          <w:szCs w:val="20"/>
        </w:rPr>
        <w:t>.</w:t>
      </w:r>
    </w:p>
    <w:p w:rsidR="00DC613A" w:rsidRPr="00415FFC" w:rsidRDefault="00DA4A88" w:rsidP="009A6451">
      <w:pPr>
        <w:pStyle w:val="landing-text"/>
        <w:shd w:val="clear" w:color="auto" w:fill="FFFFFF"/>
        <w:spacing w:before="0" w:beforeAutospacing="0" w:after="0" w:afterAutospacing="0"/>
        <w:jc w:val="both"/>
        <w:rPr>
          <w:sz w:val="20"/>
          <w:szCs w:val="20"/>
        </w:rPr>
      </w:pPr>
      <w:r w:rsidRPr="00415FFC">
        <w:rPr>
          <w:sz w:val="20"/>
          <w:szCs w:val="20"/>
        </w:rPr>
        <w:t xml:space="preserve">Sustainability of </w:t>
      </w:r>
      <w:r w:rsidR="007C1351" w:rsidRPr="00415FFC">
        <w:rPr>
          <w:sz w:val="20"/>
          <w:szCs w:val="20"/>
        </w:rPr>
        <w:t>TEMPUS proje</w:t>
      </w:r>
      <w:r w:rsidRPr="00415FFC">
        <w:rPr>
          <w:sz w:val="20"/>
          <w:szCs w:val="20"/>
        </w:rPr>
        <w:t xml:space="preserve">ct goals and results and their continuance after formal completion of the project </w:t>
      </w:r>
      <w:r w:rsidR="00AE4783" w:rsidRPr="00415FFC">
        <w:rPr>
          <w:sz w:val="20"/>
          <w:szCs w:val="20"/>
        </w:rPr>
        <w:t>is</w:t>
      </w:r>
      <w:r w:rsidRPr="00415FFC">
        <w:rPr>
          <w:sz w:val="20"/>
          <w:szCs w:val="20"/>
        </w:rPr>
        <w:t xml:space="preserve"> already an important </w:t>
      </w:r>
      <w:r w:rsidR="00415FFC">
        <w:rPr>
          <w:sz w:val="20"/>
          <w:szCs w:val="20"/>
        </w:rPr>
        <w:t>part of the project application</w:t>
      </w:r>
      <w:r w:rsidRPr="00415FFC">
        <w:rPr>
          <w:sz w:val="20"/>
          <w:szCs w:val="20"/>
        </w:rPr>
        <w:t xml:space="preserve">; EACEA is thereby informed at the very beginning that it would finance a project which results will have an impact on a respective community even after the project is completed. It means that sustainability is taken into account not only at the project result application stage, but already at </w:t>
      </w:r>
      <w:r w:rsidR="00AE4783" w:rsidRPr="00415FFC">
        <w:rPr>
          <w:sz w:val="20"/>
          <w:szCs w:val="20"/>
        </w:rPr>
        <w:t xml:space="preserve">the stage of </w:t>
      </w:r>
      <w:r w:rsidRPr="00415FFC">
        <w:rPr>
          <w:sz w:val="20"/>
          <w:szCs w:val="20"/>
        </w:rPr>
        <w:t>planning and implementation</w:t>
      </w:r>
      <w:r w:rsidR="00AE4783" w:rsidRPr="00415FFC">
        <w:rPr>
          <w:sz w:val="20"/>
          <w:szCs w:val="20"/>
        </w:rPr>
        <w:t xml:space="preserve"> of a TEMPUS project</w:t>
      </w:r>
      <w:r w:rsidR="002D47B5" w:rsidRPr="00415FFC">
        <w:rPr>
          <w:sz w:val="20"/>
          <w:szCs w:val="20"/>
        </w:rPr>
        <w:t>.</w:t>
      </w:r>
    </w:p>
    <w:p w:rsidR="002D47B5" w:rsidRDefault="00DA4A88" w:rsidP="009A6451">
      <w:pPr>
        <w:pStyle w:val="landing-text"/>
        <w:shd w:val="clear" w:color="auto" w:fill="FFFFFF"/>
        <w:spacing w:before="0" w:beforeAutospacing="0" w:after="0" w:afterAutospacing="0"/>
        <w:jc w:val="both"/>
        <w:rPr>
          <w:sz w:val="20"/>
          <w:szCs w:val="20"/>
        </w:rPr>
      </w:pPr>
      <w:r w:rsidRPr="00415FFC">
        <w:rPr>
          <w:sz w:val="20"/>
          <w:szCs w:val="20"/>
        </w:rPr>
        <w:t xml:space="preserve">Case study showed </w:t>
      </w:r>
      <w:r w:rsidR="001630C9" w:rsidRPr="00415FFC">
        <w:rPr>
          <w:sz w:val="20"/>
          <w:szCs w:val="20"/>
        </w:rPr>
        <w:t xml:space="preserve">some examples of good practice referring to sustainability of </w:t>
      </w:r>
      <w:r w:rsidR="002D47B5" w:rsidRPr="00415FFC">
        <w:rPr>
          <w:sz w:val="20"/>
          <w:szCs w:val="20"/>
        </w:rPr>
        <w:t>TEMPUS proje</w:t>
      </w:r>
      <w:r w:rsidR="001630C9" w:rsidRPr="00415FFC">
        <w:rPr>
          <w:sz w:val="20"/>
          <w:szCs w:val="20"/>
        </w:rPr>
        <w:t>cts. These examples may serve as a tool for planning future projects</w:t>
      </w:r>
      <w:r w:rsidR="00AE4783" w:rsidRPr="00415FFC">
        <w:rPr>
          <w:sz w:val="20"/>
          <w:szCs w:val="20"/>
        </w:rPr>
        <w:t xml:space="preserve"> while their </w:t>
      </w:r>
      <w:r w:rsidR="001630C9" w:rsidRPr="00415FFC">
        <w:rPr>
          <w:sz w:val="20"/>
          <w:szCs w:val="20"/>
        </w:rPr>
        <w:t xml:space="preserve">implementation involved the authors of this paper </w:t>
      </w:r>
      <w:r w:rsidR="00F3390F" w:rsidRPr="00415FFC">
        <w:rPr>
          <w:sz w:val="20"/>
          <w:szCs w:val="20"/>
        </w:rPr>
        <w:t>as well</w:t>
      </w:r>
      <w:r w:rsidR="00AE4783" w:rsidRPr="00415FFC">
        <w:rPr>
          <w:sz w:val="20"/>
          <w:szCs w:val="20"/>
        </w:rPr>
        <w:t>,</w:t>
      </w:r>
      <w:r w:rsidR="00F3390F" w:rsidRPr="00415FFC">
        <w:rPr>
          <w:sz w:val="20"/>
          <w:szCs w:val="20"/>
        </w:rPr>
        <w:t xml:space="preserve"> thus </w:t>
      </w:r>
      <w:r w:rsidR="001630C9" w:rsidRPr="00415FFC">
        <w:rPr>
          <w:sz w:val="20"/>
          <w:szCs w:val="20"/>
        </w:rPr>
        <w:t>show</w:t>
      </w:r>
      <w:r w:rsidR="00F3390F" w:rsidRPr="00415FFC">
        <w:rPr>
          <w:sz w:val="20"/>
          <w:szCs w:val="20"/>
        </w:rPr>
        <w:t>ing</w:t>
      </w:r>
      <w:r w:rsidR="001630C9" w:rsidRPr="00415FFC">
        <w:rPr>
          <w:sz w:val="20"/>
          <w:szCs w:val="20"/>
        </w:rPr>
        <w:t xml:space="preserve"> another component of sustainability of </w:t>
      </w:r>
      <w:r w:rsidR="002D47B5" w:rsidRPr="00415FFC">
        <w:rPr>
          <w:sz w:val="20"/>
          <w:szCs w:val="20"/>
        </w:rPr>
        <w:t>TEMPUS proje</w:t>
      </w:r>
      <w:r w:rsidR="001630C9" w:rsidRPr="00415FFC">
        <w:rPr>
          <w:sz w:val="20"/>
          <w:szCs w:val="20"/>
        </w:rPr>
        <w:t>ct</w:t>
      </w:r>
      <w:r w:rsidR="00F3390F" w:rsidRPr="00415FFC">
        <w:rPr>
          <w:sz w:val="20"/>
          <w:szCs w:val="20"/>
        </w:rPr>
        <w:t>s</w:t>
      </w:r>
      <w:r w:rsidR="001630C9" w:rsidRPr="00415FFC">
        <w:rPr>
          <w:sz w:val="20"/>
          <w:szCs w:val="20"/>
        </w:rPr>
        <w:t>.</w:t>
      </w:r>
    </w:p>
    <w:p w:rsidR="00BD6A27" w:rsidRPr="00415FFC" w:rsidRDefault="00BD6A27" w:rsidP="009A6451">
      <w:pPr>
        <w:pStyle w:val="landing-text"/>
        <w:shd w:val="clear" w:color="auto" w:fill="FFFFFF"/>
        <w:spacing w:before="0" w:beforeAutospacing="0" w:after="0" w:afterAutospacing="0"/>
        <w:jc w:val="both"/>
        <w:rPr>
          <w:sz w:val="20"/>
          <w:szCs w:val="20"/>
        </w:rPr>
      </w:pPr>
    </w:p>
    <w:p w:rsidR="00BD6A27" w:rsidRPr="002D47B5" w:rsidRDefault="00BD6A27" w:rsidP="009A6451">
      <w:pPr>
        <w:pStyle w:val="landing-text"/>
        <w:shd w:val="clear" w:color="auto" w:fill="FFFFFF"/>
        <w:spacing w:before="0" w:beforeAutospacing="0" w:after="0" w:afterAutospacing="0"/>
        <w:jc w:val="both"/>
        <w:rPr>
          <w:b/>
          <w:sz w:val="20"/>
          <w:szCs w:val="20"/>
        </w:rPr>
      </w:pPr>
      <w:r w:rsidRPr="002D47B5">
        <w:rPr>
          <w:b/>
          <w:sz w:val="20"/>
          <w:szCs w:val="20"/>
        </w:rPr>
        <w:t>REFERENCE</w:t>
      </w:r>
      <w:r>
        <w:rPr>
          <w:b/>
          <w:sz w:val="20"/>
          <w:szCs w:val="20"/>
        </w:rPr>
        <w:t>S</w:t>
      </w:r>
      <w:r w:rsidRPr="002D47B5">
        <w:rPr>
          <w:b/>
          <w:sz w:val="20"/>
          <w:szCs w:val="20"/>
        </w:rPr>
        <w:t>:</w:t>
      </w:r>
    </w:p>
    <w:p w:rsidR="00BD6A27" w:rsidRPr="007C1351" w:rsidRDefault="00BD6A27" w:rsidP="009A6451">
      <w:pPr>
        <w:pStyle w:val="landing-text"/>
        <w:shd w:val="clear" w:color="auto" w:fill="FFFFFF"/>
        <w:spacing w:before="0" w:beforeAutospacing="0" w:after="0" w:afterAutospacing="0"/>
        <w:rPr>
          <w:b/>
          <w:color w:val="FF0000"/>
          <w:sz w:val="20"/>
          <w:szCs w:val="20"/>
        </w:rPr>
      </w:pPr>
    </w:p>
    <w:p w:rsidR="00BD6A27" w:rsidRPr="003D606F" w:rsidRDefault="00C50421" w:rsidP="009A6451">
      <w:pPr>
        <w:pStyle w:val="FootnoteText"/>
        <w:numPr>
          <w:ilvl w:val="0"/>
          <w:numId w:val="54"/>
        </w:numPr>
        <w:tabs>
          <w:tab w:val="left" w:pos="284"/>
          <w:tab w:val="left" w:pos="426"/>
          <w:tab w:val="left" w:pos="851"/>
        </w:tabs>
        <w:ind w:left="0" w:firstLine="0"/>
        <w:rPr>
          <w:rFonts w:ascii="Times New Roman" w:hAnsi="Times New Roman"/>
        </w:rPr>
      </w:pPr>
      <w:r w:rsidRPr="003D606F">
        <w:rPr>
          <w:rFonts w:ascii="Times New Roman" w:hAnsi="Times New Roman"/>
        </w:rPr>
        <w:t>ANTONIJEVIC, D</w:t>
      </w:r>
      <w:r w:rsidRPr="003D606F">
        <w:rPr>
          <w:rFonts w:ascii="Times New Roman" w:hAnsi="Times New Roman"/>
          <w:lang/>
        </w:rPr>
        <w:t>.М.</w:t>
      </w:r>
      <w:r w:rsidRPr="003D606F">
        <w:rPr>
          <w:rFonts w:ascii="Times New Roman" w:hAnsi="Times New Roman"/>
        </w:rPr>
        <w:t xml:space="preserve">, DJURICIC, M.M., DJURICIC, R.M., </w:t>
      </w:r>
      <w:r w:rsidR="00BD6A27" w:rsidRPr="009A6451">
        <w:rPr>
          <w:rFonts w:ascii="Times New Roman" w:hAnsi="Times New Roman"/>
          <w:i/>
          <w:spacing w:val="-4"/>
        </w:rPr>
        <w:t>Development of eco-tourism its importance, challenges</w:t>
      </w:r>
      <w:r w:rsidR="00BD6A27" w:rsidRPr="009A6451">
        <w:rPr>
          <w:rFonts w:ascii="Times New Roman" w:hAnsi="Times New Roman"/>
          <w:i/>
        </w:rPr>
        <w:t xml:space="preserve">  and students participation in educational processes,</w:t>
      </w:r>
      <w:r w:rsidR="00BD6A27" w:rsidRPr="003D606F">
        <w:rPr>
          <w:rFonts w:ascii="Times New Roman" w:hAnsi="Times New Roman"/>
          <w:b/>
          <w:i/>
        </w:rPr>
        <w:t xml:space="preserve"> </w:t>
      </w:r>
      <w:r w:rsidR="00BD6A27" w:rsidRPr="003D606F">
        <w:rPr>
          <w:rFonts w:ascii="Times New Roman" w:hAnsi="Times New Roman"/>
        </w:rPr>
        <w:t xml:space="preserve">Papers Proceedings/ </w:t>
      </w:r>
      <w:r w:rsidR="00BD6A27" w:rsidRPr="009A6451">
        <w:rPr>
          <w:rStyle w:val="Strong"/>
          <w:rFonts w:ascii="Times New Roman" w:hAnsi="Times New Roman"/>
          <w:bdr w:val="none" w:sz="0" w:space="0" w:color="auto" w:frame="1"/>
          <w:shd w:val="clear" w:color="auto" w:fill="FFFFFF"/>
        </w:rPr>
        <w:t>2</w:t>
      </w:r>
      <w:r w:rsidR="00BD6A27" w:rsidRPr="009A6451">
        <w:rPr>
          <w:rStyle w:val="Strong"/>
          <w:rFonts w:ascii="Times New Roman" w:hAnsi="Times New Roman"/>
          <w:bdr w:val="none" w:sz="0" w:space="0" w:color="auto" w:frame="1"/>
          <w:shd w:val="clear" w:color="auto" w:fill="FFFFFF"/>
          <w:vertAlign w:val="superscript"/>
        </w:rPr>
        <w:t>nd</w:t>
      </w:r>
      <w:r w:rsidR="00BD6A27" w:rsidRPr="009A6451">
        <w:rPr>
          <w:rStyle w:val="Strong"/>
          <w:rFonts w:ascii="Times New Roman" w:hAnsi="Times New Roman"/>
          <w:bdr w:val="none" w:sz="0" w:space="0" w:color="auto" w:frame="1"/>
          <w:shd w:val="clear" w:color="auto" w:fill="FFFFFF"/>
        </w:rPr>
        <w:t xml:space="preserve"> International</w:t>
      </w:r>
      <w:r w:rsidR="00BD6A27" w:rsidRPr="003D606F">
        <w:rPr>
          <w:rFonts w:ascii="Times New Roman" w:hAnsi="Times New Roman"/>
          <w:noProof/>
        </w:rPr>
        <w:t xml:space="preserve"> </w:t>
      </w:r>
      <w:r w:rsidR="00BD6A27" w:rsidRPr="009A6451">
        <w:rPr>
          <w:rStyle w:val="Strong"/>
          <w:rFonts w:ascii="Times New Roman" w:hAnsi="Times New Roman"/>
          <w:bdr w:val="none" w:sz="0" w:space="0" w:color="auto" w:frame="1"/>
          <w:shd w:val="clear" w:color="auto" w:fill="FFFFFF"/>
        </w:rPr>
        <w:t>Conference</w:t>
      </w:r>
      <w:r w:rsidR="00BD6A27" w:rsidRPr="003D606F">
        <w:rPr>
          <w:rFonts w:ascii="Times New Roman" w:hAnsi="Times New Roman"/>
        </w:rPr>
        <w:t xml:space="preserve"> "Higher Education in Function of Sustainable Development of Tourism in Serbia and Westrern Balkans" within 8th International Conference "Science and Higher Education in Function of Sustainable Development - SED 2015, October 2015, Užice, Editors: Milutin R. Đuričić, Miloš Jovanović and Nenad Milutinović, </w:t>
      </w:r>
      <w:r w:rsidR="00BD6A27" w:rsidRPr="009A6451">
        <w:rPr>
          <w:rFonts w:ascii="Times New Roman" w:hAnsi="Times New Roman"/>
          <w:i/>
        </w:rPr>
        <w:t>pp.1-14.,</w:t>
      </w:r>
    </w:p>
    <w:p w:rsidR="00BD6A27" w:rsidRPr="003D606F" w:rsidRDefault="00C50421" w:rsidP="009A6451">
      <w:pPr>
        <w:pStyle w:val="FootnoteText"/>
        <w:numPr>
          <w:ilvl w:val="0"/>
          <w:numId w:val="54"/>
        </w:numPr>
        <w:tabs>
          <w:tab w:val="left" w:pos="284"/>
          <w:tab w:val="left" w:pos="426"/>
          <w:tab w:val="left" w:pos="851"/>
        </w:tabs>
        <w:ind w:left="0" w:firstLine="0"/>
        <w:rPr>
          <w:rFonts w:ascii="Times New Roman" w:hAnsi="Times New Roman"/>
        </w:rPr>
      </w:pPr>
      <w:r w:rsidRPr="003D606F">
        <w:rPr>
          <w:rFonts w:ascii="Times New Roman" w:hAnsi="Times New Roman"/>
        </w:rPr>
        <w:t xml:space="preserve">ANTONIJEVIC D. M., ĐURIČIĆ R. M., ĐURIČIĆ M. M., MILUTINOVIC N.,    </w:t>
      </w:r>
      <w:r w:rsidR="00BD6A27" w:rsidRPr="003D606F">
        <w:rPr>
          <w:rFonts w:ascii="Times New Roman" w:hAnsi="Times New Roman"/>
          <w:i/>
        </w:rPr>
        <w:t xml:space="preserve">Tempus project quality plan (pqp) - an important management tool of project coordinator, </w:t>
      </w:r>
      <w:r w:rsidR="00BD6A27" w:rsidRPr="003D606F">
        <w:rPr>
          <w:rFonts w:ascii="Times New Roman" w:hAnsi="Times New Roman"/>
        </w:rPr>
        <w:t xml:space="preserve">Papers Proceedings/ First International Conference Higher Education in Function of Sustainable Development of Tourism in Serbia and Westrern Balkans within 7th International Conference "Science and Higher Education in Function of Sustainable Development - SED 2014, October 2014, Užice, Editors: Milutin R. Đuričić and Miloš Jovanović, </w:t>
      </w:r>
      <w:r w:rsidR="00BD6A27" w:rsidRPr="003D606F">
        <w:rPr>
          <w:rFonts w:ascii="Times New Roman" w:hAnsi="Times New Roman"/>
          <w:i/>
        </w:rPr>
        <w:t>pp15-24.</w:t>
      </w:r>
    </w:p>
    <w:p w:rsidR="00BD6A27" w:rsidRPr="003D606F" w:rsidRDefault="00C50421" w:rsidP="009A6451">
      <w:pPr>
        <w:pStyle w:val="FootnoteText"/>
        <w:numPr>
          <w:ilvl w:val="0"/>
          <w:numId w:val="54"/>
        </w:numPr>
        <w:tabs>
          <w:tab w:val="left" w:pos="284"/>
          <w:tab w:val="left" w:pos="426"/>
          <w:tab w:val="left" w:pos="709"/>
          <w:tab w:val="left" w:pos="851"/>
          <w:tab w:val="left" w:pos="993"/>
        </w:tabs>
        <w:ind w:left="0" w:firstLine="0"/>
        <w:rPr>
          <w:rFonts w:ascii="Times New Roman" w:hAnsi="Times New Roman"/>
        </w:rPr>
      </w:pPr>
      <w:r w:rsidRPr="009A6451">
        <w:rPr>
          <w:rFonts w:ascii="Times New Roman" w:hAnsi="Times New Roman"/>
        </w:rPr>
        <w:t>DVANAEST GODINA PROGRAMA EVROPSKE UNIJE IZ OBLASTI OBRAZOVANJA U SRBIJI</w:t>
      </w:r>
      <w:r w:rsidR="00BD6A27" w:rsidRPr="009A6451">
        <w:rPr>
          <w:rFonts w:ascii="Times New Roman" w:hAnsi="Times New Roman"/>
        </w:rPr>
        <w:t>, (2014),</w:t>
      </w:r>
      <w:r w:rsidR="00BD6A27" w:rsidRPr="003D606F">
        <w:rPr>
          <w:rFonts w:ascii="Times New Roman" w:hAnsi="Times New Roman"/>
          <w:b/>
        </w:rPr>
        <w:t xml:space="preserve"> </w:t>
      </w:r>
      <w:r w:rsidR="00BD6A27" w:rsidRPr="003D606F">
        <w:rPr>
          <w:rFonts w:ascii="Times New Roman" w:hAnsi="Times New Roman"/>
        </w:rPr>
        <w:t xml:space="preserve"> Glavni i odgovorni urednik: Marija Filipović-Ožegović, Fondacija Tempus, Beograd – Erazmus+ kancelarija u Srbiji</w:t>
      </w:r>
    </w:p>
    <w:p w:rsidR="00BD6A27" w:rsidRPr="003D606F" w:rsidRDefault="00BD6A27" w:rsidP="009A6451">
      <w:pPr>
        <w:pStyle w:val="FootnoteText"/>
        <w:numPr>
          <w:ilvl w:val="0"/>
          <w:numId w:val="54"/>
        </w:numPr>
        <w:tabs>
          <w:tab w:val="left" w:pos="284"/>
          <w:tab w:val="left" w:pos="426"/>
          <w:tab w:val="left" w:pos="851"/>
        </w:tabs>
        <w:ind w:left="0" w:firstLine="0"/>
        <w:rPr>
          <w:rFonts w:ascii="Times New Roman" w:hAnsi="Times New Roman"/>
        </w:rPr>
      </w:pPr>
      <w:r w:rsidRPr="003D606F">
        <w:rPr>
          <w:rFonts w:ascii="Times New Roman" w:eastAsia="Times New Roman" w:hAnsi="Times New Roman"/>
          <w:lang/>
        </w:rPr>
        <w:t>file:///C:/Users/User/Downloads/PJR-EDUCA-07.pdf</w:t>
      </w:r>
    </w:p>
    <w:p w:rsidR="00BD6A27" w:rsidRPr="003D606F" w:rsidRDefault="00911AAD" w:rsidP="009A6451">
      <w:pPr>
        <w:pStyle w:val="NormalWeb"/>
        <w:numPr>
          <w:ilvl w:val="0"/>
          <w:numId w:val="54"/>
        </w:numPr>
        <w:shd w:val="clear" w:color="auto" w:fill="FDFEFB"/>
        <w:tabs>
          <w:tab w:val="left" w:pos="284"/>
          <w:tab w:val="left" w:pos="426"/>
          <w:tab w:val="left" w:pos="851"/>
        </w:tabs>
        <w:spacing w:before="0" w:beforeAutospacing="0" w:after="0" w:afterAutospacing="0"/>
        <w:ind w:left="0" w:firstLine="0"/>
        <w:rPr>
          <w:sz w:val="20"/>
          <w:szCs w:val="20"/>
        </w:rPr>
      </w:pPr>
      <w:hyperlink r:id="rId20" w:history="1">
        <w:r w:rsidR="00BD6A27" w:rsidRPr="003D606F">
          <w:rPr>
            <w:rStyle w:val="Hyperlink"/>
            <w:color w:val="auto"/>
            <w:sz w:val="20"/>
            <w:szCs w:val="20"/>
          </w:rPr>
          <w:t>http://ec.europa.eu/programmes/erasmus-plus/projects/</w:t>
        </w:r>
      </w:hyperlink>
      <w:r w:rsidR="00BD6A27" w:rsidRPr="003D606F">
        <w:rPr>
          <w:sz w:val="20"/>
          <w:szCs w:val="20"/>
        </w:rPr>
        <w:t xml:space="preserve"> </w:t>
      </w:r>
    </w:p>
    <w:p w:rsidR="00BD6A27" w:rsidRPr="003D606F" w:rsidRDefault="00911AAD" w:rsidP="009A6451">
      <w:pPr>
        <w:pStyle w:val="FootnoteText"/>
        <w:numPr>
          <w:ilvl w:val="0"/>
          <w:numId w:val="54"/>
        </w:numPr>
        <w:tabs>
          <w:tab w:val="left" w:pos="284"/>
          <w:tab w:val="left" w:pos="426"/>
          <w:tab w:val="left" w:pos="851"/>
        </w:tabs>
        <w:ind w:left="0" w:firstLine="0"/>
        <w:rPr>
          <w:rFonts w:ascii="Times New Roman" w:hAnsi="Times New Roman"/>
        </w:rPr>
      </w:pPr>
      <w:hyperlink r:id="rId21" w:history="1">
        <w:r w:rsidR="00BD6A27" w:rsidRPr="009A6451">
          <w:rPr>
            <w:rStyle w:val="Hyperlink"/>
            <w:rFonts w:ascii="Times New Roman" w:eastAsia="Times New Roman" w:hAnsi="Times New Roman"/>
            <w:color w:val="auto"/>
            <w:bdr w:val="none" w:sz="0" w:space="0" w:color="auto" w:frame="1"/>
            <w:lang/>
          </w:rPr>
          <w:t>http://pjr.hr/odrzivost-projektnih-rezultata-nakon-zavrsetka-finansiranja-projekta/</w:t>
        </w:r>
      </w:hyperlink>
      <w:r w:rsidR="00BD6A27" w:rsidRPr="003D606F">
        <w:rPr>
          <w:rFonts w:ascii="Times New Roman" w:eastAsia="Times New Roman" w:hAnsi="Times New Roman"/>
          <w:bdr w:val="none" w:sz="0" w:space="0" w:color="auto" w:frame="1"/>
          <w:lang/>
        </w:rPr>
        <w:t xml:space="preserve"> </w:t>
      </w:r>
    </w:p>
    <w:p w:rsidR="00BD6A27" w:rsidRPr="003D606F" w:rsidRDefault="00911AAD" w:rsidP="009A6451">
      <w:pPr>
        <w:pStyle w:val="FootnoteText"/>
        <w:numPr>
          <w:ilvl w:val="0"/>
          <w:numId w:val="54"/>
        </w:numPr>
        <w:tabs>
          <w:tab w:val="left" w:pos="284"/>
          <w:tab w:val="left" w:pos="426"/>
          <w:tab w:val="left" w:pos="851"/>
        </w:tabs>
        <w:ind w:left="0" w:firstLine="0"/>
        <w:rPr>
          <w:rFonts w:ascii="Times New Roman" w:hAnsi="Times New Roman"/>
        </w:rPr>
      </w:pPr>
      <w:hyperlink r:id="rId22" w:history="1">
        <w:r w:rsidR="00BD6A27" w:rsidRPr="009A6451">
          <w:rPr>
            <w:rStyle w:val="Hyperlink"/>
            <w:rFonts w:ascii="Times New Roman" w:hAnsi="Times New Roman"/>
            <w:color w:val="auto"/>
            <w:shd w:val="clear" w:color="auto" w:fill="F7F6F1"/>
          </w:rPr>
          <w:t>https://www.vecernji.hr/vesti/detaljna-razdrada-aktivnosti-i-odrzivosti-563579</w:t>
        </w:r>
      </w:hyperlink>
    </w:p>
    <w:p w:rsidR="00BD6A27" w:rsidRPr="003D606F" w:rsidRDefault="00911AAD" w:rsidP="009A6451">
      <w:pPr>
        <w:pStyle w:val="FootnoteText"/>
        <w:numPr>
          <w:ilvl w:val="0"/>
          <w:numId w:val="54"/>
        </w:numPr>
        <w:tabs>
          <w:tab w:val="left" w:pos="284"/>
          <w:tab w:val="left" w:pos="426"/>
          <w:tab w:val="left" w:pos="851"/>
        </w:tabs>
        <w:ind w:left="0" w:firstLine="0"/>
        <w:rPr>
          <w:rFonts w:ascii="Times New Roman" w:hAnsi="Times New Roman"/>
        </w:rPr>
      </w:pPr>
      <w:hyperlink r:id="rId23" w:history="1">
        <w:r w:rsidR="00BD6A27" w:rsidRPr="009A6451">
          <w:rPr>
            <w:rStyle w:val="Hyperlink"/>
            <w:rFonts w:ascii="Times New Roman" w:hAnsi="Times New Roman"/>
            <w:color w:val="auto"/>
          </w:rPr>
          <w:t>http://projects.tempus.ac.rs/</w:t>
        </w:r>
      </w:hyperlink>
    </w:p>
    <w:p w:rsidR="00BD6A27" w:rsidRPr="003D606F" w:rsidRDefault="00911AAD" w:rsidP="009A6451">
      <w:pPr>
        <w:pStyle w:val="FootnoteText"/>
        <w:numPr>
          <w:ilvl w:val="0"/>
          <w:numId w:val="54"/>
        </w:numPr>
        <w:tabs>
          <w:tab w:val="left" w:pos="284"/>
          <w:tab w:val="left" w:pos="426"/>
          <w:tab w:val="left" w:pos="851"/>
        </w:tabs>
        <w:ind w:left="0" w:firstLine="0"/>
        <w:rPr>
          <w:rFonts w:ascii="Times New Roman" w:hAnsi="Times New Roman"/>
        </w:rPr>
      </w:pPr>
      <w:hyperlink r:id="rId24" w:history="1">
        <w:r w:rsidR="00BD6A27" w:rsidRPr="009A6451">
          <w:rPr>
            <w:rStyle w:val="Hyperlink"/>
            <w:rFonts w:ascii="Times New Roman" w:hAnsi="Times New Roman"/>
            <w:color w:val="auto"/>
          </w:rPr>
          <w:t>http://www.mobilnost.hr/cms_files /2015/09/1443184191_03-kick-off-upute-deor-vet-opce-odrasli.pdf</w:t>
        </w:r>
      </w:hyperlink>
      <w:r w:rsidR="00BD6A27" w:rsidRPr="003D606F">
        <w:rPr>
          <w:rFonts w:ascii="Times New Roman" w:hAnsi="Times New Roman"/>
        </w:rPr>
        <w:t>)</w:t>
      </w:r>
    </w:p>
    <w:p w:rsidR="00BD6A27" w:rsidRPr="009A6451" w:rsidRDefault="00911AAD" w:rsidP="009A6451">
      <w:pPr>
        <w:pStyle w:val="ListParagraph"/>
        <w:numPr>
          <w:ilvl w:val="0"/>
          <w:numId w:val="54"/>
        </w:numPr>
        <w:shd w:val="clear" w:color="auto" w:fill="FFFFFF"/>
        <w:tabs>
          <w:tab w:val="left" w:pos="284"/>
          <w:tab w:val="left" w:pos="426"/>
          <w:tab w:val="left" w:pos="851"/>
          <w:tab w:val="left" w:pos="993"/>
        </w:tabs>
        <w:spacing w:after="0" w:line="240" w:lineRule="auto"/>
        <w:ind w:left="0" w:firstLine="0"/>
        <w:rPr>
          <w:rStyle w:val="Hyperlink"/>
          <w:rFonts w:ascii="Times New Roman" w:hAnsi="Times New Roman"/>
          <w:color w:val="auto"/>
          <w:sz w:val="20"/>
          <w:szCs w:val="20"/>
          <w:u w:val="none"/>
        </w:rPr>
      </w:pPr>
      <w:hyperlink r:id="rId25" w:history="1">
        <w:r w:rsidR="00BD6A27" w:rsidRPr="003D606F">
          <w:rPr>
            <w:rStyle w:val="Hyperlink"/>
            <w:rFonts w:ascii="Times New Roman" w:hAnsi="Times New Roman"/>
            <w:color w:val="auto"/>
            <w:sz w:val="20"/>
            <w:szCs w:val="20"/>
          </w:rPr>
          <w:t>https://sr.wikipedia.org/sr-el/Krugovi_odr%C5%BEivosti</w:t>
        </w:r>
      </w:hyperlink>
    </w:p>
    <w:p w:rsidR="00BD6A27" w:rsidRPr="009A6451" w:rsidRDefault="00C50421" w:rsidP="009A6451">
      <w:pPr>
        <w:pStyle w:val="ListParagraph"/>
        <w:numPr>
          <w:ilvl w:val="0"/>
          <w:numId w:val="54"/>
        </w:numPr>
        <w:shd w:val="clear" w:color="auto" w:fill="FFFFFF"/>
        <w:tabs>
          <w:tab w:val="left" w:pos="284"/>
          <w:tab w:val="left" w:pos="426"/>
          <w:tab w:val="left" w:pos="851"/>
          <w:tab w:val="left" w:pos="993"/>
        </w:tabs>
        <w:spacing w:after="0" w:line="240" w:lineRule="auto"/>
        <w:ind w:left="0" w:firstLine="0"/>
        <w:rPr>
          <w:rStyle w:val="reference-text"/>
          <w:rFonts w:ascii="Times New Roman" w:hAnsi="Times New Roman"/>
          <w:sz w:val="20"/>
          <w:szCs w:val="20"/>
        </w:rPr>
      </w:pPr>
      <w:r w:rsidRPr="003D606F">
        <w:rPr>
          <w:rStyle w:val="reference-text"/>
          <w:rFonts w:ascii="Times New Roman" w:hAnsi="Times New Roman"/>
          <w:sz w:val="20"/>
          <w:szCs w:val="20"/>
        </w:rPr>
        <w:t xml:space="preserve">JAMES, P., WITH MAGEE, L.; SCERRI, A.; STEGER, MANFRED B. (2015). </w:t>
      </w:r>
      <w:r w:rsidR="00BD6A27" w:rsidRPr="009A6451">
        <w:rPr>
          <w:rStyle w:val="reference-text"/>
          <w:rFonts w:ascii="Times New Roman" w:hAnsi="Times New Roman"/>
          <w:sz w:val="20"/>
          <w:szCs w:val="20"/>
        </w:rPr>
        <w:t>Urban Sustainability in Theory and Practice: Circles of Sustainability. London: Routledge.</w:t>
      </w:r>
    </w:p>
    <w:p w:rsidR="00BD6A27" w:rsidRPr="009A6451" w:rsidRDefault="00C50421" w:rsidP="009A6451">
      <w:pPr>
        <w:pStyle w:val="ListParagraph"/>
        <w:numPr>
          <w:ilvl w:val="0"/>
          <w:numId w:val="54"/>
        </w:numPr>
        <w:shd w:val="clear" w:color="auto" w:fill="FFFFFF"/>
        <w:tabs>
          <w:tab w:val="left" w:pos="284"/>
          <w:tab w:val="left" w:pos="426"/>
          <w:tab w:val="left" w:pos="851"/>
          <w:tab w:val="left" w:pos="993"/>
        </w:tabs>
        <w:spacing w:after="0" w:line="240" w:lineRule="auto"/>
        <w:ind w:left="0" w:firstLine="0"/>
        <w:rPr>
          <w:rFonts w:ascii="Times New Roman" w:hAnsi="Times New Roman"/>
          <w:sz w:val="20"/>
          <w:szCs w:val="20"/>
        </w:rPr>
      </w:pPr>
      <w:r w:rsidRPr="003D606F">
        <w:rPr>
          <w:rFonts w:ascii="Times New Roman" w:hAnsi="Times New Roman"/>
          <w:sz w:val="20"/>
          <w:szCs w:val="20"/>
        </w:rPr>
        <w:t xml:space="preserve">LUTOVAC, M., DJURICIC, M.M., DJURICIC, R.M., MILUTINOVIC, I.N., </w:t>
      </w:r>
      <w:r w:rsidR="00BD6A27" w:rsidRPr="003D606F">
        <w:rPr>
          <w:rFonts w:ascii="Times New Roman" w:hAnsi="Times New Roman"/>
          <w:i/>
          <w:sz w:val="20"/>
          <w:szCs w:val="20"/>
        </w:rPr>
        <w:t>Ecology and ecological problem – an important issue of man’s attitude toward the world</w:t>
      </w:r>
      <w:r w:rsidR="00BD6A27" w:rsidRPr="003D606F">
        <w:rPr>
          <w:rFonts w:ascii="Times New Roman" w:hAnsi="Times New Roman"/>
          <w:sz w:val="20"/>
          <w:szCs w:val="20"/>
        </w:rPr>
        <w:t xml:space="preserve">, Papers Proceedings/ </w:t>
      </w:r>
      <w:r w:rsidR="00BD6A27" w:rsidRPr="009A6451">
        <w:rPr>
          <w:rStyle w:val="Strong"/>
          <w:rFonts w:ascii="Times New Roman" w:hAnsi="Times New Roman"/>
          <w:sz w:val="20"/>
          <w:szCs w:val="20"/>
          <w:bdr w:val="none" w:sz="0" w:space="0" w:color="auto" w:frame="1"/>
          <w:shd w:val="clear" w:color="auto" w:fill="FFFFFF"/>
        </w:rPr>
        <w:t>2</w:t>
      </w:r>
      <w:r w:rsidR="00BD6A27" w:rsidRPr="009A6451">
        <w:rPr>
          <w:rStyle w:val="Strong"/>
          <w:rFonts w:ascii="Times New Roman" w:hAnsi="Times New Roman"/>
          <w:sz w:val="20"/>
          <w:szCs w:val="20"/>
          <w:bdr w:val="none" w:sz="0" w:space="0" w:color="auto" w:frame="1"/>
          <w:shd w:val="clear" w:color="auto" w:fill="FFFFFF"/>
          <w:vertAlign w:val="superscript"/>
        </w:rPr>
        <w:t>nd</w:t>
      </w:r>
      <w:r w:rsidR="00BD6A27" w:rsidRPr="009A6451">
        <w:rPr>
          <w:rStyle w:val="Strong"/>
          <w:rFonts w:ascii="Times New Roman" w:hAnsi="Times New Roman"/>
          <w:sz w:val="20"/>
          <w:szCs w:val="20"/>
          <w:bdr w:val="none" w:sz="0" w:space="0" w:color="auto" w:frame="1"/>
          <w:shd w:val="clear" w:color="auto" w:fill="FFFFFF"/>
        </w:rPr>
        <w:t xml:space="preserve"> International</w:t>
      </w:r>
      <w:r w:rsidR="00BD6A27" w:rsidRPr="003D606F">
        <w:rPr>
          <w:rFonts w:ascii="Times New Roman" w:hAnsi="Times New Roman"/>
          <w:noProof/>
          <w:sz w:val="20"/>
          <w:szCs w:val="20"/>
        </w:rPr>
        <w:t xml:space="preserve"> </w:t>
      </w:r>
      <w:r w:rsidR="00BD6A27" w:rsidRPr="009A6451">
        <w:rPr>
          <w:rStyle w:val="Strong"/>
          <w:rFonts w:ascii="Times New Roman" w:hAnsi="Times New Roman"/>
          <w:sz w:val="20"/>
          <w:szCs w:val="20"/>
          <w:bdr w:val="none" w:sz="0" w:space="0" w:color="auto" w:frame="1"/>
          <w:shd w:val="clear" w:color="auto" w:fill="FFFFFF"/>
        </w:rPr>
        <w:t>Conference</w:t>
      </w:r>
      <w:r w:rsidR="00BD6A27" w:rsidRPr="003D606F">
        <w:rPr>
          <w:rFonts w:ascii="Times New Roman" w:hAnsi="Times New Roman"/>
          <w:sz w:val="20"/>
          <w:szCs w:val="20"/>
        </w:rPr>
        <w:t xml:space="preserve"> "Higher Education in Function of Sustainable Development of Tourism in Serbia and Westrern Balkans" within 8th International Conference "Science and Higher Education in Function of Sustainable Development - SED 2015, October 2015, Užice, Editors: Milutin R. Đuričić, Miloš Jovanović and Nenad Milutinović, </w:t>
      </w:r>
      <w:r w:rsidR="00BD6A27" w:rsidRPr="009A6451">
        <w:rPr>
          <w:rFonts w:ascii="Times New Roman" w:hAnsi="Times New Roman"/>
          <w:i/>
          <w:sz w:val="20"/>
          <w:szCs w:val="20"/>
        </w:rPr>
        <w:t>pp.95-100.,</w:t>
      </w:r>
    </w:p>
    <w:p w:rsidR="00BD6A27" w:rsidRPr="009A6451" w:rsidRDefault="00C50421" w:rsidP="009A6451">
      <w:pPr>
        <w:pStyle w:val="ListParagraph"/>
        <w:numPr>
          <w:ilvl w:val="0"/>
          <w:numId w:val="54"/>
        </w:numPr>
        <w:shd w:val="clear" w:color="auto" w:fill="FFFFFF"/>
        <w:tabs>
          <w:tab w:val="left" w:pos="284"/>
          <w:tab w:val="left" w:pos="426"/>
          <w:tab w:val="left" w:pos="851"/>
          <w:tab w:val="left" w:pos="993"/>
        </w:tabs>
        <w:spacing w:after="0" w:line="240" w:lineRule="auto"/>
        <w:ind w:left="0" w:firstLine="0"/>
        <w:rPr>
          <w:rStyle w:val="reference-text"/>
          <w:rFonts w:ascii="Times New Roman" w:hAnsi="Times New Roman"/>
          <w:sz w:val="20"/>
          <w:szCs w:val="20"/>
        </w:rPr>
      </w:pPr>
      <w:r w:rsidRPr="003D606F">
        <w:rPr>
          <w:rStyle w:val="reference-text"/>
          <w:rFonts w:ascii="Times New Roman" w:hAnsi="Times New Roman"/>
          <w:sz w:val="20"/>
          <w:szCs w:val="20"/>
        </w:rPr>
        <w:t>SCERRI, A.; JAMES, P. (</w:t>
      </w:r>
      <w:r w:rsidR="00BD6A27" w:rsidRPr="009A6451">
        <w:rPr>
          <w:rStyle w:val="reference-text"/>
          <w:rFonts w:ascii="Times New Roman" w:hAnsi="Times New Roman"/>
          <w:sz w:val="20"/>
          <w:szCs w:val="20"/>
        </w:rPr>
        <w:t>2010). "Accounting for sustainability: Combining qualitative and quantitative research in developing ‘indicators’ of sustainability". International Journal of Social Research Methodology 13 (1): 41–53. doi:</w:t>
      </w:r>
      <w:r>
        <w:rPr>
          <w:rStyle w:val="reference-text"/>
          <w:rFonts w:ascii="Times New Roman" w:hAnsi="Times New Roman"/>
          <w:sz w:val="20"/>
          <w:szCs w:val="20"/>
        </w:rPr>
        <w:t xml:space="preserve"> </w:t>
      </w:r>
      <w:r w:rsidR="00BD6A27" w:rsidRPr="009A6451">
        <w:rPr>
          <w:rStyle w:val="reference-text"/>
          <w:rFonts w:ascii="Times New Roman" w:hAnsi="Times New Roman"/>
          <w:sz w:val="20"/>
          <w:szCs w:val="20"/>
        </w:rPr>
        <w:t>10.1080/13645570902864145.</w:t>
      </w:r>
    </w:p>
    <w:p w:rsidR="00BD6A27" w:rsidRPr="009A6451" w:rsidRDefault="00BD6A27" w:rsidP="009A6451">
      <w:pPr>
        <w:pStyle w:val="ListParagraph"/>
        <w:shd w:val="clear" w:color="auto" w:fill="FFFFFF"/>
        <w:tabs>
          <w:tab w:val="left" w:pos="851"/>
          <w:tab w:val="left" w:pos="1134"/>
        </w:tabs>
        <w:spacing w:after="0" w:line="240" w:lineRule="auto"/>
        <w:ind w:left="567"/>
        <w:rPr>
          <w:rStyle w:val="reference-text"/>
          <w:rFonts w:ascii="Times New Roman" w:hAnsi="Times New Roman"/>
          <w:sz w:val="20"/>
          <w:szCs w:val="20"/>
        </w:rPr>
      </w:pPr>
    </w:p>
    <w:p w:rsidR="0092686E" w:rsidRPr="00415FFC" w:rsidRDefault="0092686E" w:rsidP="009A6451">
      <w:pPr>
        <w:pStyle w:val="ListParagraph"/>
        <w:shd w:val="clear" w:color="auto" w:fill="FFFFFF"/>
        <w:tabs>
          <w:tab w:val="left" w:pos="851"/>
          <w:tab w:val="left" w:pos="1134"/>
        </w:tabs>
        <w:spacing w:after="0" w:line="240" w:lineRule="auto"/>
        <w:ind w:left="567"/>
        <w:rPr>
          <w:rStyle w:val="reference-text"/>
          <w:rFonts w:ascii="Times New Roman" w:hAnsi="Times New Roman"/>
          <w:color w:val="222222"/>
          <w:sz w:val="20"/>
          <w:szCs w:val="20"/>
        </w:rPr>
      </w:pPr>
    </w:p>
    <w:sectPr w:rsidR="0092686E" w:rsidRPr="00415FFC" w:rsidSect="00693877">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B9A" w:rsidRDefault="00515B9A" w:rsidP="00CC0D0D">
      <w:pPr>
        <w:spacing w:after="0" w:line="240" w:lineRule="auto"/>
      </w:pPr>
      <w:r>
        <w:separator/>
      </w:r>
    </w:p>
  </w:endnote>
  <w:endnote w:type="continuationSeparator" w:id="1">
    <w:p w:rsidR="00515B9A" w:rsidRDefault="00515B9A" w:rsidP="00CC0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108" w:type="dxa"/>
      <w:tblBorders>
        <w:top w:val="thinThickSmallGap" w:sz="24" w:space="0" w:color="990000"/>
      </w:tblBorders>
      <w:tblLook w:val="0000"/>
    </w:tblPr>
    <w:tblGrid>
      <w:gridCol w:w="9072"/>
    </w:tblGrid>
    <w:tr w:rsidR="009A6451" w:rsidRPr="00A16E4F" w:rsidTr="00FA50D8">
      <w:trPr>
        <w:trHeight w:val="109"/>
      </w:trPr>
      <w:tc>
        <w:tcPr>
          <w:tcW w:w="9072" w:type="dxa"/>
        </w:tcPr>
        <w:p w:rsidR="009A6451" w:rsidRPr="00A16E4F" w:rsidRDefault="00FA50D8" w:rsidP="009A6451">
          <w:pPr>
            <w:pStyle w:val="Footer"/>
            <w:jc w:val="right"/>
          </w:pPr>
          <w:r>
            <w:t>11</w:t>
          </w:r>
          <w:r w:rsidR="009A6451" w:rsidRPr="00A16E4F">
            <w:t xml:space="preserve"> - </w:t>
          </w:r>
          <w:fldSimple w:instr=" PAGE   \* MERGEFORMAT ">
            <w:r w:rsidR="00515B9A">
              <w:rPr>
                <w:noProof/>
              </w:rPr>
              <w:t>1</w:t>
            </w:r>
          </w:fldSimple>
        </w:p>
      </w:tc>
    </w:tr>
  </w:tbl>
  <w:p w:rsidR="009A6451" w:rsidRDefault="009A6451" w:rsidP="009A6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B9A" w:rsidRDefault="00515B9A" w:rsidP="00CC0D0D">
      <w:pPr>
        <w:spacing w:after="0" w:line="240" w:lineRule="auto"/>
      </w:pPr>
      <w:r>
        <w:separator/>
      </w:r>
    </w:p>
  </w:footnote>
  <w:footnote w:type="continuationSeparator" w:id="1">
    <w:p w:rsidR="00515B9A" w:rsidRDefault="00515B9A" w:rsidP="00CC0D0D">
      <w:pPr>
        <w:spacing w:after="0" w:line="240" w:lineRule="auto"/>
      </w:pPr>
      <w:r>
        <w:continuationSeparator/>
      </w:r>
    </w:p>
  </w:footnote>
  <w:footnote w:id="2">
    <w:p w:rsidR="0091759A" w:rsidRPr="00F25FC7" w:rsidRDefault="0091759A" w:rsidP="009A6451">
      <w:pPr>
        <w:pStyle w:val="FootnoteText"/>
        <w:jc w:val="both"/>
        <w:rPr>
          <w:rFonts w:ascii="Times New Roman" w:hAnsi="Times New Roman"/>
          <w:sz w:val="18"/>
          <w:szCs w:val="18"/>
        </w:rPr>
      </w:pPr>
      <w:r w:rsidRPr="00F25FC7">
        <w:rPr>
          <w:rStyle w:val="FootnoteReference"/>
          <w:rFonts w:ascii="Times New Roman" w:hAnsi="Times New Roman"/>
          <w:sz w:val="18"/>
          <w:szCs w:val="18"/>
        </w:rPr>
        <w:footnoteRef/>
      </w:r>
      <w:r w:rsidRPr="00F25FC7">
        <w:rPr>
          <w:rFonts w:ascii="Times New Roman" w:hAnsi="Times New Roman"/>
          <w:sz w:val="18"/>
          <w:szCs w:val="18"/>
        </w:rPr>
        <w:t xml:space="preserve">Business-Technical Faculty of Occupational Studies from Uzice participated in </w:t>
      </w:r>
      <w:r w:rsidR="00F962A8" w:rsidRPr="00F25FC7">
        <w:rPr>
          <w:rFonts w:ascii="Times New Roman" w:hAnsi="Times New Roman"/>
          <w:sz w:val="18"/>
          <w:szCs w:val="18"/>
        </w:rPr>
        <w:t>6 TEMPUS</w:t>
      </w:r>
      <w:r w:rsidRPr="00F25FC7">
        <w:rPr>
          <w:rFonts w:ascii="Times New Roman" w:hAnsi="Times New Roman"/>
          <w:sz w:val="18"/>
          <w:szCs w:val="18"/>
        </w:rPr>
        <w:t xml:space="preserve"> projects </w:t>
      </w:r>
      <w:r w:rsidR="00F962A8" w:rsidRPr="00F25FC7">
        <w:rPr>
          <w:rFonts w:ascii="Times New Roman" w:hAnsi="Times New Roman"/>
          <w:sz w:val="18"/>
          <w:szCs w:val="18"/>
        </w:rPr>
        <w:t>and is</w:t>
      </w:r>
      <w:r w:rsidRPr="00F25FC7">
        <w:rPr>
          <w:rFonts w:ascii="Times New Roman" w:hAnsi="Times New Roman"/>
          <w:sz w:val="18"/>
          <w:szCs w:val="18"/>
        </w:rPr>
        <w:t xml:space="preserve"> a coordinator in TEMPUS project MHTSPS No 544543. Authors of this paper are members of Project Management for the above project. </w:t>
      </w:r>
    </w:p>
  </w:footnote>
  <w:footnote w:id="3">
    <w:p w:rsidR="0091759A" w:rsidRPr="00F25FC7" w:rsidRDefault="0091759A" w:rsidP="009A6451">
      <w:pPr>
        <w:pStyle w:val="FootnoteText"/>
        <w:jc w:val="both"/>
        <w:rPr>
          <w:sz w:val="18"/>
          <w:szCs w:val="18"/>
        </w:rPr>
      </w:pPr>
      <w:r w:rsidRPr="00F25FC7">
        <w:rPr>
          <w:rStyle w:val="FootnoteReference"/>
          <w:sz w:val="18"/>
          <w:szCs w:val="18"/>
        </w:rPr>
        <w:footnoteRef/>
      </w:r>
      <w:r w:rsidRPr="00F25FC7">
        <w:rPr>
          <w:rFonts w:ascii="Times New Roman" w:eastAsia="Times New Roman" w:hAnsi="Times New Roman"/>
          <w:b/>
          <w:bCs/>
          <w:i/>
          <w:sz w:val="18"/>
          <w:szCs w:val="18"/>
          <w:bdr w:val="none" w:sz="0" w:space="0" w:color="auto" w:frame="1"/>
        </w:rPr>
        <w:t xml:space="preserve">Sustainability </w:t>
      </w:r>
      <w:r w:rsidRPr="00F25FC7">
        <w:rPr>
          <w:rFonts w:ascii="Times New Roman" w:eastAsia="Times New Roman" w:hAnsi="Times New Roman"/>
          <w:bCs/>
          <w:sz w:val="18"/>
          <w:szCs w:val="18"/>
          <w:bdr w:val="none" w:sz="0" w:space="0" w:color="auto" w:frame="1"/>
        </w:rPr>
        <w:t>refers to project capability to make the results and activities last and be functional upon completion of donators’ funding activities. Project results are continuously used on a long-term basis. A project might be considered sustainable if relevant activities are continued and if outputs are either retained or further developed upon completion of EU funding.(source:</w:t>
      </w:r>
      <w:r w:rsidR="00560A06">
        <w:rPr>
          <w:rFonts w:ascii="Times New Roman" w:eastAsia="Times New Roman" w:hAnsi="Times New Roman"/>
          <w:bCs/>
          <w:sz w:val="18"/>
          <w:szCs w:val="18"/>
          <w:bdr w:val="none" w:sz="0" w:space="0" w:color="auto" w:frame="1"/>
        </w:rPr>
        <w:t xml:space="preserve"> </w:t>
      </w:r>
      <w:r w:rsidRPr="00F25FC7">
        <w:rPr>
          <w:rFonts w:ascii="Times New Roman" w:eastAsia="Times New Roman" w:hAnsi="Times New Roman"/>
          <w:sz w:val="18"/>
          <w:szCs w:val="18"/>
        </w:rPr>
        <w:t>PJR-EDUCA-07.pdf)</w:t>
      </w:r>
    </w:p>
  </w:footnote>
  <w:footnote w:id="4">
    <w:p w:rsidR="0091759A" w:rsidRPr="00216323" w:rsidRDefault="0091759A" w:rsidP="00C14576">
      <w:pPr>
        <w:pStyle w:val="NormalWeb"/>
        <w:shd w:val="clear" w:color="auto" w:fill="FDFEFB"/>
        <w:spacing w:before="0" w:beforeAutospacing="0" w:after="0" w:afterAutospacing="0"/>
        <w:rPr>
          <w:b/>
          <w:sz w:val="20"/>
          <w:szCs w:val="20"/>
        </w:rPr>
      </w:pPr>
      <w:r w:rsidRPr="00F25FC7">
        <w:rPr>
          <w:rStyle w:val="FootnoteReference"/>
          <w:sz w:val="18"/>
          <w:szCs w:val="18"/>
        </w:rPr>
        <w:footnoteRef/>
      </w:r>
      <w:r w:rsidRPr="00F25FC7">
        <w:rPr>
          <w:b/>
          <w:sz w:val="18"/>
          <w:szCs w:val="18"/>
        </w:rPr>
        <w:t xml:space="preserve"> </w:t>
      </w:r>
      <w:r w:rsidR="00A653B1" w:rsidRPr="00F25FC7">
        <w:rPr>
          <w:b/>
          <w:sz w:val="18"/>
          <w:szCs w:val="18"/>
        </w:rPr>
        <w:t xml:space="preserve">Key </w:t>
      </w:r>
      <w:r w:rsidRPr="00F25FC7">
        <w:rPr>
          <w:b/>
          <w:sz w:val="18"/>
          <w:szCs w:val="18"/>
        </w:rPr>
        <w:t>DEOR</w:t>
      </w:r>
      <w:r w:rsidR="00A653B1" w:rsidRPr="00F25FC7">
        <w:rPr>
          <w:b/>
          <w:sz w:val="18"/>
          <w:szCs w:val="18"/>
        </w:rPr>
        <w:t xml:space="preserve">-related </w:t>
      </w:r>
      <w:r w:rsidR="003D606F" w:rsidRPr="00F25FC7">
        <w:rPr>
          <w:b/>
          <w:sz w:val="18"/>
          <w:szCs w:val="18"/>
        </w:rPr>
        <w:t>words:</w:t>
      </w:r>
      <w:r w:rsidRPr="00F25FC7">
        <w:rPr>
          <w:b/>
          <w:sz w:val="18"/>
          <w:szCs w:val="18"/>
        </w:rPr>
        <w:t xml:space="preserve"> </w:t>
      </w:r>
      <w:r w:rsidR="00A653B1" w:rsidRPr="00F25FC7">
        <w:rPr>
          <w:sz w:val="18"/>
          <w:szCs w:val="18"/>
        </w:rPr>
        <w:t>Communication activities</w:t>
      </w:r>
      <w:r w:rsidRPr="00F25FC7">
        <w:rPr>
          <w:sz w:val="18"/>
          <w:szCs w:val="18"/>
        </w:rPr>
        <w:t xml:space="preserve">, </w:t>
      </w:r>
      <w:r w:rsidR="00A653B1" w:rsidRPr="00F25FC7">
        <w:rPr>
          <w:sz w:val="18"/>
          <w:szCs w:val="18"/>
        </w:rPr>
        <w:t>Project sustainability, Dissemination, Project contributions,</w:t>
      </w:r>
      <w:r w:rsidR="00A653B1">
        <w:rPr>
          <w:sz w:val="20"/>
          <w:szCs w:val="20"/>
        </w:rPr>
        <w:t xml:space="preserve"> Exploitation of results of</w:t>
      </w:r>
      <w:r>
        <w:rPr>
          <w:sz w:val="20"/>
          <w:szCs w:val="20"/>
        </w:rPr>
        <w:t xml:space="preserve"> TEMPUS </w:t>
      </w:r>
      <w:r w:rsidR="00A653B1">
        <w:rPr>
          <w:sz w:val="20"/>
          <w:szCs w:val="20"/>
        </w:rPr>
        <w:t>p</w:t>
      </w:r>
      <w:r>
        <w:rPr>
          <w:sz w:val="20"/>
          <w:szCs w:val="20"/>
        </w:rPr>
        <w:t>roje</w:t>
      </w:r>
      <w:r w:rsidR="00A653B1">
        <w:rPr>
          <w:sz w:val="20"/>
          <w:szCs w:val="20"/>
        </w:rPr>
        <w:t>ct(s)</w:t>
      </w:r>
      <w:r>
        <w:rPr>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51" w:rsidRDefault="00A16E4F" w:rsidP="009A6451">
    <w:pPr>
      <w:pStyle w:val="Header"/>
    </w:pPr>
    <w:r>
      <w:rPr>
        <w:noProof/>
      </w:rPr>
      <w:pict>
        <v:group id="Group 9" o:spid="_x0000_s2058" style="position:absolute;margin-left:1.35pt;margin-top:-32.15pt;width:453.55pt;height:62pt;z-index:251657216"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">
          <v:shapetype id="_x0000_t32" coordsize="21600,21600" o:spt="32" o:oned="t" path="m,l21600,21600e" filled="f">
            <v:path arrowok="t" fillok="f" o:connecttype="none"/>
            <o:lock v:ext="edit" shapetype="t"/>
          </v:shapetype>
          <v:shape id="AutoShape 2" o:spid="_x0000_s2059"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" strokecolor="#943634" strokeweight="2.25pt"/>
          <v:shapetype id="_x0000_t202" coordsize="21600,21600" o:spt="202" path="m,l,21600r21600,l21600,xe">
            <v:stroke joinstyle="miter"/>
            <v:path gradientshapeok="t" o:connecttype="rect"/>
          </v:shapetype>
          <v:shape id="Text Box 3" o:spid="_x0000_s2060"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rsidR="009A6451" w:rsidRDefault="009A6451" w:rsidP="009A6451"/>
              </w:txbxContent>
            </v:textbox>
          </v:shape>
          <v:shape id="Text Box 4" o:spid="_x0000_s2061"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rsidR="009A6451" w:rsidRDefault="009A6451" w:rsidP="009A6451">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9A6451" w:rsidRDefault="009A6451" w:rsidP="009A6451">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9A6451" w:rsidRDefault="009A6451" w:rsidP="009A6451">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FA50D8">
      <w:rPr>
        <w:noProof/>
      </w:rPr>
      <w:drawing>
        <wp:anchor distT="0" distB="0" distL="114300" distR="114300" simplePos="0" relativeHeight="251658240"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9"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9A6451" w:rsidRDefault="009A6451" w:rsidP="009A6451">
    <w:pPr>
      <w:pStyle w:val="Header"/>
    </w:pPr>
  </w:p>
  <w:p w:rsidR="009A6451" w:rsidRDefault="009A6451" w:rsidP="009A64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AE1"/>
    <w:multiLevelType w:val="multilevel"/>
    <w:tmpl w:val="BFB2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F93847"/>
    <w:multiLevelType w:val="hybridMultilevel"/>
    <w:tmpl w:val="963E71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FE335AC"/>
    <w:multiLevelType w:val="hybridMultilevel"/>
    <w:tmpl w:val="D7FA17B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0D4362C"/>
    <w:multiLevelType w:val="multilevel"/>
    <w:tmpl w:val="3E28F52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E77C95"/>
    <w:multiLevelType w:val="multilevel"/>
    <w:tmpl w:val="6056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5769D"/>
    <w:multiLevelType w:val="multilevel"/>
    <w:tmpl w:val="761A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513F88"/>
    <w:multiLevelType w:val="hybridMultilevel"/>
    <w:tmpl w:val="5328A4EE"/>
    <w:lvl w:ilvl="0" w:tplc="08090017">
      <w:start w:val="1"/>
      <w:numFmt w:val="lowerLetter"/>
      <w:lvlText w:val="%1)"/>
      <w:lvlJc w:val="left"/>
      <w:pPr>
        <w:ind w:left="927" w:hanging="360"/>
      </w:pPr>
      <w:rPr>
        <w:rFonts w:hint="default"/>
      </w:rPr>
    </w:lvl>
    <w:lvl w:ilvl="1" w:tplc="241A0019">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7">
    <w:nsid w:val="20476F94"/>
    <w:multiLevelType w:val="hybridMultilevel"/>
    <w:tmpl w:val="9D60D49E"/>
    <w:lvl w:ilvl="0" w:tplc="1F08F97C">
      <w:start w:val="1"/>
      <w:numFmt w:val="decimal"/>
      <w:lvlText w:val="[%1]"/>
      <w:lvlJc w:val="left"/>
      <w:pPr>
        <w:ind w:left="927" w:hanging="360"/>
      </w:pPr>
      <w:rPr>
        <w:rFonts w:hint="default"/>
        <w:sz w:val="22"/>
        <w:szCs w:val="22"/>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8">
    <w:nsid w:val="221D6DAF"/>
    <w:multiLevelType w:val="hybridMultilevel"/>
    <w:tmpl w:val="3C285B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2292630"/>
    <w:multiLevelType w:val="multilevel"/>
    <w:tmpl w:val="7C74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3E63A3"/>
    <w:multiLevelType w:val="multilevel"/>
    <w:tmpl w:val="6A1A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A40899"/>
    <w:multiLevelType w:val="multilevel"/>
    <w:tmpl w:val="01B2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EF30FE"/>
    <w:multiLevelType w:val="multilevel"/>
    <w:tmpl w:val="8CA6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7319B5"/>
    <w:multiLevelType w:val="multilevel"/>
    <w:tmpl w:val="ECBC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F73327"/>
    <w:multiLevelType w:val="hybridMultilevel"/>
    <w:tmpl w:val="19BE11B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A1E792B"/>
    <w:multiLevelType w:val="multilevel"/>
    <w:tmpl w:val="61BA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C867E2"/>
    <w:multiLevelType w:val="multilevel"/>
    <w:tmpl w:val="28605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CC010F"/>
    <w:multiLevelType w:val="multilevel"/>
    <w:tmpl w:val="9118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8A563B"/>
    <w:multiLevelType w:val="multilevel"/>
    <w:tmpl w:val="9EEE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0012F3"/>
    <w:multiLevelType w:val="multilevel"/>
    <w:tmpl w:val="64C6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6B2305"/>
    <w:multiLevelType w:val="multilevel"/>
    <w:tmpl w:val="5368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7C36B6"/>
    <w:multiLevelType w:val="hybridMultilevel"/>
    <w:tmpl w:val="55389E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396D3B28"/>
    <w:multiLevelType w:val="hybridMultilevel"/>
    <w:tmpl w:val="61102D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A4C2A50"/>
    <w:multiLevelType w:val="hybridMultilevel"/>
    <w:tmpl w:val="52342520"/>
    <w:lvl w:ilvl="0" w:tplc="7234A7D0">
      <w:start w:val="2"/>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4">
    <w:nsid w:val="45477D17"/>
    <w:multiLevelType w:val="multilevel"/>
    <w:tmpl w:val="6412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5DB351F"/>
    <w:multiLevelType w:val="multilevel"/>
    <w:tmpl w:val="6990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4F17EB"/>
    <w:multiLevelType w:val="multilevel"/>
    <w:tmpl w:val="7E4E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AF7D95"/>
    <w:multiLevelType w:val="multilevel"/>
    <w:tmpl w:val="0ADE6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3E317F"/>
    <w:multiLevelType w:val="hybridMultilevel"/>
    <w:tmpl w:val="48A8C5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902252C"/>
    <w:multiLevelType w:val="hybridMultilevel"/>
    <w:tmpl w:val="F638661C"/>
    <w:lvl w:ilvl="0" w:tplc="B2B6A712">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0">
    <w:nsid w:val="4ADD3FE4"/>
    <w:multiLevelType w:val="multilevel"/>
    <w:tmpl w:val="B7F0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C91F4B"/>
    <w:multiLevelType w:val="multilevel"/>
    <w:tmpl w:val="899E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F5F388A"/>
    <w:multiLevelType w:val="multilevel"/>
    <w:tmpl w:val="71F6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0679D3"/>
    <w:multiLevelType w:val="multilevel"/>
    <w:tmpl w:val="DF4A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E23707"/>
    <w:multiLevelType w:val="multilevel"/>
    <w:tmpl w:val="9E54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54D2908"/>
    <w:multiLevelType w:val="multilevel"/>
    <w:tmpl w:val="8FD8B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9C5E41"/>
    <w:multiLevelType w:val="multilevel"/>
    <w:tmpl w:val="6524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B2F7177"/>
    <w:multiLevelType w:val="multilevel"/>
    <w:tmpl w:val="7AE0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12593"/>
    <w:multiLevelType w:val="multilevel"/>
    <w:tmpl w:val="7BEE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9B35D1"/>
    <w:multiLevelType w:val="hybridMultilevel"/>
    <w:tmpl w:val="AEB0175A"/>
    <w:lvl w:ilvl="0" w:tplc="5AC236EE">
      <w:start w:val="1"/>
      <w:numFmt w:val="bullet"/>
      <w:lvlText w:val="•"/>
      <w:lvlJc w:val="left"/>
      <w:pPr>
        <w:tabs>
          <w:tab w:val="num" w:pos="720"/>
        </w:tabs>
        <w:ind w:left="720" w:hanging="360"/>
      </w:pPr>
      <w:rPr>
        <w:rFonts w:ascii="Times New Roman" w:hAnsi="Times New Roman" w:hint="default"/>
      </w:rPr>
    </w:lvl>
    <w:lvl w:ilvl="1" w:tplc="AC9C86DA" w:tentative="1">
      <w:start w:val="1"/>
      <w:numFmt w:val="bullet"/>
      <w:lvlText w:val="•"/>
      <w:lvlJc w:val="left"/>
      <w:pPr>
        <w:tabs>
          <w:tab w:val="num" w:pos="1440"/>
        </w:tabs>
        <w:ind w:left="1440" w:hanging="360"/>
      </w:pPr>
      <w:rPr>
        <w:rFonts w:ascii="Times New Roman" w:hAnsi="Times New Roman" w:hint="default"/>
      </w:rPr>
    </w:lvl>
    <w:lvl w:ilvl="2" w:tplc="D1485038" w:tentative="1">
      <w:start w:val="1"/>
      <w:numFmt w:val="bullet"/>
      <w:lvlText w:val="•"/>
      <w:lvlJc w:val="left"/>
      <w:pPr>
        <w:tabs>
          <w:tab w:val="num" w:pos="2160"/>
        </w:tabs>
        <w:ind w:left="2160" w:hanging="360"/>
      </w:pPr>
      <w:rPr>
        <w:rFonts w:ascii="Times New Roman" w:hAnsi="Times New Roman" w:hint="default"/>
      </w:rPr>
    </w:lvl>
    <w:lvl w:ilvl="3" w:tplc="0ABC5232" w:tentative="1">
      <w:start w:val="1"/>
      <w:numFmt w:val="bullet"/>
      <w:lvlText w:val="•"/>
      <w:lvlJc w:val="left"/>
      <w:pPr>
        <w:tabs>
          <w:tab w:val="num" w:pos="2880"/>
        </w:tabs>
        <w:ind w:left="2880" w:hanging="360"/>
      </w:pPr>
      <w:rPr>
        <w:rFonts w:ascii="Times New Roman" w:hAnsi="Times New Roman" w:hint="default"/>
      </w:rPr>
    </w:lvl>
    <w:lvl w:ilvl="4" w:tplc="98C41E44" w:tentative="1">
      <w:start w:val="1"/>
      <w:numFmt w:val="bullet"/>
      <w:lvlText w:val="•"/>
      <w:lvlJc w:val="left"/>
      <w:pPr>
        <w:tabs>
          <w:tab w:val="num" w:pos="3600"/>
        </w:tabs>
        <w:ind w:left="3600" w:hanging="360"/>
      </w:pPr>
      <w:rPr>
        <w:rFonts w:ascii="Times New Roman" w:hAnsi="Times New Roman" w:hint="default"/>
      </w:rPr>
    </w:lvl>
    <w:lvl w:ilvl="5" w:tplc="66ECDE1E" w:tentative="1">
      <w:start w:val="1"/>
      <w:numFmt w:val="bullet"/>
      <w:lvlText w:val="•"/>
      <w:lvlJc w:val="left"/>
      <w:pPr>
        <w:tabs>
          <w:tab w:val="num" w:pos="4320"/>
        </w:tabs>
        <w:ind w:left="4320" w:hanging="360"/>
      </w:pPr>
      <w:rPr>
        <w:rFonts w:ascii="Times New Roman" w:hAnsi="Times New Roman" w:hint="default"/>
      </w:rPr>
    </w:lvl>
    <w:lvl w:ilvl="6" w:tplc="B1A45A7E" w:tentative="1">
      <w:start w:val="1"/>
      <w:numFmt w:val="bullet"/>
      <w:lvlText w:val="•"/>
      <w:lvlJc w:val="left"/>
      <w:pPr>
        <w:tabs>
          <w:tab w:val="num" w:pos="5040"/>
        </w:tabs>
        <w:ind w:left="5040" w:hanging="360"/>
      </w:pPr>
      <w:rPr>
        <w:rFonts w:ascii="Times New Roman" w:hAnsi="Times New Roman" w:hint="default"/>
      </w:rPr>
    </w:lvl>
    <w:lvl w:ilvl="7" w:tplc="EA766C7C" w:tentative="1">
      <w:start w:val="1"/>
      <w:numFmt w:val="bullet"/>
      <w:lvlText w:val="•"/>
      <w:lvlJc w:val="left"/>
      <w:pPr>
        <w:tabs>
          <w:tab w:val="num" w:pos="5760"/>
        </w:tabs>
        <w:ind w:left="5760" w:hanging="360"/>
      </w:pPr>
      <w:rPr>
        <w:rFonts w:ascii="Times New Roman" w:hAnsi="Times New Roman" w:hint="default"/>
      </w:rPr>
    </w:lvl>
    <w:lvl w:ilvl="8" w:tplc="35C89A4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5F237DD6"/>
    <w:multiLevelType w:val="multilevel"/>
    <w:tmpl w:val="9E10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04C0ED2"/>
    <w:multiLevelType w:val="multilevel"/>
    <w:tmpl w:val="5C42E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5830EB5"/>
    <w:multiLevelType w:val="multilevel"/>
    <w:tmpl w:val="E434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920413C"/>
    <w:multiLevelType w:val="multilevel"/>
    <w:tmpl w:val="D544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CC75BA"/>
    <w:multiLevelType w:val="multilevel"/>
    <w:tmpl w:val="4A9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6919B0"/>
    <w:multiLevelType w:val="hybridMultilevel"/>
    <w:tmpl w:val="4ED6E1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6AC015C2"/>
    <w:multiLevelType w:val="multilevel"/>
    <w:tmpl w:val="D586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B446075"/>
    <w:multiLevelType w:val="hybridMultilevel"/>
    <w:tmpl w:val="6464CBE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6B74114A"/>
    <w:multiLevelType w:val="hybridMultilevel"/>
    <w:tmpl w:val="194A9AC0"/>
    <w:lvl w:ilvl="0" w:tplc="46A20A4E">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nsid w:val="6E4F0C04"/>
    <w:multiLevelType w:val="multilevel"/>
    <w:tmpl w:val="3A78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3497E5B"/>
    <w:multiLevelType w:val="multilevel"/>
    <w:tmpl w:val="60E2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34D1DD5"/>
    <w:multiLevelType w:val="multilevel"/>
    <w:tmpl w:val="36EC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40E0807"/>
    <w:multiLevelType w:val="multilevel"/>
    <w:tmpl w:val="6DF8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5DE288F"/>
    <w:multiLevelType w:val="multilevel"/>
    <w:tmpl w:val="831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D4056AE"/>
    <w:multiLevelType w:val="multilevel"/>
    <w:tmpl w:val="1732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F6F1924"/>
    <w:multiLevelType w:val="multilevel"/>
    <w:tmpl w:val="580C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12"/>
  </w:num>
  <w:num w:numId="4">
    <w:abstractNumId w:val="49"/>
  </w:num>
  <w:num w:numId="5">
    <w:abstractNumId w:val="53"/>
  </w:num>
  <w:num w:numId="6">
    <w:abstractNumId w:val="31"/>
  </w:num>
  <w:num w:numId="7">
    <w:abstractNumId w:val="24"/>
  </w:num>
  <w:num w:numId="8">
    <w:abstractNumId w:val="0"/>
  </w:num>
  <w:num w:numId="9">
    <w:abstractNumId w:val="9"/>
  </w:num>
  <w:num w:numId="10">
    <w:abstractNumId w:val="51"/>
  </w:num>
  <w:num w:numId="11">
    <w:abstractNumId w:val="42"/>
  </w:num>
  <w:num w:numId="12">
    <w:abstractNumId w:val="5"/>
  </w:num>
  <w:num w:numId="13">
    <w:abstractNumId w:val="3"/>
  </w:num>
  <w:num w:numId="14">
    <w:abstractNumId w:val="37"/>
  </w:num>
  <w:num w:numId="15">
    <w:abstractNumId w:val="15"/>
  </w:num>
  <w:num w:numId="16">
    <w:abstractNumId w:val="44"/>
  </w:num>
  <w:num w:numId="17">
    <w:abstractNumId w:val="30"/>
  </w:num>
  <w:num w:numId="18">
    <w:abstractNumId w:val="43"/>
  </w:num>
  <w:num w:numId="19">
    <w:abstractNumId w:val="8"/>
  </w:num>
  <w:num w:numId="20">
    <w:abstractNumId w:val="41"/>
  </w:num>
  <w:num w:numId="21">
    <w:abstractNumId w:val="20"/>
  </w:num>
  <w:num w:numId="22">
    <w:abstractNumId w:val="27"/>
  </w:num>
  <w:num w:numId="23">
    <w:abstractNumId w:val="10"/>
  </w:num>
  <w:num w:numId="24">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46"/>
  </w:num>
  <w:num w:numId="26">
    <w:abstractNumId w:val="25"/>
  </w:num>
  <w:num w:numId="27">
    <w:abstractNumId w:val="18"/>
  </w:num>
  <w:num w:numId="28">
    <w:abstractNumId w:val="26"/>
  </w:num>
  <w:num w:numId="29">
    <w:abstractNumId w:val="34"/>
  </w:num>
  <w:num w:numId="30">
    <w:abstractNumId w:val="54"/>
  </w:num>
  <w:num w:numId="31">
    <w:abstractNumId w:val="50"/>
  </w:num>
  <w:num w:numId="32">
    <w:abstractNumId w:val="52"/>
  </w:num>
  <w:num w:numId="33">
    <w:abstractNumId w:val="36"/>
  </w:num>
  <w:num w:numId="34">
    <w:abstractNumId w:val="17"/>
  </w:num>
  <w:num w:numId="35">
    <w:abstractNumId w:val="4"/>
  </w:num>
  <w:num w:numId="36">
    <w:abstractNumId w:val="38"/>
  </w:num>
  <w:num w:numId="37">
    <w:abstractNumId w:val="40"/>
  </w:num>
  <w:num w:numId="38">
    <w:abstractNumId w:val="22"/>
  </w:num>
  <w:num w:numId="39">
    <w:abstractNumId w:val="14"/>
  </w:num>
  <w:num w:numId="40">
    <w:abstractNumId w:val="47"/>
  </w:num>
  <w:num w:numId="41">
    <w:abstractNumId w:val="21"/>
  </w:num>
  <w:num w:numId="42">
    <w:abstractNumId w:val="1"/>
  </w:num>
  <w:num w:numId="43">
    <w:abstractNumId w:val="2"/>
  </w:num>
  <w:num w:numId="44">
    <w:abstractNumId w:val="45"/>
  </w:num>
  <w:num w:numId="45">
    <w:abstractNumId w:val="32"/>
  </w:num>
  <w:num w:numId="46">
    <w:abstractNumId w:val="19"/>
  </w:num>
  <w:num w:numId="47">
    <w:abstractNumId w:val="16"/>
  </w:num>
  <w:num w:numId="48">
    <w:abstractNumId w:val="55"/>
  </w:num>
  <w:num w:numId="49">
    <w:abstractNumId w:val="35"/>
  </w:num>
  <w:num w:numId="50">
    <w:abstractNumId w:val="39"/>
  </w:num>
  <w:num w:numId="51">
    <w:abstractNumId w:val="28"/>
  </w:num>
  <w:num w:numId="52">
    <w:abstractNumId w:val="29"/>
  </w:num>
  <w:num w:numId="53">
    <w:abstractNumId w:val="6"/>
  </w:num>
  <w:num w:numId="54">
    <w:abstractNumId w:val="7"/>
  </w:num>
  <w:num w:numId="55">
    <w:abstractNumId w:val="48"/>
  </w:num>
  <w:num w:numId="56">
    <w:abstractNumId w:val="2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3074"/>
    <o:shapelayout v:ext="edit">
      <o:idmap v:ext="edit" data="2"/>
      <o:rules v:ext="edit">
        <o:r id="V:Rule1" type="connector" idref="#AutoShape 2"/>
      </o:rules>
    </o:shapelayout>
  </w:hdrShapeDefaults>
  <w:footnotePr>
    <w:footnote w:id="0"/>
    <w:footnote w:id="1"/>
  </w:footnotePr>
  <w:endnotePr>
    <w:endnote w:id="0"/>
    <w:endnote w:id="1"/>
  </w:endnotePr>
  <w:compat/>
  <w:rsids>
    <w:rsidRoot w:val="00C524A7"/>
    <w:rsid w:val="000113C1"/>
    <w:rsid w:val="00027485"/>
    <w:rsid w:val="00043D2C"/>
    <w:rsid w:val="000449A9"/>
    <w:rsid w:val="000547FE"/>
    <w:rsid w:val="000714CC"/>
    <w:rsid w:val="000870D9"/>
    <w:rsid w:val="000A5DE2"/>
    <w:rsid w:val="000C3483"/>
    <w:rsid w:val="000D50EA"/>
    <w:rsid w:val="000E7FEF"/>
    <w:rsid w:val="000F3D9E"/>
    <w:rsid w:val="00104B16"/>
    <w:rsid w:val="001117A8"/>
    <w:rsid w:val="00113DC9"/>
    <w:rsid w:val="001162DD"/>
    <w:rsid w:val="001406BD"/>
    <w:rsid w:val="00142CA8"/>
    <w:rsid w:val="00150650"/>
    <w:rsid w:val="00155070"/>
    <w:rsid w:val="001630C9"/>
    <w:rsid w:val="001934DC"/>
    <w:rsid w:val="001A5F51"/>
    <w:rsid w:val="001B112A"/>
    <w:rsid w:val="001C3657"/>
    <w:rsid w:val="001C43B0"/>
    <w:rsid w:val="001D436E"/>
    <w:rsid w:val="001D61F0"/>
    <w:rsid w:val="001F448E"/>
    <w:rsid w:val="0021200C"/>
    <w:rsid w:val="00216323"/>
    <w:rsid w:val="00223ABA"/>
    <w:rsid w:val="00234BB4"/>
    <w:rsid w:val="00237872"/>
    <w:rsid w:val="002517B1"/>
    <w:rsid w:val="00283393"/>
    <w:rsid w:val="002908AF"/>
    <w:rsid w:val="002A7D91"/>
    <w:rsid w:val="002B0122"/>
    <w:rsid w:val="002B083B"/>
    <w:rsid w:val="002B7CB6"/>
    <w:rsid w:val="002D0647"/>
    <w:rsid w:val="002D47B5"/>
    <w:rsid w:val="002E2012"/>
    <w:rsid w:val="002E6338"/>
    <w:rsid w:val="002F30F1"/>
    <w:rsid w:val="002F696A"/>
    <w:rsid w:val="003068CA"/>
    <w:rsid w:val="00310EC8"/>
    <w:rsid w:val="00311443"/>
    <w:rsid w:val="00313F04"/>
    <w:rsid w:val="00321ABA"/>
    <w:rsid w:val="00323662"/>
    <w:rsid w:val="003237E8"/>
    <w:rsid w:val="00324AB1"/>
    <w:rsid w:val="003422A1"/>
    <w:rsid w:val="003520DE"/>
    <w:rsid w:val="003942B1"/>
    <w:rsid w:val="003B0F53"/>
    <w:rsid w:val="003C2E23"/>
    <w:rsid w:val="003C422C"/>
    <w:rsid w:val="003D2F00"/>
    <w:rsid w:val="003D606F"/>
    <w:rsid w:val="003E5E64"/>
    <w:rsid w:val="003F093D"/>
    <w:rsid w:val="004022C6"/>
    <w:rsid w:val="00403951"/>
    <w:rsid w:val="00415FFC"/>
    <w:rsid w:val="0044548A"/>
    <w:rsid w:val="00452092"/>
    <w:rsid w:val="004609AB"/>
    <w:rsid w:val="004609AE"/>
    <w:rsid w:val="00461106"/>
    <w:rsid w:val="00466553"/>
    <w:rsid w:val="0046777F"/>
    <w:rsid w:val="004768F6"/>
    <w:rsid w:val="00486A8F"/>
    <w:rsid w:val="004A1752"/>
    <w:rsid w:val="004B6237"/>
    <w:rsid w:val="004E5464"/>
    <w:rsid w:val="004F6771"/>
    <w:rsid w:val="0051442C"/>
    <w:rsid w:val="00515B9A"/>
    <w:rsid w:val="00520509"/>
    <w:rsid w:val="00532A24"/>
    <w:rsid w:val="00551889"/>
    <w:rsid w:val="00552161"/>
    <w:rsid w:val="00555F1D"/>
    <w:rsid w:val="00560A06"/>
    <w:rsid w:val="00566F38"/>
    <w:rsid w:val="00571D87"/>
    <w:rsid w:val="00581594"/>
    <w:rsid w:val="00594A71"/>
    <w:rsid w:val="005C0506"/>
    <w:rsid w:val="005C2304"/>
    <w:rsid w:val="005E3381"/>
    <w:rsid w:val="005F43B6"/>
    <w:rsid w:val="006050E9"/>
    <w:rsid w:val="0060553E"/>
    <w:rsid w:val="006111C3"/>
    <w:rsid w:val="0062545D"/>
    <w:rsid w:val="00643EE4"/>
    <w:rsid w:val="00681F41"/>
    <w:rsid w:val="00693877"/>
    <w:rsid w:val="006A03F8"/>
    <w:rsid w:val="006A3D9D"/>
    <w:rsid w:val="006B590C"/>
    <w:rsid w:val="006C0290"/>
    <w:rsid w:val="006C7D01"/>
    <w:rsid w:val="006F0347"/>
    <w:rsid w:val="0071672A"/>
    <w:rsid w:val="0073097E"/>
    <w:rsid w:val="00732C5E"/>
    <w:rsid w:val="00767CC3"/>
    <w:rsid w:val="007839D1"/>
    <w:rsid w:val="007920E0"/>
    <w:rsid w:val="00792C33"/>
    <w:rsid w:val="007C1351"/>
    <w:rsid w:val="007C162E"/>
    <w:rsid w:val="007D3638"/>
    <w:rsid w:val="007E030C"/>
    <w:rsid w:val="007E0A5C"/>
    <w:rsid w:val="007E342A"/>
    <w:rsid w:val="00804D0D"/>
    <w:rsid w:val="00811378"/>
    <w:rsid w:val="00813B91"/>
    <w:rsid w:val="008158B7"/>
    <w:rsid w:val="00830FFE"/>
    <w:rsid w:val="00857715"/>
    <w:rsid w:val="008740A1"/>
    <w:rsid w:val="0089117C"/>
    <w:rsid w:val="008A0932"/>
    <w:rsid w:val="008B31FD"/>
    <w:rsid w:val="008C0969"/>
    <w:rsid w:val="008C3119"/>
    <w:rsid w:val="008C3424"/>
    <w:rsid w:val="008C3EA4"/>
    <w:rsid w:val="008C7D97"/>
    <w:rsid w:val="008D64EC"/>
    <w:rsid w:val="008E51FE"/>
    <w:rsid w:val="008F5122"/>
    <w:rsid w:val="008F71AB"/>
    <w:rsid w:val="00907001"/>
    <w:rsid w:val="00907142"/>
    <w:rsid w:val="0091160C"/>
    <w:rsid w:val="00911641"/>
    <w:rsid w:val="00911AAD"/>
    <w:rsid w:val="00916060"/>
    <w:rsid w:val="0091759A"/>
    <w:rsid w:val="009204C1"/>
    <w:rsid w:val="009242E1"/>
    <w:rsid w:val="0092686E"/>
    <w:rsid w:val="009376A4"/>
    <w:rsid w:val="00941DA3"/>
    <w:rsid w:val="00946311"/>
    <w:rsid w:val="00963ACB"/>
    <w:rsid w:val="00976882"/>
    <w:rsid w:val="009826FB"/>
    <w:rsid w:val="00983EE6"/>
    <w:rsid w:val="0098731B"/>
    <w:rsid w:val="00992178"/>
    <w:rsid w:val="009A6451"/>
    <w:rsid w:val="009B56A3"/>
    <w:rsid w:val="009B63E4"/>
    <w:rsid w:val="009C1BD5"/>
    <w:rsid w:val="009D3981"/>
    <w:rsid w:val="009D5E54"/>
    <w:rsid w:val="009F5892"/>
    <w:rsid w:val="009F720A"/>
    <w:rsid w:val="00A07C36"/>
    <w:rsid w:val="00A16E4F"/>
    <w:rsid w:val="00A27622"/>
    <w:rsid w:val="00A653B1"/>
    <w:rsid w:val="00A760EF"/>
    <w:rsid w:val="00A84E06"/>
    <w:rsid w:val="00AA0E9E"/>
    <w:rsid w:val="00AB6908"/>
    <w:rsid w:val="00AC1907"/>
    <w:rsid w:val="00AC6F5B"/>
    <w:rsid w:val="00AD025E"/>
    <w:rsid w:val="00AE4783"/>
    <w:rsid w:val="00B034FE"/>
    <w:rsid w:val="00B10DC8"/>
    <w:rsid w:val="00B54ADC"/>
    <w:rsid w:val="00B81D3A"/>
    <w:rsid w:val="00B840CB"/>
    <w:rsid w:val="00B951A7"/>
    <w:rsid w:val="00BD6A27"/>
    <w:rsid w:val="00BE4ACC"/>
    <w:rsid w:val="00BE69BB"/>
    <w:rsid w:val="00BF2208"/>
    <w:rsid w:val="00C06BCD"/>
    <w:rsid w:val="00C10842"/>
    <w:rsid w:val="00C14576"/>
    <w:rsid w:val="00C25429"/>
    <w:rsid w:val="00C34D86"/>
    <w:rsid w:val="00C36C58"/>
    <w:rsid w:val="00C46286"/>
    <w:rsid w:val="00C50421"/>
    <w:rsid w:val="00C524A7"/>
    <w:rsid w:val="00C52CF3"/>
    <w:rsid w:val="00C55FDF"/>
    <w:rsid w:val="00C60342"/>
    <w:rsid w:val="00CC0D0D"/>
    <w:rsid w:val="00CC653C"/>
    <w:rsid w:val="00CE2CC9"/>
    <w:rsid w:val="00CF0011"/>
    <w:rsid w:val="00D06B12"/>
    <w:rsid w:val="00D07C42"/>
    <w:rsid w:val="00D3059B"/>
    <w:rsid w:val="00D305DC"/>
    <w:rsid w:val="00D5194C"/>
    <w:rsid w:val="00D56CE3"/>
    <w:rsid w:val="00D91E81"/>
    <w:rsid w:val="00D94EBA"/>
    <w:rsid w:val="00DA21F9"/>
    <w:rsid w:val="00DA348C"/>
    <w:rsid w:val="00DA4A88"/>
    <w:rsid w:val="00DB1052"/>
    <w:rsid w:val="00DC613A"/>
    <w:rsid w:val="00DF6076"/>
    <w:rsid w:val="00E064C2"/>
    <w:rsid w:val="00E31B72"/>
    <w:rsid w:val="00E4189A"/>
    <w:rsid w:val="00E60D05"/>
    <w:rsid w:val="00E631BA"/>
    <w:rsid w:val="00E635A0"/>
    <w:rsid w:val="00EA2691"/>
    <w:rsid w:val="00EB18AE"/>
    <w:rsid w:val="00EB6F47"/>
    <w:rsid w:val="00EC2A7B"/>
    <w:rsid w:val="00EC44BD"/>
    <w:rsid w:val="00EC5133"/>
    <w:rsid w:val="00ED30DC"/>
    <w:rsid w:val="00EE23E1"/>
    <w:rsid w:val="00EE2621"/>
    <w:rsid w:val="00F25FC7"/>
    <w:rsid w:val="00F3390F"/>
    <w:rsid w:val="00F339BC"/>
    <w:rsid w:val="00F3483C"/>
    <w:rsid w:val="00F37811"/>
    <w:rsid w:val="00F402A6"/>
    <w:rsid w:val="00F67BF5"/>
    <w:rsid w:val="00F704A6"/>
    <w:rsid w:val="00F962A8"/>
    <w:rsid w:val="00FA2139"/>
    <w:rsid w:val="00FA50D8"/>
    <w:rsid w:val="00FC2194"/>
    <w:rsid w:val="00FC5008"/>
    <w:rsid w:val="00FE77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77"/>
    <w:pPr>
      <w:spacing w:after="160" w:line="259" w:lineRule="auto"/>
    </w:pPr>
    <w:rPr>
      <w:sz w:val="22"/>
      <w:szCs w:val="22"/>
    </w:rPr>
  </w:style>
  <w:style w:type="paragraph" w:styleId="Heading1">
    <w:name w:val="heading 1"/>
    <w:basedOn w:val="Normal"/>
    <w:link w:val="Heading1Char"/>
    <w:uiPriority w:val="9"/>
    <w:qFormat/>
    <w:rsid w:val="00804D0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04D0D"/>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EE2621"/>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767CC3"/>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4D0D"/>
    <w:rPr>
      <w:rFonts w:ascii="Times New Roman" w:eastAsia="Times New Roman" w:hAnsi="Times New Roman" w:cs="Times New Roman"/>
      <w:b/>
      <w:bCs/>
      <w:kern w:val="36"/>
      <w:sz w:val="48"/>
      <w:szCs w:val="48"/>
    </w:rPr>
  </w:style>
  <w:style w:type="character" w:customStyle="1" w:styleId="notranslate">
    <w:name w:val="notranslate"/>
    <w:basedOn w:val="DefaultParagraphFont"/>
    <w:rsid w:val="00804D0D"/>
  </w:style>
  <w:style w:type="paragraph" w:customStyle="1" w:styleId="post-meta">
    <w:name w:val="post-meta"/>
    <w:basedOn w:val="Normal"/>
    <w:rsid w:val="00804D0D"/>
    <w:pPr>
      <w:spacing w:before="100" w:beforeAutospacing="1" w:after="100" w:afterAutospacing="1" w:line="240" w:lineRule="auto"/>
    </w:pPr>
    <w:rPr>
      <w:rFonts w:ascii="Times New Roman" w:eastAsia="Times New Roman" w:hAnsi="Times New Roman"/>
      <w:sz w:val="24"/>
      <w:szCs w:val="24"/>
    </w:rPr>
  </w:style>
  <w:style w:type="character" w:customStyle="1" w:styleId="author">
    <w:name w:val="author"/>
    <w:basedOn w:val="DefaultParagraphFont"/>
    <w:rsid w:val="00804D0D"/>
  </w:style>
  <w:style w:type="character" w:styleId="Hyperlink">
    <w:name w:val="Hyperlink"/>
    <w:uiPriority w:val="99"/>
    <w:unhideWhenUsed/>
    <w:rsid w:val="00804D0D"/>
    <w:rPr>
      <w:color w:val="0000FF"/>
      <w:u w:val="single"/>
    </w:rPr>
  </w:style>
  <w:style w:type="character" w:customStyle="1" w:styleId="published">
    <w:name w:val="published"/>
    <w:basedOn w:val="DefaultParagraphFont"/>
    <w:rsid w:val="00804D0D"/>
  </w:style>
  <w:style w:type="paragraph" w:styleId="NormalWeb">
    <w:name w:val="Normal (Web)"/>
    <w:basedOn w:val="Normal"/>
    <w:uiPriority w:val="99"/>
    <w:unhideWhenUsed/>
    <w:rsid w:val="00804D0D"/>
    <w:pPr>
      <w:spacing w:before="100" w:beforeAutospacing="1" w:after="100" w:afterAutospacing="1" w:line="240" w:lineRule="auto"/>
    </w:pPr>
    <w:rPr>
      <w:rFonts w:ascii="Times New Roman" w:eastAsia="Times New Roman" w:hAnsi="Times New Roman"/>
      <w:sz w:val="24"/>
      <w:szCs w:val="24"/>
    </w:rPr>
  </w:style>
  <w:style w:type="character" w:styleId="Strong">
    <w:name w:val="Strong"/>
    <w:aliases w:val="Naslov"/>
    <w:qFormat/>
    <w:rsid w:val="00804D0D"/>
    <w:rPr>
      <w:b/>
      <w:bCs/>
    </w:rPr>
  </w:style>
  <w:style w:type="character" w:styleId="Emphasis">
    <w:name w:val="Emphasis"/>
    <w:uiPriority w:val="20"/>
    <w:qFormat/>
    <w:rsid w:val="00804D0D"/>
    <w:rPr>
      <w:i/>
      <w:iCs/>
    </w:rPr>
  </w:style>
  <w:style w:type="character" w:customStyle="1" w:styleId="Heading2Char">
    <w:name w:val="Heading 2 Char"/>
    <w:link w:val="Heading2"/>
    <w:uiPriority w:val="9"/>
    <w:rsid w:val="00804D0D"/>
    <w:rPr>
      <w:rFonts w:ascii="Calibri Light" w:eastAsia="Times New Roman" w:hAnsi="Calibri Light" w:cs="Times New Roman"/>
      <w:color w:val="2E74B5"/>
      <w:sz w:val="26"/>
      <w:szCs w:val="26"/>
    </w:rPr>
  </w:style>
  <w:style w:type="character" w:customStyle="1" w:styleId="articlelead">
    <w:name w:val="article__lead"/>
    <w:basedOn w:val="DefaultParagraphFont"/>
    <w:rsid w:val="000449A9"/>
  </w:style>
  <w:style w:type="character" w:customStyle="1" w:styleId="Heading4Char">
    <w:name w:val="Heading 4 Char"/>
    <w:link w:val="Heading4"/>
    <w:uiPriority w:val="9"/>
    <w:semiHidden/>
    <w:rsid w:val="00767CC3"/>
    <w:rPr>
      <w:rFonts w:ascii="Calibri Light" w:eastAsia="Times New Roman" w:hAnsi="Calibri Light" w:cs="Times New Roman"/>
      <w:i/>
      <w:iCs/>
      <w:color w:val="2E74B5"/>
    </w:rPr>
  </w:style>
  <w:style w:type="paragraph" w:customStyle="1" w:styleId="p1">
    <w:name w:val="p1"/>
    <w:basedOn w:val="Normal"/>
    <w:rsid w:val="00767CC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55FDF"/>
    <w:pPr>
      <w:ind w:left="720"/>
      <w:contextualSpacing/>
    </w:pPr>
  </w:style>
  <w:style w:type="paragraph" w:styleId="z-TopofForm">
    <w:name w:val="HTML Top of Form"/>
    <w:basedOn w:val="Normal"/>
    <w:next w:val="Normal"/>
    <w:link w:val="z-TopofFormChar"/>
    <w:hidden/>
    <w:uiPriority w:val="99"/>
    <w:semiHidden/>
    <w:unhideWhenUsed/>
    <w:rsid w:val="00C55FD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C55FD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5FD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C55FDF"/>
    <w:rPr>
      <w:rFonts w:ascii="Arial" w:eastAsia="Times New Roman" w:hAnsi="Arial" w:cs="Arial"/>
      <w:vanish/>
      <w:sz w:val="16"/>
      <w:szCs w:val="16"/>
    </w:rPr>
  </w:style>
  <w:style w:type="table" w:styleId="TableGrid">
    <w:name w:val="Table Grid"/>
    <w:basedOn w:val="TableNormal"/>
    <w:uiPriority w:val="39"/>
    <w:rsid w:val="00AC6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semiHidden/>
    <w:rsid w:val="00EE2621"/>
    <w:rPr>
      <w:rFonts w:ascii="Calibri Light" w:eastAsia="Times New Roman" w:hAnsi="Calibri Light" w:cs="Times New Roman"/>
      <w:color w:val="1F4D78"/>
      <w:sz w:val="24"/>
      <w:szCs w:val="24"/>
    </w:rPr>
  </w:style>
  <w:style w:type="character" w:customStyle="1" w:styleId="o">
    <w:name w:val="o"/>
    <w:basedOn w:val="DefaultParagraphFont"/>
    <w:rsid w:val="00EE2621"/>
  </w:style>
  <w:style w:type="character" w:customStyle="1" w:styleId="date-field">
    <w:name w:val="date-field"/>
    <w:basedOn w:val="DefaultParagraphFont"/>
    <w:rsid w:val="00EE2621"/>
  </w:style>
  <w:style w:type="character" w:customStyle="1" w:styleId="mbox-text-span">
    <w:name w:val="mbox-text-span"/>
    <w:basedOn w:val="DefaultParagraphFont"/>
    <w:rsid w:val="003F093D"/>
  </w:style>
  <w:style w:type="character" w:customStyle="1" w:styleId="toctoggle">
    <w:name w:val="toctoggle"/>
    <w:basedOn w:val="DefaultParagraphFont"/>
    <w:rsid w:val="003F093D"/>
  </w:style>
  <w:style w:type="character" w:customStyle="1" w:styleId="tocnumber">
    <w:name w:val="tocnumber"/>
    <w:basedOn w:val="DefaultParagraphFont"/>
    <w:rsid w:val="003F093D"/>
  </w:style>
  <w:style w:type="character" w:customStyle="1" w:styleId="toctext">
    <w:name w:val="toctext"/>
    <w:basedOn w:val="DefaultParagraphFont"/>
    <w:rsid w:val="003F093D"/>
  </w:style>
  <w:style w:type="character" w:styleId="FollowedHyperlink">
    <w:name w:val="FollowedHyperlink"/>
    <w:uiPriority w:val="99"/>
    <w:semiHidden/>
    <w:unhideWhenUsed/>
    <w:rsid w:val="009D5E54"/>
    <w:rPr>
      <w:color w:val="954F72"/>
      <w:u w:val="single"/>
    </w:rPr>
  </w:style>
  <w:style w:type="paragraph" w:customStyle="1" w:styleId="landing-text">
    <w:name w:val="landing-text"/>
    <w:basedOn w:val="Normal"/>
    <w:rsid w:val="001117A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CC0D0D"/>
    <w:pPr>
      <w:spacing w:after="0" w:line="240" w:lineRule="auto"/>
    </w:pPr>
    <w:rPr>
      <w:sz w:val="20"/>
      <w:szCs w:val="20"/>
    </w:rPr>
  </w:style>
  <w:style w:type="character" w:customStyle="1" w:styleId="FootnoteTextChar">
    <w:name w:val="Footnote Text Char"/>
    <w:link w:val="FootnoteText"/>
    <w:uiPriority w:val="99"/>
    <w:semiHidden/>
    <w:rsid w:val="00CC0D0D"/>
    <w:rPr>
      <w:sz w:val="20"/>
      <w:szCs w:val="20"/>
    </w:rPr>
  </w:style>
  <w:style w:type="character" w:styleId="FootnoteReference">
    <w:name w:val="footnote reference"/>
    <w:uiPriority w:val="99"/>
    <w:semiHidden/>
    <w:unhideWhenUsed/>
    <w:rsid w:val="00CC0D0D"/>
    <w:rPr>
      <w:vertAlign w:val="superscript"/>
    </w:rPr>
  </w:style>
  <w:style w:type="character" w:customStyle="1" w:styleId="mw-headline">
    <w:name w:val="mw-headline"/>
    <w:basedOn w:val="DefaultParagraphFont"/>
    <w:rsid w:val="001934DC"/>
  </w:style>
  <w:style w:type="character" w:customStyle="1" w:styleId="mw-editsection">
    <w:name w:val="mw-editsection"/>
    <w:basedOn w:val="DefaultParagraphFont"/>
    <w:rsid w:val="001934DC"/>
  </w:style>
  <w:style w:type="character" w:customStyle="1" w:styleId="mw-editsection-bracket">
    <w:name w:val="mw-editsection-bracket"/>
    <w:basedOn w:val="DefaultParagraphFont"/>
    <w:rsid w:val="001934DC"/>
  </w:style>
  <w:style w:type="character" w:customStyle="1" w:styleId="mw-cite-backlink">
    <w:name w:val="mw-cite-backlink"/>
    <w:basedOn w:val="DefaultParagraphFont"/>
    <w:rsid w:val="001934DC"/>
  </w:style>
  <w:style w:type="character" w:customStyle="1" w:styleId="cite-accessibility-label">
    <w:name w:val="cite-accessibility-label"/>
    <w:basedOn w:val="DefaultParagraphFont"/>
    <w:rsid w:val="001934DC"/>
  </w:style>
  <w:style w:type="character" w:customStyle="1" w:styleId="reference-text">
    <w:name w:val="reference-text"/>
    <w:basedOn w:val="DefaultParagraphFont"/>
    <w:rsid w:val="001934DC"/>
  </w:style>
  <w:style w:type="character" w:customStyle="1" w:styleId="heading">
    <w:name w:val="heading"/>
    <w:basedOn w:val="DefaultParagraphFont"/>
    <w:rsid w:val="001934DC"/>
  </w:style>
  <w:style w:type="character" w:customStyle="1" w:styleId="first-word">
    <w:name w:val="first-word"/>
    <w:basedOn w:val="DefaultParagraphFont"/>
    <w:rsid w:val="001934DC"/>
  </w:style>
  <w:style w:type="paragraph" w:customStyle="1" w:styleId="Pa14">
    <w:name w:val="Pa14"/>
    <w:basedOn w:val="Normal"/>
    <w:next w:val="Normal"/>
    <w:uiPriority w:val="99"/>
    <w:rsid w:val="00324AB1"/>
    <w:pPr>
      <w:autoSpaceDE w:val="0"/>
      <w:autoSpaceDN w:val="0"/>
      <w:adjustRightInd w:val="0"/>
      <w:spacing w:after="0" w:line="261" w:lineRule="atLeast"/>
    </w:pPr>
    <w:rPr>
      <w:rFonts w:ascii="Arial" w:hAnsi="Arial" w:cs="Arial"/>
      <w:sz w:val="24"/>
      <w:szCs w:val="24"/>
    </w:rPr>
  </w:style>
  <w:style w:type="paragraph" w:customStyle="1" w:styleId="Default">
    <w:name w:val="Default"/>
    <w:rsid w:val="00D06B12"/>
    <w:pPr>
      <w:autoSpaceDE w:val="0"/>
      <w:autoSpaceDN w:val="0"/>
      <w:adjustRightInd w:val="0"/>
    </w:pPr>
    <w:rPr>
      <w:rFonts w:ascii="Times New Roman" w:eastAsia="Times New Roman" w:hAnsi="Times New Roman"/>
      <w:color w:val="000000"/>
      <w:sz w:val="24"/>
      <w:szCs w:val="24"/>
      <w:lang w:val="pl-PL" w:eastAsia="pl-PL"/>
    </w:rPr>
  </w:style>
  <w:style w:type="character" w:customStyle="1" w:styleId="hps">
    <w:name w:val="hps"/>
    <w:basedOn w:val="DefaultParagraphFont"/>
    <w:rsid w:val="00D06B12"/>
  </w:style>
  <w:style w:type="paragraph" w:styleId="BalloonText">
    <w:name w:val="Balloon Text"/>
    <w:basedOn w:val="Normal"/>
    <w:link w:val="BalloonTextChar"/>
    <w:uiPriority w:val="99"/>
    <w:semiHidden/>
    <w:unhideWhenUsed/>
    <w:rsid w:val="001C43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C43B0"/>
    <w:rPr>
      <w:rFonts w:ascii="Segoe UI" w:hAnsi="Segoe UI" w:cs="Segoe UI"/>
      <w:sz w:val="18"/>
      <w:szCs w:val="18"/>
    </w:rPr>
  </w:style>
  <w:style w:type="paragraph" w:styleId="Header">
    <w:name w:val="header"/>
    <w:basedOn w:val="Normal"/>
    <w:link w:val="HeaderChar"/>
    <w:uiPriority w:val="99"/>
    <w:unhideWhenUsed/>
    <w:rsid w:val="009A6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451"/>
  </w:style>
  <w:style w:type="paragraph" w:styleId="Footer">
    <w:name w:val="footer"/>
    <w:basedOn w:val="Normal"/>
    <w:link w:val="FooterChar"/>
    <w:unhideWhenUsed/>
    <w:rsid w:val="009A6451"/>
    <w:pPr>
      <w:tabs>
        <w:tab w:val="center" w:pos="4680"/>
        <w:tab w:val="right" w:pos="9360"/>
      </w:tabs>
      <w:spacing w:after="0" w:line="240" w:lineRule="auto"/>
    </w:pPr>
  </w:style>
  <w:style w:type="character" w:customStyle="1" w:styleId="FooterChar">
    <w:name w:val="Footer Char"/>
    <w:basedOn w:val="DefaultParagraphFont"/>
    <w:link w:val="Footer"/>
    <w:rsid w:val="009A6451"/>
  </w:style>
  <w:style w:type="paragraph" w:styleId="NoSpacing">
    <w:name w:val="No Spacing"/>
    <w:uiPriority w:val="1"/>
    <w:qFormat/>
    <w:rsid w:val="009A6451"/>
    <w:rPr>
      <w:sz w:val="22"/>
      <w:szCs w:val="22"/>
    </w:rPr>
  </w:style>
</w:styles>
</file>

<file path=word/webSettings.xml><?xml version="1.0" encoding="utf-8"?>
<w:webSettings xmlns:r="http://schemas.openxmlformats.org/officeDocument/2006/relationships" xmlns:w="http://schemas.openxmlformats.org/wordprocessingml/2006/main">
  <w:divs>
    <w:div w:id="11610591">
      <w:bodyDiv w:val="1"/>
      <w:marLeft w:val="0"/>
      <w:marRight w:val="0"/>
      <w:marTop w:val="0"/>
      <w:marBottom w:val="0"/>
      <w:divBdr>
        <w:top w:val="none" w:sz="0" w:space="0" w:color="auto"/>
        <w:left w:val="none" w:sz="0" w:space="0" w:color="auto"/>
        <w:bottom w:val="none" w:sz="0" w:space="0" w:color="auto"/>
        <w:right w:val="none" w:sz="0" w:space="0" w:color="auto"/>
      </w:divBdr>
    </w:div>
    <w:div w:id="353045820">
      <w:bodyDiv w:val="1"/>
      <w:marLeft w:val="0"/>
      <w:marRight w:val="0"/>
      <w:marTop w:val="0"/>
      <w:marBottom w:val="0"/>
      <w:divBdr>
        <w:top w:val="none" w:sz="0" w:space="0" w:color="auto"/>
        <w:left w:val="none" w:sz="0" w:space="0" w:color="auto"/>
        <w:bottom w:val="none" w:sz="0" w:space="0" w:color="auto"/>
        <w:right w:val="none" w:sz="0" w:space="0" w:color="auto"/>
      </w:divBdr>
    </w:div>
    <w:div w:id="438918486">
      <w:bodyDiv w:val="1"/>
      <w:marLeft w:val="0"/>
      <w:marRight w:val="0"/>
      <w:marTop w:val="0"/>
      <w:marBottom w:val="0"/>
      <w:divBdr>
        <w:top w:val="none" w:sz="0" w:space="0" w:color="auto"/>
        <w:left w:val="none" w:sz="0" w:space="0" w:color="auto"/>
        <w:bottom w:val="none" w:sz="0" w:space="0" w:color="auto"/>
        <w:right w:val="none" w:sz="0" w:space="0" w:color="auto"/>
      </w:divBdr>
      <w:divsChild>
        <w:div w:id="421075431">
          <w:marLeft w:val="336"/>
          <w:marRight w:val="0"/>
          <w:marTop w:val="120"/>
          <w:marBottom w:val="312"/>
          <w:divBdr>
            <w:top w:val="none" w:sz="0" w:space="0" w:color="auto"/>
            <w:left w:val="none" w:sz="0" w:space="0" w:color="auto"/>
            <w:bottom w:val="none" w:sz="0" w:space="0" w:color="auto"/>
            <w:right w:val="none" w:sz="0" w:space="0" w:color="auto"/>
          </w:divBdr>
          <w:divsChild>
            <w:div w:id="19473476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72469567">
          <w:marLeft w:val="0"/>
          <w:marRight w:val="0"/>
          <w:marTop w:val="0"/>
          <w:marBottom w:val="120"/>
          <w:divBdr>
            <w:top w:val="none" w:sz="0" w:space="0" w:color="auto"/>
            <w:left w:val="none" w:sz="0" w:space="0" w:color="auto"/>
            <w:bottom w:val="none" w:sz="0" w:space="0" w:color="auto"/>
            <w:right w:val="none" w:sz="0" w:space="0" w:color="auto"/>
          </w:divBdr>
        </w:div>
      </w:divsChild>
    </w:div>
    <w:div w:id="633481891">
      <w:bodyDiv w:val="1"/>
      <w:marLeft w:val="0"/>
      <w:marRight w:val="0"/>
      <w:marTop w:val="0"/>
      <w:marBottom w:val="0"/>
      <w:divBdr>
        <w:top w:val="none" w:sz="0" w:space="0" w:color="auto"/>
        <w:left w:val="none" w:sz="0" w:space="0" w:color="auto"/>
        <w:bottom w:val="none" w:sz="0" w:space="0" w:color="auto"/>
        <w:right w:val="none" w:sz="0" w:space="0" w:color="auto"/>
      </w:divBdr>
    </w:div>
    <w:div w:id="639697587">
      <w:bodyDiv w:val="1"/>
      <w:marLeft w:val="0"/>
      <w:marRight w:val="0"/>
      <w:marTop w:val="0"/>
      <w:marBottom w:val="0"/>
      <w:divBdr>
        <w:top w:val="none" w:sz="0" w:space="0" w:color="auto"/>
        <w:left w:val="none" w:sz="0" w:space="0" w:color="auto"/>
        <w:bottom w:val="none" w:sz="0" w:space="0" w:color="auto"/>
        <w:right w:val="none" w:sz="0" w:space="0" w:color="auto"/>
      </w:divBdr>
      <w:divsChild>
        <w:div w:id="355156804">
          <w:marLeft w:val="0"/>
          <w:marRight w:val="0"/>
          <w:marTop w:val="0"/>
          <w:marBottom w:val="0"/>
          <w:divBdr>
            <w:top w:val="none" w:sz="0" w:space="0" w:color="auto"/>
            <w:left w:val="none" w:sz="0" w:space="0" w:color="auto"/>
            <w:bottom w:val="none" w:sz="0" w:space="0" w:color="auto"/>
            <w:right w:val="none" w:sz="0" w:space="0" w:color="auto"/>
          </w:divBdr>
        </w:div>
      </w:divsChild>
    </w:div>
    <w:div w:id="643387962">
      <w:bodyDiv w:val="1"/>
      <w:marLeft w:val="0"/>
      <w:marRight w:val="0"/>
      <w:marTop w:val="0"/>
      <w:marBottom w:val="0"/>
      <w:divBdr>
        <w:top w:val="none" w:sz="0" w:space="0" w:color="auto"/>
        <w:left w:val="none" w:sz="0" w:space="0" w:color="auto"/>
        <w:bottom w:val="none" w:sz="0" w:space="0" w:color="auto"/>
        <w:right w:val="none" w:sz="0" w:space="0" w:color="auto"/>
      </w:divBdr>
      <w:divsChild>
        <w:div w:id="274211443">
          <w:marLeft w:val="0"/>
          <w:marRight w:val="0"/>
          <w:marTop w:val="0"/>
          <w:marBottom w:val="525"/>
          <w:divBdr>
            <w:top w:val="none" w:sz="0" w:space="0" w:color="auto"/>
            <w:left w:val="none" w:sz="0" w:space="0" w:color="auto"/>
            <w:bottom w:val="none" w:sz="0" w:space="0" w:color="auto"/>
            <w:right w:val="none" w:sz="0" w:space="0" w:color="auto"/>
          </w:divBdr>
          <w:divsChild>
            <w:div w:id="888342739">
              <w:marLeft w:val="0"/>
              <w:marRight w:val="0"/>
              <w:marTop w:val="0"/>
              <w:marBottom w:val="0"/>
              <w:divBdr>
                <w:top w:val="none" w:sz="0" w:space="0" w:color="auto"/>
                <w:left w:val="none" w:sz="0" w:space="0" w:color="auto"/>
                <w:bottom w:val="none" w:sz="0" w:space="0" w:color="auto"/>
                <w:right w:val="none" w:sz="0" w:space="0" w:color="auto"/>
              </w:divBdr>
              <w:divsChild>
                <w:div w:id="2079357345">
                  <w:marLeft w:val="0"/>
                  <w:marRight w:val="0"/>
                  <w:marTop w:val="0"/>
                  <w:marBottom w:val="0"/>
                  <w:divBdr>
                    <w:top w:val="none" w:sz="0" w:space="0" w:color="auto"/>
                    <w:left w:val="none" w:sz="0" w:space="0" w:color="auto"/>
                    <w:bottom w:val="none" w:sz="0" w:space="0" w:color="auto"/>
                    <w:right w:val="none" w:sz="0" w:space="0" w:color="auto"/>
                  </w:divBdr>
                  <w:divsChild>
                    <w:div w:id="1537623225">
                      <w:marLeft w:val="0"/>
                      <w:marRight w:val="0"/>
                      <w:marTop w:val="0"/>
                      <w:marBottom w:val="0"/>
                      <w:divBdr>
                        <w:top w:val="none" w:sz="0" w:space="0" w:color="auto"/>
                        <w:left w:val="none" w:sz="0" w:space="0" w:color="auto"/>
                        <w:bottom w:val="none" w:sz="0" w:space="0" w:color="auto"/>
                        <w:right w:val="none" w:sz="0" w:space="0" w:color="auto"/>
                      </w:divBdr>
                      <w:divsChild>
                        <w:div w:id="1831015321">
                          <w:marLeft w:val="0"/>
                          <w:marRight w:val="0"/>
                          <w:marTop w:val="0"/>
                          <w:marBottom w:val="0"/>
                          <w:divBdr>
                            <w:top w:val="none" w:sz="0" w:space="0" w:color="auto"/>
                            <w:left w:val="none" w:sz="0" w:space="0" w:color="auto"/>
                            <w:bottom w:val="none" w:sz="0" w:space="0" w:color="auto"/>
                            <w:right w:val="none" w:sz="0" w:space="0" w:color="auto"/>
                          </w:divBdr>
                          <w:divsChild>
                            <w:div w:id="1653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56599">
          <w:marLeft w:val="0"/>
          <w:marRight w:val="0"/>
          <w:marTop w:val="0"/>
          <w:marBottom w:val="525"/>
          <w:divBdr>
            <w:top w:val="none" w:sz="0" w:space="0" w:color="auto"/>
            <w:left w:val="none" w:sz="0" w:space="0" w:color="auto"/>
            <w:bottom w:val="none" w:sz="0" w:space="0" w:color="auto"/>
            <w:right w:val="none" w:sz="0" w:space="0" w:color="auto"/>
          </w:divBdr>
          <w:divsChild>
            <w:div w:id="771318359">
              <w:marLeft w:val="0"/>
              <w:marRight w:val="0"/>
              <w:marTop w:val="0"/>
              <w:marBottom w:val="0"/>
              <w:divBdr>
                <w:top w:val="none" w:sz="0" w:space="0" w:color="auto"/>
                <w:left w:val="none" w:sz="0" w:space="0" w:color="auto"/>
                <w:bottom w:val="none" w:sz="0" w:space="0" w:color="auto"/>
                <w:right w:val="none" w:sz="0" w:space="0" w:color="auto"/>
              </w:divBdr>
              <w:divsChild>
                <w:div w:id="1072503647">
                  <w:marLeft w:val="0"/>
                  <w:marRight w:val="0"/>
                  <w:marTop w:val="0"/>
                  <w:marBottom w:val="0"/>
                  <w:divBdr>
                    <w:top w:val="none" w:sz="0" w:space="0" w:color="auto"/>
                    <w:left w:val="none" w:sz="0" w:space="0" w:color="auto"/>
                    <w:bottom w:val="none" w:sz="0" w:space="0" w:color="auto"/>
                    <w:right w:val="none" w:sz="0" w:space="0" w:color="auto"/>
                  </w:divBdr>
                  <w:divsChild>
                    <w:div w:id="1700423715">
                      <w:marLeft w:val="0"/>
                      <w:marRight w:val="0"/>
                      <w:marTop w:val="0"/>
                      <w:marBottom w:val="0"/>
                      <w:divBdr>
                        <w:top w:val="none" w:sz="0" w:space="0" w:color="auto"/>
                        <w:left w:val="none" w:sz="0" w:space="0" w:color="auto"/>
                        <w:bottom w:val="none" w:sz="0" w:space="0" w:color="auto"/>
                        <w:right w:val="none" w:sz="0" w:space="0" w:color="auto"/>
                      </w:divBdr>
                      <w:divsChild>
                        <w:div w:id="489911120">
                          <w:marLeft w:val="0"/>
                          <w:marRight w:val="0"/>
                          <w:marTop w:val="0"/>
                          <w:marBottom w:val="0"/>
                          <w:divBdr>
                            <w:top w:val="none" w:sz="0" w:space="0" w:color="auto"/>
                            <w:left w:val="none" w:sz="0" w:space="0" w:color="auto"/>
                            <w:bottom w:val="none" w:sz="0" w:space="0" w:color="auto"/>
                            <w:right w:val="none" w:sz="0" w:space="0" w:color="auto"/>
                          </w:divBdr>
                          <w:divsChild>
                            <w:div w:id="16144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34851">
          <w:marLeft w:val="0"/>
          <w:marRight w:val="0"/>
          <w:marTop w:val="0"/>
          <w:marBottom w:val="525"/>
          <w:divBdr>
            <w:top w:val="none" w:sz="0" w:space="0" w:color="auto"/>
            <w:left w:val="none" w:sz="0" w:space="0" w:color="auto"/>
            <w:bottom w:val="none" w:sz="0" w:space="0" w:color="auto"/>
            <w:right w:val="none" w:sz="0" w:space="0" w:color="auto"/>
          </w:divBdr>
          <w:divsChild>
            <w:div w:id="2135638320">
              <w:marLeft w:val="0"/>
              <w:marRight w:val="0"/>
              <w:marTop w:val="0"/>
              <w:marBottom w:val="0"/>
              <w:divBdr>
                <w:top w:val="none" w:sz="0" w:space="0" w:color="auto"/>
                <w:left w:val="none" w:sz="0" w:space="0" w:color="auto"/>
                <w:bottom w:val="none" w:sz="0" w:space="0" w:color="auto"/>
                <w:right w:val="none" w:sz="0" w:space="0" w:color="auto"/>
              </w:divBdr>
              <w:divsChild>
                <w:div w:id="1058213042">
                  <w:marLeft w:val="413"/>
                  <w:marRight w:val="0"/>
                  <w:marTop w:val="0"/>
                  <w:marBottom w:val="0"/>
                  <w:divBdr>
                    <w:top w:val="none" w:sz="0" w:space="0" w:color="auto"/>
                    <w:left w:val="none" w:sz="0" w:space="0" w:color="auto"/>
                    <w:bottom w:val="none" w:sz="0" w:space="0" w:color="auto"/>
                    <w:right w:val="none" w:sz="0" w:space="0" w:color="auto"/>
                  </w:divBdr>
                  <w:divsChild>
                    <w:div w:id="1483236764">
                      <w:marLeft w:val="0"/>
                      <w:marRight w:val="0"/>
                      <w:marTop w:val="0"/>
                      <w:marBottom w:val="0"/>
                      <w:divBdr>
                        <w:top w:val="none" w:sz="0" w:space="0" w:color="auto"/>
                        <w:left w:val="none" w:sz="0" w:space="0" w:color="auto"/>
                        <w:bottom w:val="none" w:sz="0" w:space="0" w:color="auto"/>
                        <w:right w:val="none" w:sz="0" w:space="0" w:color="auto"/>
                      </w:divBdr>
                      <w:divsChild>
                        <w:div w:id="1343236828">
                          <w:marLeft w:val="0"/>
                          <w:marRight w:val="0"/>
                          <w:marTop w:val="0"/>
                          <w:marBottom w:val="0"/>
                          <w:divBdr>
                            <w:top w:val="none" w:sz="0" w:space="0" w:color="auto"/>
                            <w:left w:val="none" w:sz="0" w:space="0" w:color="auto"/>
                            <w:bottom w:val="none" w:sz="0" w:space="0" w:color="auto"/>
                            <w:right w:val="none" w:sz="0" w:space="0" w:color="auto"/>
                          </w:divBdr>
                          <w:divsChild>
                            <w:div w:id="14539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1196">
                  <w:marLeft w:val="0"/>
                  <w:marRight w:val="0"/>
                  <w:marTop w:val="0"/>
                  <w:marBottom w:val="0"/>
                  <w:divBdr>
                    <w:top w:val="none" w:sz="0" w:space="0" w:color="auto"/>
                    <w:left w:val="none" w:sz="0" w:space="0" w:color="auto"/>
                    <w:bottom w:val="none" w:sz="0" w:space="0" w:color="auto"/>
                    <w:right w:val="none" w:sz="0" w:space="0" w:color="auto"/>
                  </w:divBdr>
                  <w:divsChild>
                    <w:div w:id="1814060374">
                      <w:marLeft w:val="0"/>
                      <w:marRight w:val="0"/>
                      <w:marTop w:val="0"/>
                      <w:marBottom w:val="0"/>
                      <w:divBdr>
                        <w:top w:val="none" w:sz="0" w:space="0" w:color="auto"/>
                        <w:left w:val="none" w:sz="0" w:space="0" w:color="auto"/>
                        <w:bottom w:val="none" w:sz="0" w:space="0" w:color="auto"/>
                        <w:right w:val="none" w:sz="0" w:space="0" w:color="auto"/>
                      </w:divBdr>
                      <w:divsChild>
                        <w:div w:id="1870333949">
                          <w:marLeft w:val="0"/>
                          <w:marRight w:val="0"/>
                          <w:marTop w:val="0"/>
                          <w:marBottom w:val="0"/>
                          <w:divBdr>
                            <w:top w:val="none" w:sz="0" w:space="0" w:color="auto"/>
                            <w:left w:val="none" w:sz="0" w:space="0" w:color="auto"/>
                            <w:bottom w:val="none" w:sz="0" w:space="0" w:color="auto"/>
                            <w:right w:val="none" w:sz="0" w:space="0" w:color="auto"/>
                          </w:divBdr>
                          <w:divsChild>
                            <w:div w:id="8068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7215">
                  <w:marLeft w:val="413"/>
                  <w:marRight w:val="0"/>
                  <w:marTop w:val="0"/>
                  <w:marBottom w:val="0"/>
                  <w:divBdr>
                    <w:top w:val="none" w:sz="0" w:space="0" w:color="auto"/>
                    <w:left w:val="none" w:sz="0" w:space="0" w:color="auto"/>
                    <w:bottom w:val="none" w:sz="0" w:space="0" w:color="auto"/>
                    <w:right w:val="none" w:sz="0" w:space="0" w:color="auto"/>
                  </w:divBdr>
                  <w:divsChild>
                    <w:div w:id="2058583815">
                      <w:marLeft w:val="0"/>
                      <w:marRight w:val="0"/>
                      <w:marTop w:val="0"/>
                      <w:marBottom w:val="0"/>
                      <w:divBdr>
                        <w:top w:val="none" w:sz="0" w:space="0" w:color="auto"/>
                        <w:left w:val="none" w:sz="0" w:space="0" w:color="auto"/>
                        <w:bottom w:val="none" w:sz="0" w:space="0" w:color="auto"/>
                        <w:right w:val="none" w:sz="0" w:space="0" w:color="auto"/>
                      </w:divBdr>
                      <w:divsChild>
                        <w:div w:id="766776625">
                          <w:marLeft w:val="0"/>
                          <w:marRight w:val="0"/>
                          <w:marTop w:val="0"/>
                          <w:marBottom w:val="0"/>
                          <w:divBdr>
                            <w:top w:val="none" w:sz="0" w:space="0" w:color="auto"/>
                            <w:left w:val="none" w:sz="0" w:space="0" w:color="auto"/>
                            <w:bottom w:val="none" w:sz="0" w:space="0" w:color="auto"/>
                            <w:right w:val="none" w:sz="0" w:space="0" w:color="auto"/>
                          </w:divBdr>
                          <w:divsChild>
                            <w:div w:id="5792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29624">
      <w:bodyDiv w:val="1"/>
      <w:marLeft w:val="0"/>
      <w:marRight w:val="0"/>
      <w:marTop w:val="0"/>
      <w:marBottom w:val="0"/>
      <w:divBdr>
        <w:top w:val="none" w:sz="0" w:space="0" w:color="auto"/>
        <w:left w:val="none" w:sz="0" w:space="0" w:color="auto"/>
        <w:bottom w:val="none" w:sz="0" w:space="0" w:color="auto"/>
        <w:right w:val="none" w:sz="0" w:space="0" w:color="auto"/>
      </w:divBdr>
      <w:divsChild>
        <w:div w:id="2042778161">
          <w:marLeft w:val="0"/>
          <w:marRight w:val="0"/>
          <w:marTop w:val="0"/>
          <w:marBottom w:val="0"/>
          <w:divBdr>
            <w:top w:val="none" w:sz="0" w:space="0" w:color="auto"/>
            <w:left w:val="none" w:sz="0" w:space="0" w:color="auto"/>
            <w:bottom w:val="none" w:sz="0" w:space="0" w:color="auto"/>
            <w:right w:val="none" w:sz="0" w:space="0" w:color="auto"/>
          </w:divBdr>
          <w:divsChild>
            <w:div w:id="2019499120">
              <w:marLeft w:val="0"/>
              <w:marRight w:val="0"/>
              <w:marTop w:val="0"/>
              <w:marBottom w:val="480"/>
              <w:divBdr>
                <w:top w:val="none" w:sz="0" w:space="0" w:color="auto"/>
                <w:left w:val="none" w:sz="0" w:space="0" w:color="auto"/>
                <w:bottom w:val="none" w:sz="0" w:space="0" w:color="auto"/>
                <w:right w:val="none" w:sz="0" w:space="0" w:color="auto"/>
              </w:divBdr>
              <w:divsChild>
                <w:div w:id="1902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5605">
      <w:bodyDiv w:val="1"/>
      <w:marLeft w:val="0"/>
      <w:marRight w:val="0"/>
      <w:marTop w:val="0"/>
      <w:marBottom w:val="0"/>
      <w:divBdr>
        <w:top w:val="none" w:sz="0" w:space="0" w:color="auto"/>
        <w:left w:val="none" w:sz="0" w:space="0" w:color="auto"/>
        <w:bottom w:val="none" w:sz="0" w:space="0" w:color="auto"/>
        <w:right w:val="none" w:sz="0" w:space="0" w:color="auto"/>
      </w:divBdr>
      <w:divsChild>
        <w:div w:id="890389047">
          <w:marLeft w:val="0"/>
          <w:marRight w:val="0"/>
          <w:marTop w:val="0"/>
          <w:marBottom w:val="0"/>
          <w:divBdr>
            <w:top w:val="none" w:sz="0" w:space="0" w:color="auto"/>
            <w:left w:val="none" w:sz="0" w:space="0" w:color="auto"/>
            <w:bottom w:val="none" w:sz="0" w:space="0" w:color="auto"/>
            <w:right w:val="none" w:sz="0" w:space="0" w:color="auto"/>
          </w:divBdr>
          <w:divsChild>
            <w:div w:id="1427341219">
              <w:marLeft w:val="0"/>
              <w:marRight w:val="0"/>
              <w:marTop w:val="0"/>
              <w:marBottom w:val="0"/>
              <w:divBdr>
                <w:top w:val="none" w:sz="0" w:space="0" w:color="auto"/>
                <w:left w:val="none" w:sz="0" w:space="0" w:color="auto"/>
                <w:bottom w:val="none" w:sz="0" w:space="0" w:color="auto"/>
                <w:right w:val="none" w:sz="0" w:space="0" w:color="auto"/>
              </w:divBdr>
              <w:divsChild>
                <w:div w:id="476454489">
                  <w:marLeft w:val="0"/>
                  <w:marRight w:val="0"/>
                  <w:marTop w:val="0"/>
                  <w:marBottom w:val="0"/>
                  <w:divBdr>
                    <w:top w:val="none" w:sz="0" w:space="0" w:color="auto"/>
                    <w:left w:val="none" w:sz="0" w:space="0" w:color="auto"/>
                    <w:bottom w:val="none" w:sz="0" w:space="0" w:color="auto"/>
                    <w:right w:val="none" w:sz="0" w:space="0" w:color="auto"/>
                  </w:divBdr>
                  <w:divsChild>
                    <w:div w:id="735123819">
                      <w:marLeft w:val="0"/>
                      <w:marRight w:val="0"/>
                      <w:marTop w:val="0"/>
                      <w:marBottom w:val="0"/>
                      <w:divBdr>
                        <w:top w:val="none" w:sz="0" w:space="0" w:color="auto"/>
                        <w:left w:val="none" w:sz="0" w:space="0" w:color="auto"/>
                        <w:bottom w:val="none" w:sz="0" w:space="0" w:color="auto"/>
                        <w:right w:val="none" w:sz="0" w:space="0" w:color="auto"/>
                      </w:divBdr>
                      <w:divsChild>
                        <w:div w:id="782961636">
                          <w:marLeft w:val="0"/>
                          <w:marRight w:val="0"/>
                          <w:marTop w:val="0"/>
                          <w:marBottom w:val="0"/>
                          <w:divBdr>
                            <w:top w:val="none" w:sz="0" w:space="0" w:color="auto"/>
                            <w:left w:val="none" w:sz="0" w:space="0" w:color="auto"/>
                            <w:bottom w:val="none" w:sz="0" w:space="0" w:color="auto"/>
                            <w:right w:val="none" w:sz="0" w:space="0" w:color="auto"/>
                          </w:divBdr>
                        </w:div>
                        <w:div w:id="1787431020">
                          <w:marLeft w:val="0"/>
                          <w:marRight w:val="0"/>
                          <w:marTop w:val="0"/>
                          <w:marBottom w:val="0"/>
                          <w:divBdr>
                            <w:top w:val="none" w:sz="0" w:space="0" w:color="auto"/>
                            <w:left w:val="none" w:sz="0" w:space="0" w:color="auto"/>
                            <w:bottom w:val="none" w:sz="0" w:space="0" w:color="auto"/>
                            <w:right w:val="none" w:sz="0" w:space="0" w:color="auto"/>
                          </w:divBdr>
                          <w:divsChild>
                            <w:div w:id="8076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140077">
          <w:marLeft w:val="0"/>
          <w:marRight w:val="0"/>
          <w:marTop w:val="0"/>
          <w:marBottom w:val="0"/>
          <w:divBdr>
            <w:top w:val="none" w:sz="0" w:space="0" w:color="auto"/>
            <w:left w:val="none" w:sz="0" w:space="0" w:color="auto"/>
            <w:bottom w:val="none" w:sz="0" w:space="0" w:color="auto"/>
            <w:right w:val="none" w:sz="0" w:space="0" w:color="auto"/>
          </w:divBdr>
          <w:divsChild>
            <w:div w:id="1217277547">
              <w:marLeft w:val="0"/>
              <w:marRight w:val="0"/>
              <w:marTop w:val="0"/>
              <w:marBottom w:val="0"/>
              <w:divBdr>
                <w:top w:val="none" w:sz="0" w:space="0" w:color="auto"/>
                <w:left w:val="none" w:sz="0" w:space="0" w:color="auto"/>
                <w:bottom w:val="none" w:sz="0" w:space="0" w:color="auto"/>
                <w:right w:val="none" w:sz="0" w:space="0" w:color="auto"/>
              </w:divBdr>
              <w:divsChild>
                <w:div w:id="1745490330">
                  <w:marLeft w:val="-330"/>
                  <w:marRight w:val="-330"/>
                  <w:marTop w:val="0"/>
                  <w:marBottom w:val="0"/>
                  <w:divBdr>
                    <w:top w:val="none" w:sz="0" w:space="0" w:color="auto"/>
                    <w:left w:val="none" w:sz="0" w:space="0" w:color="auto"/>
                    <w:bottom w:val="none" w:sz="0" w:space="0" w:color="auto"/>
                    <w:right w:val="none" w:sz="0" w:space="0" w:color="auto"/>
                  </w:divBdr>
                  <w:divsChild>
                    <w:div w:id="370688144">
                      <w:marLeft w:val="0"/>
                      <w:marRight w:val="0"/>
                      <w:marTop w:val="0"/>
                      <w:marBottom w:val="0"/>
                      <w:divBdr>
                        <w:top w:val="none" w:sz="0" w:space="0" w:color="auto"/>
                        <w:left w:val="none" w:sz="0" w:space="0" w:color="auto"/>
                        <w:bottom w:val="none" w:sz="0" w:space="0" w:color="auto"/>
                        <w:right w:val="none" w:sz="0" w:space="0" w:color="auto"/>
                      </w:divBdr>
                      <w:divsChild>
                        <w:div w:id="1574394001">
                          <w:marLeft w:val="-330"/>
                          <w:marRight w:val="-330"/>
                          <w:marTop w:val="0"/>
                          <w:marBottom w:val="0"/>
                          <w:divBdr>
                            <w:top w:val="none" w:sz="0" w:space="0" w:color="auto"/>
                            <w:left w:val="none" w:sz="0" w:space="0" w:color="auto"/>
                            <w:bottom w:val="none" w:sz="0" w:space="0" w:color="auto"/>
                            <w:right w:val="none" w:sz="0" w:space="0" w:color="auto"/>
                          </w:divBdr>
                          <w:divsChild>
                            <w:div w:id="437214213">
                              <w:marLeft w:val="0"/>
                              <w:marRight w:val="0"/>
                              <w:marTop w:val="0"/>
                              <w:marBottom w:val="0"/>
                              <w:divBdr>
                                <w:top w:val="none" w:sz="0" w:space="0" w:color="auto"/>
                                <w:left w:val="none" w:sz="0" w:space="0" w:color="auto"/>
                                <w:bottom w:val="none" w:sz="0" w:space="0" w:color="auto"/>
                                <w:right w:val="none" w:sz="0" w:space="0" w:color="auto"/>
                              </w:divBdr>
                              <w:divsChild>
                                <w:div w:id="688527482">
                                  <w:marLeft w:val="0"/>
                                  <w:marRight w:val="0"/>
                                  <w:marTop w:val="0"/>
                                  <w:marBottom w:val="0"/>
                                  <w:divBdr>
                                    <w:top w:val="none" w:sz="0" w:space="0" w:color="auto"/>
                                    <w:left w:val="none" w:sz="0" w:space="0" w:color="auto"/>
                                    <w:bottom w:val="none" w:sz="0" w:space="0" w:color="auto"/>
                                    <w:right w:val="none" w:sz="0" w:space="0" w:color="auto"/>
                                  </w:divBdr>
                                  <w:divsChild>
                                    <w:div w:id="396635837">
                                      <w:marLeft w:val="-330"/>
                                      <w:marRight w:val="-330"/>
                                      <w:marTop w:val="0"/>
                                      <w:marBottom w:val="0"/>
                                      <w:divBdr>
                                        <w:top w:val="none" w:sz="0" w:space="0" w:color="auto"/>
                                        <w:left w:val="none" w:sz="0" w:space="0" w:color="auto"/>
                                        <w:bottom w:val="none" w:sz="0" w:space="0" w:color="auto"/>
                                        <w:right w:val="none" w:sz="0" w:space="0" w:color="auto"/>
                                      </w:divBdr>
                                      <w:divsChild>
                                        <w:div w:id="509875953">
                                          <w:marLeft w:val="0"/>
                                          <w:marRight w:val="0"/>
                                          <w:marTop w:val="0"/>
                                          <w:marBottom w:val="0"/>
                                          <w:divBdr>
                                            <w:top w:val="none" w:sz="0" w:space="0" w:color="auto"/>
                                            <w:left w:val="none" w:sz="0" w:space="0" w:color="auto"/>
                                            <w:bottom w:val="none" w:sz="0" w:space="0" w:color="auto"/>
                                            <w:right w:val="none" w:sz="0" w:space="0" w:color="auto"/>
                                          </w:divBdr>
                                          <w:divsChild>
                                            <w:div w:id="1581137528">
                                              <w:marLeft w:val="0"/>
                                              <w:marRight w:val="0"/>
                                              <w:marTop w:val="0"/>
                                              <w:marBottom w:val="0"/>
                                              <w:divBdr>
                                                <w:top w:val="none" w:sz="0" w:space="0" w:color="auto"/>
                                                <w:left w:val="none" w:sz="0" w:space="0" w:color="auto"/>
                                                <w:bottom w:val="none" w:sz="0" w:space="0" w:color="auto"/>
                                                <w:right w:val="none" w:sz="0" w:space="0" w:color="auto"/>
                                              </w:divBdr>
                                              <w:divsChild>
                                                <w:div w:id="1546596735">
                                                  <w:marLeft w:val="0"/>
                                                  <w:marRight w:val="0"/>
                                                  <w:marTop w:val="0"/>
                                                  <w:marBottom w:val="0"/>
                                                  <w:divBdr>
                                                    <w:top w:val="none" w:sz="0" w:space="0" w:color="auto"/>
                                                    <w:left w:val="none" w:sz="0" w:space="0" w:color="auto"/>
                                                    <w:bottom w:val="none" w:sz="0" w:space="0" w:color="auto"/>
                                                    <w:right w:val="none" w:sz="0" w:space="0" w:color="auto"/>
                                                  </w:divBdr>
                                                  <w:divsChild>
                                                    <w:div w:id="20796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56362">
                                          <w:marLeft w:val="0"/>
                                          <w:marRight w:val="0"/>
                                          <w:marTop w:val="0"/>
                                          <w:marBottom w:val="0"/>
                                          <w:divBdr>
                                            <w:top w:val="none" w:sz="0" w:space="0" w:color="auto"/>
                                            <w:left w:val="none" w:sz="0" w:space="0" w:color="auto"/>
                                            <w:bottom w:val="none" w:sz="0" w:space="0" w:color="auto"/>
                                            <w:right w:val="none" w:sz="0" w:space="0" w:color="auto"/>
                                          </w:divBdr>
                                          <w:divsChild>
                                            <w:div w:id="2076275182">
                                              <w:marLeft w:val="0"/>
                                              <w:marRight w:val="0"/>
                                              <w:marTop w:val="0"/>
                                              <w:marBottom w:val="0"/>
                                              <w:divBdr>
                                                <w:top w:val="none" w:sz="0" w:space="0" w:color="auto"/>
                                                <w:left w:val="none" w:sz="0" w:space="0" w:color="auto"/>
                                                <w:bottom w:val="none" w:sz="0" w:space="0" w:color="auto"/>
                                                <w:right w:val="none" w:sz="0" w:space="0" w:color="auto"/>
                                              </w:divBdr>
                                              <w:divsChild>
                                                <w:div w:id="704058012">
                                                  <w:marLeft w:val="0"/>
                                                  <w:marRight w:val="0"/>
                                                  <w:marTop w:val="0"/>
                                                  <w:marBottom w:val="0"/>
                                                  <w:divBdr>
                                                    <w:top w:val="none" w:sz="0" w:space="0" w:color="auto"/>
                                                    <w:left w:val="none" w:sz="0" w:space="0" w:color="auto"/>
                                                    <w:bottom w:val="none" w:sz="0" w:space="0" w:color="auto"/>
                                                    <w:right w:val="none" w:sz="0" w:space="0" w:color="auto"/>
                                                  </w:divBdr>
                                                  <w:divsChild>
                                                    <w:div w:id="9371025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35029771">
                                      <w:marLeft w:val="0"/>
                                      <w:marRight w:val="0"/>
                                      <w:marTop w:val="0"/>
                                      <w:marBottom w:val="0"/>
                                      <w:divBdr>
                                        <w:top w:val="none" w:sz="0" w:space="0" w:color="auto"/>
                                        <w:left w:val="none" w:sz="0" w:space="0" w:color="auto"/>
                                        <w:bottom w:val="none" w:sz="0" w:space="0" w:color="auto"/>
                                        <w:right w:val="none" w:sz="0" w:space="0" w:color="auto"/>
                                      </w:divBdr>
                                      <w:divsChild>
                                        <w:div w:id="7163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0465">
                          <w:marLeft w:val="-330"/>
                          <w:marRight w:val="-330"/>
                          <w:marTop w:val="0"/>
                          <w:marBottom w:val="0"/>
                          <w:divBdr>
                            <w:top w:val="none" w:sz="0" w:space="0" w:color="auto"/>
                            <w:left w:val="none" w:sz="0" w:space="0" w:color="auto"/>
                            <w:bottom w:val="none" w:sz="0" w:space="0" w:color="auto"/>
                            <w:right w:val="none" w:sz="0" w:space="0" w:color="auto"/>
                          </w:divBdr>
                          <w:divsChild>
                            <w:div w:id="1365248260">
                              <w:marLeft w:val="0"/>
                              <w:marRight w:val="0"/>
                              <w:marTop w:val="0"/>
                              <w:marBottom w:val="0"/>
                              <w:divBdr>
                                <w:top w:val="none" w:sz="0" w:space="0" w:color="auto"/>
                                <w:left w:val="none" w:sz="0" w:space="0" w:color="auto"/>
                                <w:bottom w:val="none" w:sz="0" w:space="0" w:color="auto"/>
                                <w:right w:val="none" w:sz="0" w:space="0" w:color="auto"/>
                              </w:divBdr>
                              <w:divsChild>
                                <w:div w:id="1631326998">
                                  <w:marLeft w:val="0"/>
                                  <w:marRight w:val="0"/>
                                  <w:marTop w:val="0"/>
                                  <w:marBottom w:val="0"/>
                                  <w:divBdr>
                                    <w:top w:val="none" w:sz="0" w:space="0" w:color="auto"/>
                                    <w:left w:val="none" w:sz="0" w:space="0" w:color="auto"/>
                                    <w:bottom w:val="none" w:sz="0" w:space="0" w:color="auto"/>
                                    <w:right w:val="none" w:sz="0" w:space="0" w:color="auto"/>
                                  </w:divBdr>
                                  <w:divsChild>
                                    <w:div w:id="122961954">
                                      <w:marLeft w:val="0"/>
                                      <w:marRight w:val="0"/>
                                      <w:marTop w:val="0"/>
                                      <w:marBottom w:val="0"/>
                                      <w:divBdr>
                                        <w:top w:val="none" w:sz="0" w:space="0" w:color="auto"/>
                                        <w:left w:val="none" w:sz="0" w:space="0" w:color="auto"/>
                                        <w:bottom w:val="none" w:sz="0" w:space="0" w:color="auto"/>
                                        <w:right w:val="none" w:sz="0" w:space="0" w:color="auto"/>
                                      </w:divBdr>
                                      <w:divsChild>
                                        <w:div w:id="1085761693">
                                          <w:marLeft w:val="0"/>
                                          <w:marRight w:val="0"/>
                                          <w:marTop w:val="0"/>
                                          <w:marBottom w:val="0"/>
                                          <w:divBdr>
                                            <w:top w:val="none" w:sz="0" w:space="0" w:color="auto"/>
                                            <w:left w:val="none" w:sz="0" w:space="0" w:color="auto"/>
                                            <w:bottom w:val="none" w:sz="0" w:space="0" w:color="auto"/>
                                            <w:right w:val="none" w:sz="0" w:space="0" w:color="auto"/>
                                          </w:divBdr>
                                        </w:div>
                                      </w:divsChild>
                                    </w:div>
                                    <w:div w:id="720130308">
                                      <w:marLeft w:val="0"/>
                                      <w:marRight w:val="0"/>
                                      <w:marTop w:val="0"/>
                                      <w:marBottom w:val="0"/>
                                      <w:divBdr>
                                        <w:top w:val="none" w:sz="0" w:space="0" w:color="auto"/>
                                        <w:left w:val="none" w:sz="0" w:space="0" w:color="auto"/>
                                        <w:bottom w:val="none" w:sz="0" w:space="0" w:color="auto"/>
                                        <w:right w:val="none" w:sz="0" w:space="0" w:color="auto"/>
                                      </w:divBdr>
                                      <w:divsChild>
                                        <w:div w:id="12736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70603">
                          <w:marLeft w:val="-330"/>
                          <w:marRight w:val="-330"/>
                          <w:marTop w:val="0"/>
                          <w:marBottom w:val="0"/>
                          <w:divBdr>
                            <w:top w:val="none" w:sz="0" w:space="0" w:color="auto"/>
                            <w:left w:val="none" w:sz="0" w:space="0" w:color="auto"/>
                            <w:bottom w:val="none" w:sz="0" w:space="0" w:color="auto"/>
                            <w:right w:val="none" w:sz="0" w:space="0" w:color="auto"/>
                          </w:divBdr>
                          <w:divsChild>
                            <w:div w:id="854996915">
                              <w:marLeft w:val="0"/>
                              <w:marRight w:val="0"/>
                              <w:marTop w:val="0"/>
                              <w:marBottom w:val="0"/>
                              <w:divBdr>
                                <w:top w:val="none" w:sz="0" w:space="0" w:color="auto"/>
                                <w:left w:val="none" w:sz="0" w:space="0" w:color="auto"/>
                                <w:bottom w:val="none" w:sz="0" w:space="0" w:color="auto"/>
                                <w:right w:val="none" w:sz="0" w:space="0" w:color="auto"/>
                              </w:divBdr>
                              <w:divsChild>
                                <w:div w:id="242226856">
                                  <w:marLeft w:val="0"/>
                                  <w:marRight w:val="0"/>
                                  <w:marTop w:val="0"/>
                                  <w:marBottom w:val="0"/>
                                  <w:divBdr>
                                    <w:top w:val="none" w:sz="0" w:space="0" w:color="auto"/>
                                    <w:left w:val="none" w:sz="0" w:space="0" w:color="auto"/>
                                    <w:bottom w:val="none" w:sz="0" w:space="0" w:color="auto"/>
                                    <w:right w:val="none" w:sz="0" w:space="0" w:color="auto"/>
                                  </w:divBdr>
                                  <w:divsChild>
                                    <w:div w:id="58358767">
                                      <w:marLeft w:val="0"/>
                                      <w:marRight w:val="0"/>
                                      <w:marTop w:val="0"/>
                                      <w:marBottom w:val="0"/>
                                      <w:divBdr>
                                        <w:top w:val="none" w:sz="0" w:space="0" w:color="auto"/>
                                        <w:left w:val="none" w:sz="0" w:space="0" w:color="auto"/>
                                        <w:bottom w:val="none" w:sz="0" w:space="0" w:color="auto"/>
                                        <w:right w:val="none" w:sz="0" w:space="0" w:color="auto"/>
                                      </w:divBdr>
                                      <w:divsChild>
                                        <w:div w:id="1898931200">
                                          <w:marLeft w:val="0"/>
                                          <w:marRight w:val="0"/>
                                          <w:marTop w:val="0"/>
                                          <w:marBottom w:val="0"/>
                                          <w:divBdr>
                                            <w:top w:val="none" w:sz="0" w:space="0" w:color="auto"/>
                                            <w:left w:val="none" w:sz="0" w:space="0" w:color="auto"/>
                                            <w:bottom w:val="none" w:sz="0" w:space="0" w:color="auto"/>
                                            <w:right w:val="none" w:sz="0" w:space="0" w:color="auto"/>
                                          </w:divBdr>
                                        </w:div>
                                      </w:divsChild>
                                    </w:div>
                                    <w:div w:id="2131049059">
                                      <w:marLeft w:val="0"/>
                                      <w:marRight w:val="0"/>
                                      <w:marTop w:val="0"/>
                                      <w:marBottom w:val="0"/>
                                      <w:divBdr>
                                        <w:top w:val="none" w:sz="0" w:space="0" w:color="auto"/>
                                        <w:left w:val="none" w:sz="0" w:space="0" w:color="auto"/>
                                        <w:bottom w:val="none" w:sz="0" w:space="0" w:color="auto"/>
                                        <w:right w:val="none" w:sz="0" w:space="0" w:color="auto"/>
                                      </w:divBdr>
                                      <w:divsChild>
                                        <w:div w:id="9740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937">
                          <w:marLeft w:val="-330"/>
                          <w:marRight w:val="-330"/>
                          <w:marTop w:val="0"/>
                          <w:marBottom w:val="0"/>
                          <w:divBdr>
                            <w:top w:val="none" w:sz="0" w:space="0" w:color="auto"/>
                            <w:left w:val="none" w:sz="0" w:space="0" w:color="auto"/>
                            <w:bottom w:val="none" w:sz="0" w:space="0" w:color="auto"/>
                            <w:right w:val="none" w:sz="0" w:space="0" w:color="auto"/>
                          </w:divBdr>
                          <w:divsChild>
                            <w:div w:id="1323973346">
                              <w:marLeft w:val="0"/>
                              <w:marRight w:val="0"/>
                              <w:marTop w:val="0"/>
                              <w:marBottom w:val="0"/>
                              <w:divBdr>
                                <w:top w:val="none" w:sz="0" w:space="0" w:color="auto"/>
                                <w:left w:val="none" w:sz="0" w:space="0" w:color="auto"/>
                                <w:bottom w:val="none" w:sz="0" w:space="0" w:color="auto"/>
                                <w:right w:val="none" w:sz="0" w:space="0" w:color="auto"/>
                              </w:divBdr>
                              <w:divsChild>
                                <w:div w:id="2109160254">
                                  <w:marLeft w:val="0"/>
                                  <w:marRight w:val="0"/>
                                  <w:marTop w:val="0"/>
                                  <w:marBottom w:val="0"/>
                                  <w:divBdr>
                                    <w:top w:val="none" w:sz="0" w:space="0" w:color="auto"/>
                                    <w:left w:val="none" w:sz="0" w:space="0" w:color="auto"/>
                                    <w:bottom w:val="none" w:sz="0" w:space="0" w:color="auto"/>
                                    <w:right w:val="none" w:sz="0" w:space="0" w:color="auto"/>
                                  </w:divBdr>
                                  <w:divsChild>
                                    <w:div w:id="1133013826">
                                      <w:marLeft w:val="0"/>
                                      <w:marRight w:val="0"/>
                                      <w:marTop w:val="0"/>
                                      <w:marBottom w:val="0"/>
                                      <w:divBdr>
                                        <w:top w:val="none" w:sz="0" w:space="0" w:color="auto"/>
                                        <w:left w:val="none" w:sz="0" w:space="0" w:color="auto"/>
                                        <w:bottom w:val="none" w:sz="0" w:space="0" w:color="auto"/>
                                        <w:right w:val="none" w:sz="0" w:space="0" w:color="auto"/>
                                      </w:divBdr>
                                      <w:divsChild>
                                        <w:div w:id="15810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520373">
      <w:bodyDiv w:val="1"/>
      <w:marLeft w:val="0"/>
      <w:marRight w:val="0"/>
      <w:marTop w:val="0"/>
      <w:marBottom w:val="0"/>
      <w:divBdr>
        <w:top w:val="none" w:sz="0" w:space="0" w:color="auto"/>
        <w:left w:val="none" w:sz="0" w:space="0" w:color="auto"/>
        <w:bottom w:val="none" w:sz="0" w:space="0" w:color="auto"/>
        <w:right w:val="none" w:sz="0" w:space="0" w:color="auto"/>
      </w:divBdr>
      <w:divsChild>
        <w:div w:id="134031317">
          <w:marLeft w:val="0"/>
          <w:marRight w:val="0"/>
          <w:marTop w:val="0"/>
          <w:marBottom w:val="0"/>
          <w:divBdr>
            <w:top w:val="none" w:sz="0" w:space="0" w:color="auto"/>
            <w:left w:val="none" w:sz="0" w:space="0" w:color="auto"/>
            <w:bottom w:val="none" w:sz="0" w:space="0" w:color="auto"/>
            <w:right w:val="none" w:sz="0" w:space="0" w:color="auto"/>
          </w:divBdr>
          <w:divsChild>
            <w:div w:id="505290305">
              <w:marLeft w:val="0"/>
              <w:marRight w:val="0"/>
              <w:marTop w:val="0"/>
              <w:marBottom w:val="0"/>
              <w:divBdr>
                <w:top w:val="none" w:sz="0" w:space="0" w:color="auto"/>
                <w:left w:val="none" w:sz="0" w:space="0" w:color="auto"/>
                <w:bottom w:val="none" w:sz="0" w:space="0" w:color="auto"/>
                <w:right w:val="none" w:sz="0" w:space="0" w:color="auto"/>
              </w:divBdr>
            </w:div>
            <w:div w:id="1423650316">
              <w:marLeft w:val="0"/>
              <w:marRight w:val="0"/>
              <w:marTop w:val="0"/>
              <w:marBottom w:val="0"/>
              <w:divBdr>
                <w:top w:val="none" w:sz="0" w:space="0" w:color="auto"/>
                <w:left w:val="none" w:sz="0" w:space="0" w:color="auto"/>
                <w:bottom w:val="none" w:sz="0" w:space="0" w:color="auto"/>
                <w:right w:val="none" w:sz="0" w:space="0" w:color="auto"/>
              </w:divBdr>
              <w:divsChild>
                <w:div w:id="146023011">
                  <w:marLeft w:val="0"/>
                  <w:marRight w:val="0"/>
                  <w:marTop w:val="0"/>
                  <w:marBottom w:val="0"/>
                  <w:divBdr>
                    <w:top w:val="none" w:sz="0" w:space="0" w:color="auto"/>
                    <w:left w:val="none" w:sz="0" w:space="0" w:color="auto"/>
                    <w:bottom w:val="none" w:sz="0" w:space="0" w:color="auto"/>
                    <w:right w:val="none" w:sz="0" w:space="0" w:color="auto"/>
                  </w:divBdr>
                  <w:divsChild>
                    <w:div w:id="928469339">
                      <w:marLeft w:val="0"/>
                      <w:marRight w:val="0"/>
                      <w:marTop w:val="0"/>
                      <w:marBottom w:val="0"/>
                      <w:divBdr>
                        <w:top w:val="none" w:sz="0" w:space="0" w:color="auto"/>
                        <w:left w:val="none" w:sz="0" w:space="0" w:color="auto"/>
                        <w:bottom w:val="none" w:sz="0" w:space="0" w:color="auto"/>
                        <w:right w:val="none" w:sz="0" w:space="0" w:color="auto"/>
                      </w:divBdr>
                    </w:div>
                    <w:div w:id="1116028048">
                      <w:marLeft w:val="336"/>
                      <w:marRight w:val="0"/>
                      <w:marTop w:val="120"/>
                      <w:marBottom w:val="312"/>
                      <w:divBdr>
                        <w:top w:val="none" w:sz="0" w:space="0" w:color="auto"/>
                        <w:left w:val="none" w:sz="0" w:space="0" w:color="auto"/>
                        <w:bottom w:val="none" w:sz="0" w:space="0" w:color="auto"/>
                        <w:right w:val="none" w:sz="0" w:space="0" w:color="auto"/>
                      </w:divBdr>
                      <w:divsChild>
                        <w:div w:id="3497958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854222599">
      <w:bodyDiv w:val="1"/>
      <w:marLeft w:val="0"/>
      <w:marRight w:val="0"/>
      <w:marTop w:val="0"/>
      <w:marBottom w:val="0"/>
      <w:divBdr>
        <w:top w:val="none" w:sz="0" w:space="0" w:color="auto"/>
        <w:left w:val="none" w:sz="0" w:space="0" w:color="auto"/>
        <w:bottom w:val="none" w:sz="0" w:space="0" w:color="auto"/>
        <w:right w:val="none" w:sz="0" w:space="0" w:color="auto"/>
      </w:divBdr>
      <w:divsChild>
        <w:div w:id="542987071">
          <w:marLeft w:val="0"/>
          <w:marRight w:val="0"/>
          <w:marTop w:val="0"/>
          <w:marBottom w:val="0"/>
          <w:divBdr>
            <w:top w:val="none" w:sz="0" w:space="0" w:color="auto"/>
            <w:left w:val="none" w:sz="0" w:space="0" w:color="auto"/>
            <w:bottom w:val="none" w:sz="0" w:space="0" w:color="auto"/>
            <w:right w:val="none" w:sz="0" w:space="0" w:color="auto"/>
          </w:divBdr>
          <w:divsChild>
            <w:div w:id="711345384">
              <w:marLeft w:val="0"/>
              <w:marRight w:val="0"/>
              <w:marTop w:val="0"/>
              <w:marBottom w:val="0"/>
              <w:divBdr>
                <w:top w:val="none" w:sz="0" w:space="0" w:color="auto"/>
                <w:left w:val="none" w:sz="0" w:space="0" w:color="auto"/>
                <w:bottom w:val="none" w:sz="0" w:space="0" w:color="auto"/>
                <w:right w:val="none" w:sz="0" w:space="0" w:color="auto"/>
              </w:divBdr>
              <w:divsChild>
                <w:div w:id="649411259">
                  <w:marLeft w:val="0"/>
                  <w:marRight w:val="0"/>
                  <w:marTop w:val="0"/>
                  <w:marBottom w:val="0"/>
                  <w:divBdr>
                    <w:top w:val="none" w:sz="0" w:space="0" w:color="auto"/>
                    <w:left w:val="none" w:sz="0" w:space="0" w:color="auto"/>
                    <w:bottom w:val="none" w:sz="0" w:space="0" w:color="auto"/>
                    <w:right w:val="none" w:sz="0" w:space="0" w:color="auto"/>
                  </w:divBdr>
                  <w:divsChild>
                    <w:div w:id="341051010">
                      <w:marLeft w:val="0"/>
                      <w:marRight w:val="0"/>
                      <w:marTop w:val="75"/>
                      <w:marBottom w:val="750"/>
                      <w:divBdr>
                        <w:top w:val="none" w:sz="0" w:space="0" w:color="auto"/>
                        <w:left w:val="none" w:sz="0" w:space="0" w:color="auto"/>
                        <w:bottom w:val="none" w:sz="0" w:space="0" w:color="auto"/>
                        <w:right w:val="none" w:sz="0" w:space="0" w:color="auto"/>
                      </w:divBdr>
                    </w:div>
                  </w:divsChild>
                </w:div>
              </w:divsChild>
            </w:div>
          </w:divsChild>
        </w:div>
        <w:div w:id="1681394956">
          <w:marLeft w:val="0"/>
          <w:marRight w:val="0"/>
          <w:marTop w:val="0"/>
          <w:marBottom w:val="750"/>
          <w:divBdr>
            <w:top w:val="none" w:sz="0" w:space="0" w:color="auto"/>
            <w:left w:val="none" w:sz="0" w:space="0" w:color="auto"/>
            <w:bottom w:val="none" w:sz="0" w:space="0" w:color="auto"/>
            <w:right w:val="none" w:sz="0" w:space="0" w:color="auto"/>
          </w:divBdr>
          <w:divsChild>
            <w:div w:id="1620987749">
              <w:marLeft w:val="0"/>
              <w:marRight w:val="0"/>
              <w:marTop w:val="0"/>
              <w:marBottom w:val="0"/>
              <w:divBdr>
                <w:top w:val="none" w:sz="0" w:space="0" w:color="auto"/>
                <w:left w:val="none" w:sz="0" w:space="0" w:color="auto"/>
                <w:bottom w:val="none" w:sz="0" w:space="0" w:color="auto"/>
                <w:right w:val="none" w:sz="0" w:space="0" w:color="auto"/>
              </w:divBdr>
              <w:divsChild>
                <w:div w:id="1984458285">
                  <w:marLeft w:val="0"/>
                  <w:marRight w:val="0"/>
                  <w:marTop w:val="0"/>
                  <w:marBottom w:val="0"/>
                  <w:divBdr>
                    <w:top w:val="none" w:sz="0" w:space="0" w:color="auto"/>
                    <w:left w:val="none" w:sz="0" w:space="0" w:color="auto"/>
                    <w:bottom w:val="none" w:sz="0" w:space="0" w:color="auto"/>
                    <w:right w:val="none" w:sz="0" w:space="0" w:color="auto"/>
                  </w:divBdr>
                  <w:divsChild>
                    <w:div w:id="12375964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4461731">
      <w:bodyDiv w:val="1"/>
      <w:marLeft w:val="0"/>
      <w:marRight w:val="0"/>
      <w:marTop w:val="0"/>
      <w:marBottom w:val="0"/>
      <w:divBdr>
        <w:top w:val="none" w:sz="0" w:space="0" w:color="auto"/>
        <w:left w:val="none" w:sz="0" w:space="0" w:color="auto"/>
        <w:bottom w:val="none" w:sz="0" w:space="0" w:color="auto"/>
        <w:right w:val="none" w:sz="0" w:space="0" w:color="auto"/>
      </w:divBdr>
      <w:divsChild>
        <w:div w:id="1945262981">
          <w:marLeft w:val="0"/>
          <w:marRight w:val="0"/>
          <w:marTop w:val="0"/>
          <w:marBottom w:val="0"/>
          <w:divBdr>
            <w:top w:val="none" w:sz="0" w:space="0" w:color="auto"/>
            <w:left w:val="none" w:sz="0" w:space="0" w:color="auto"/>
            <w:bottom w:val="none" w:sz="0" w:space="0" w:color="auto"/>
            <w:right w:val="none" w:sz="0" w:space="0" w:color="auto"/>
          </w:divBdr>
          <w:divsChild>
            <w:div w:id="342434808">
              <w:marLeft w:val="0"/>
              <w:marRight w:val="0"/>
              <w:marTop w:val="0"/>
              <w:marBottom w:val="0"/>
              <w:divBdr>
                <w:top w:val="none" w:sz="0" w:space="0" w:color="auto"/>
                <w:left w:val="none" w:sz="0" w:space="0" w:color="auto"/>
                <w:bottom w:val="none" w:sz="0" w:space="0" w:color="auto"/>
                <w:right w:val="none" w:sz="0" w:space="0" w:color="auto"/>
              </w:divBdr>
              <w:divsChild>
                <w:div w:id="724253484">
                  <w:marLeft w:val="0"/>
                  <w:marRight w:val="0"/>
                  <w:marTop w:val="0"/>
                  <w:marBottom w:val="480"/>
                  <w:divBdr>
                    <w:top w:val="none" w:sz="0" w:space="0" w:color="auto"/>
                    <w:left w:val="none" w:sz="0" w:space="0" w:color="auto"/>
                    <w:bottom w:val="none" w:sz="0" w:space="0" w:color="auto"/>
                    <w:right w:val="none" w:sz="0" w:space="0" w:color="auto"/>
                  </w:divBdr>
                  <w:divsChild>
                    <w:div w:id="1409187243">
                      <w:marLeft w:val="0"/>
                      <w:marRight w:val="0"/>
                      <w:marTop w:val="0"/>
                      <w:marBottom w:val="0"/>
                      <w:divBdr>
                        <w:top w:val="none" w:sz="0" w:space="0" w:color="auto"/>
                        <w:left w:val="none" w:sz="0" w:space="0" w:color="auto"/>
                        <w:bottom w:val="none" w:sz="0" w:space="0" w:color="auto"/>
                        <w:right w:val="none" w:sz="0" w:space="0" w:color="auto"/>
                      </w:divBdr>
                    </w:div>
                  </w:divsChild>
                </w:div>
                <w:div w:id="921136456">
                  <w:marLeft w:val="0"/>
                  <w:marRight w:val="0"/>
                  <w:marTop w:val="0"/>
                  <w:marBottom w:val="0"/>
                  <w:divBdr>
                    <w:top w:val="none" w:sz="0" w:space="0" w:color="auto"/>
                    <w:left w:val="none" w:sz="0" w:space="0" w:color="auto"/>
                    <w:bottom w:val="none" w:sz="0" w:space="0" w:color="auto"/>
                    <w:right w:val="none" w:sz="0" w:space="0" w:color="auto"/>
                  </w:divBdr>
                  <w:divsChild>
                    <w:div w:id="43647588">
                      <w:marLeft w:val="0"/>
                      <w:marRight w:val="0"/>
                      <w:marTop w:val="0"/>
                      <w:marBottom w:val="0"/>
                      <w:divBdr>
                        <w:top w:val="none" w:sz="0" w:space="0" w:color="auto"/>
                        <w:left w:val="none" w:sz="0" w:space="0" w:color="auto"/>
                        <w:bottom w:val="none" w:sz="0" w:space="0" w:color="auto"/>
                        <w:right w:val="none" w:sz="0" w:space="0" w:color="auto"/>
                      </w:divBdr>
                    </w:div>
                    <w:div w:id="81952360">
                      <w:marLeft w:val="0"/>
                      <w:marRight w:val="0"/>
                      <w:marTop w:val="0"/>
                      <w:marBottom w:val="0"/>
                      <w:divBdr>
                        <w:top w:val="none" w:sz="0" w:space="0" w:color="auto"/>
                        <w:left w:val="none" w:sz="0" w:space="0" w:color="auto"/>
                        <w:bottom w:val="none" w:sz="0" w:space="0" w:color="auto"/>
                        <w:right w:val="none" w:sz="0" w:space="0" w:color="auto"/>
                      </w:divBdr>
                    </w:div>
                    <w:div w:id="141192757">
                      <w:marLeft w:val="0"/>
                      <w:marRight w:val="0"/>
                      <w:marTop w:val="0"/>
                      <w:marBottom w:val="0"/>
                      <w:divBdr>
                        <w:top w:val="none" w:sz="0" w:space="0" w:color="auto"/>
                        <w:left w:val="none" w:sz="0" w:space="0" w:color="auto"/>
                        <w:bottom w:val="none" w:sz="0" w:space="0" w:color="auto"/>
                        <w:right w:val="none" w:sz="0" w:space="0" w:color="auto"/>
                      </w:divBdr>
                    </w:div>
                    <w:div w:id="533616396">
                      <w:marLeft w:val="0"/>
                      <w:marRight w:val="0"/>
                      <w:marTop w:val="0"/>
                      <w:marBottom w:val="0"/>
                      <w:divBdr>
                        <w:top w:val="none" w:sz="0" w:space="0" w:color="auto"/>
                        <w:left w:val="none" w:sz="0" w:space="0" w:color="auto"/>
                        <w:bottom w:val="none" w:sz="0" w:space="0" w:color="auto"/>
                        <w:right w:val="none" w:sz="0" w:space="0" w:color="auto"/>
                      </w:divBdr>
                    </w:div>
                    <w:div w:id="592200045">
                      <w:marLeft w:val="0"/>
                      <w:marRight w:val="0"/>
                      <w:marTop w:val="0"/>
                      <w:marBottom w:val="0"/>
                      <w:divBdr>
                        <w:top w:val="none" w:sz="0" w:space="0" w:color="auto"/>
                        <w:left w:val="none" w:sz="0" w:space="0" w:color="auto"/>
                        <w:bottom w:val="none" w:sz="0" w:space="0" w:color="auto"/>
                        <w:right w:val="none" w:sz="0" w:space="0" w:color="auto"/>
                      </w:divBdr>
                    </w:div>
                    <w:div w:id="1017849790">
                      <w:marLeft w:val="0"/>
                      <w:marRight w:val="0"/>
                      <w:marTop w:val="0"/>
                      <w:marBottom w:val="0"/>
                      <w:divBdr>
                        <w:top w:val="none" w:sz="0" w:space="0" w:color="auto"/>
                        <w:left w:val="none" w:sz="0" w:space="0" w:color="auto"/>
                        <w:bottom w:val="none" w:sz="0" w:space="0" w:color="auto"/>
                        <w:right w:val="none" w:sz="0" w:space="0" w:color="auto"/>
                      </w:divBdr>
                    </w:div>
                    <w:div w:id="1115757559">
                      <w:marLeft w:val="0"/>
                      <w:marRight w:val="0"/>
                      <w:marTop w:val="0"/>
                      <w:marBottom w:val="0"/>
                      <w:divBdr>
                        <w:top w:val="none" w:sz="0" w:space="0" w:color="auto"/>
                        <w:left w:val="none" w:sz="0" w:space="0" w:color="auto"/>
                        <w:bottom w:val="none" w:sz="0" w:space="0" w:color="auto"/>
                        <w:right w:val="none" w:sz="0" w:space="0" w:color="auto"/>
                      </w:divBdr>
                    </w:div>
                    <w:div w:id="19622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6667">
      <w:bodyDiv w:val="1"/>
      <w:marLeft w:val="0"/>
      <w:marRight w:val="0"/>
      <w:marTop w:val="0"/>
      <w:marBottom w:val="0"/>
      <w:divBdr>
        <w:top w:val="none" w:sz="0" w:space="0" w:color="auto"/>
        <w:left w:val="none" w:sz="0" w:space="0" w:color="auto"/>
        <w:bottom w:val="none" w:sz="0" w:space="0" w:color="auto"/>
        <w:right w:val="none" w:sz="0" w:space="0" w:color="auto"/>
      </w:divBdr>
    </w:div>
    <w:div w:id="891113936">
      <w:bodyDiv w:val="1"/>
      <w:marLeft w:val="0"/>
      <w:marRight w:val="0"/>
      <w:marTop w:val="0"/>
      <w:marBottom w:val="0"/>
      <w:divBdr>
        <w:top w:val="none" w:sz="0" w:space="0" w:color="auto"/>
        <w:left w:val="none" w:sz="0" w:space="0" w:color="auto"/>
        <w:bottom w:val="none" w:sz="0" w:space="0" w:color="auto"/>
        <w:right w:val="none" w:sz="0" w:space="0" w:color="auto"/>
      </w:divBdr>
      <w:divsChild>
        <w:div w:id="840656086">
          <w:marLeft w:val="0"/>
          <w:marRight w:val="0"/>
          <w:marTop w:val="0"/>
          <w:marBottom w:val="0"/>
          <w:divBdr>
            <w:top w:val="none" w:sz="0" w:space="0" w:color="auto"/>
            <w:left w:val="none" w:sz="0" w:space="0" w:color="auto"/>
            <w:bottom w:val="none" w:sz="0" w:space="0" w:color="auto"/>
            <w:right w:val="none" w:sz="0" w:space="0" w:color="auto"/>
          </w:divBdr>
        </w:div>
        <w:div w:id="1131170506">
          <w:marLeft w:val="0"/>
          <w:marRight w:val="0"/>
          <w:marTop w:val="0"/>
          <w:marBottom w:val="0"/>
          <w:divBdr>
            <w:top w:val="none" w:sz="0" w:space="0" w:color="auto"/>
            <w:left w:val="none" w:sz="0" w:space="0" w:color="auto"/>
            <w:bottom w:val="none" w:sz="0" w:space="0" w:color="auto"/>
            <w:right w:val="none" w:sz="0" w:space="0" w:color="auto"/>
          </w:divBdr>
          <w:divsChild>
            <w:div w:id="509178433">
              <w:marLeft w:val="0"/>
              <w:marRight w:val="450"/>
              <w:marTop w:val="30"/>
              <w:marBottom w:val="0"/>
              <w:divBdr>
                <w:top w:val="none" w:sz="0" w:space="0" w:color="auto"/>
                <w:left w:val="none" w:sz="0" w:space="0" w:color="auto"/>
                <w:bottom w:val="none" w:sz="0" w:space="0" w:color="auto"/>
                <w:right w:val="none" w:sz="0" w:space="0" w:color="auto"/>
              </w:divBdr>
              <w:divsChild>
                <w:div w:id="3590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2104">
      <w:bodyDiv w:val="1"/>
      <w:marLeft w:val="0"/>
      <w:marRight w:val="0"/>
      <w:marTop w:val="0"/>
      <w:marBottom w:val="0"/>
      <w:divBdr>
        <w:top w:val="none" w:sz="0" w:space="0" w:color="auto"/>
        <w:left w:val="none" w:sz="0" w:space="0" w:color="auto"/>
        <w:bottom w:val="none" w:sz="0" w:space="0" w:color="auto"/>
        <w:right w:val="none" w:sz="0" w:space="0" w:color="auto"/>
      </w:divBdr>
      <w:divsChild>
        <w:div w:id="1168446634">
          <w:marLeft w:val="0"/>
          <w:marRight w:val="0"/>
          <w:marTop w:val="0"/>
          <w:marBottom w:val="0"/>
          <w:divBdr>
            <w:top w:val="none" w:sz="0" w:space="0" w:color="auto"/>
            <w:left w:val="none" w:sz="0" w:space="0" w:color="auto"/>
            <w:bottom w:val="none" w:sz="0" w:space="0" w:color="auto"/>
            <w:right w:val="none" w:sz="0" w:space="0" w:color="auto"/>
          </w:divBdr>
          <w:divsChild>
            <w:div w:id="1348217867">
              <w:marLeft w:val="0"/>
              <w:marRight w:val="0"/>
              <w:marTop w:val="0"/>
              <w:marBottom w:val="0"/>
              <w:divBdr>
                <w:top w:val="none" w:sz="0" w:space="0" w:color="auto"/>
                <w:left w:val="none" w:sz="0" w:space="0" w:color="auto"/>
                <w:bottom w:val="none" w:sz="0" w:space="0" w:color="auto"/>
                <w:right w:val="none" w:sz="0" w:space="0" w:color="auto"/>
              </w:divBdr>
              <w:divsChild>
                <w:div w:id="633213592">
                  <w:marLeft w:val="0"/>
                  <w:marRight w:val="0"/>
                  <w:marTop w:val="0"/>
                  <w:marBottom w:val="0"/>
                  <w:divBdr>
                    <w:top w:val="none" w:sz="0" w:space="0" w:color="auto"/>
                    <w:left w:val="none" w:sz="0" w:space="0" w:color="auto"/>
                    <w:bottom w:val="none" w:sz="0" w:space="0" w:color="auto"/>
                    <w:right w:val="none" w:sz="0" w:space="0" w:color="auto"/>
                  </w:divBdr>
                  <w:divsChild>
                    <w:div w:id="35155950">
                      <w:marLeft w:val="0"/>
                      <w:marRight w:val="0"/>
                      <w:marTop w:val="0"/>
                      <w:marBottom w:val="0"/>
                      <w:divBdr>
                        <w:top w:val="none" w:sz="0" w:space="0" w:color="auto"/>
                        <w:left w:val="none" w:sz="0" w:space="0" w:color="auto"/>
                        <w:bottom w:val="none" w:sz="0" w:space="0" w:color="auto"/>
                        <w:right w:val="none" w:sz="0" w:space="0" w:color="auto"/>
                      </w:divBdr>
                    </w:div>
                    <w:div w:id="633873125">
                      <w:marLeft w:val="0"/>
                      <w:marRight w:val="0"/>
                      <w:marTop w:val="0"/>
                      <w:marBottom w:val="0"/>
                      <w:divBdr>
                        <w:top w:val="none" w:sz="0" w:space="0" w:color="auto"/>
                        <w:left w:val="none" w:sz="0" w:space="0" w:color="auto"/>
                        <w:bottom w:val="none" w:sz="0" w:space="0" w:color="auto"/>
                        <w:right w:val="none" w:sz="0" w:space="0" w:color="auto"/>
                      </w:divBdr>
                    </w:div>
                    <w:div w:id="834035266">
                      <w:marLeft w:val="0"/>
                      <w:marRight w:val="0"/>
                      <w:marTop w:val="0"/>
                      <w:marBottom w:val="0"/>
                      <w:divBdr>
                        <w:top w:val="none" w:sz="0" w:space="0" w:color="auto"/>
                        <w:left w:val="none" w:sz="0" w:space="0" w:color="auto"/>
                        <w:bottom w:val="none" w:sz="0" w:space="0" w:color="auto"/>
                        <w:right w:val="none" w:sz="0" w:space="0" w:color="auto"/>
                      </w:divBdr>
                    </w:div>
                    <w:div w:id="1064838847">
                      <w:marLeft w:val="0"/>
                      <w:marRight w:val="0"/>
                      <w:marTop w:val="0"/>
                      <w:marBottom w:val="0"/>
                      <w:divBdr>
                        <w:top w:val="none" w:sz="0" w:space="0" w:color="auto"/>
                        <w:left w:val="none" w:sz="0" w:space="0" w:color="auto"/>
                        <w:bottom w:val="none" w:sz="0" w:space="0" w:color="auto"/>
                        <w:right w:val="none" w:sz="0" w:space="0" w:color="auto"/>
                      </w:divBdr>
                    </w:div>
                    <w:div w:id="1098673808">
                      <w:marLeft w:val="0"/>
                      <w:marRight w:val="0"/>
                      <w:marTop w:val="0"/>
                      <w:marBottom w:val="0"/>
                      <w:divBdr>
                        <w:top w:val="none" w:sz="0" w:space="0" w:color="auto"/>
                        <w:left w:val="none" w:sz="0" w:space="0" w:color="auto"/>
                        <w:bottom w:val="none" w:sz="0" w:space="0" w:color="auto"/>
                        <w:right w:val="none" w:sz="0" w:space="0" w:color="auto"/>
                      </w:divBdr>
                    </w:div>
                    <w:div w:id="1183318168">
                      <w:marLeft w:val="0"/>
                      <w:marRight w:val="0"/>
                      <w:marTop w:val="240"/>
                      <w:marBottom w:val="0"/>
                      <w:divBdr>
                        <w:top w:val="none" w:sz="0" w:space="0" w:color="auto"/>
                        <w:left w:val="none" w:sz="0" w:space="0" w:color="auto"/>
                        <w:bottom w:val="none" w:sz="0" w:space="0" w:color="auto"/>
                        <w:right w:val="none" w:sz="0" w:space="0" w:color="auto"/>
                      </w:divBdr>
                    </w:div>
                  </w:divsChild>
                </w:div>
                <w:div w:id="1347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1439">
          <w:marLeft w:val="0"/>
          <w:marRight w:val="0"/>
          <w:marTop w:val="0"/>
          <w:marBottom w:val="0"/>
          <w:divBdr>
            <w:top w:val="none" w:sz="0" w:space="0" w:color="auto"/>
            <w:left w:val="none" w:sz="0" w:space="0" w:color="auto"/>
            <w:bottom w:val="none" w:sz="0" w:space="0" w:color="auto"/>
            <w:right w:val="none" w:sz="0" w:space="0" w:color="auto"/>
          </w:divBdr>
          <w:divsChild>
            <w:div w:id="1331325055">
              <w:marLeft w:val="0"/>
              <w:marRight w:val="0"/>
              <w:marTop w:val="0"/>
              <w:marBottom w:val="0"/>
              <w:divBdr>
                <w:top w:val="none" w:sz="0" w:space="0" w:color="auto"/>
                <w:left w:val="none" w:sz="0" w:space="0" w:color="auto"/>
                <w:bottom w:val="none" w:sz="0" w:space="0" w:color="auto"/>
                <w:right w:val="none" w:sz="0" w:space="0" w:color="auto"/>
              </w:divBdr>
              <w:divsChild>
                <w:div w:id="43987574">
                  <w:marLeft w:val="0"/>
                  <w:marRight w:val="0"/>
                  <w:marTop w:val="0"/>
                  <w:marBottom w:val="0"/>
                  <w:divBdr>
                    <w:top w:val="none" w:sz="0" w:space="0" w:color="auto"/>
                    <w:left w:val="none" w:sz="0" w:space="0" w:color="auto"/>
                    <w:bottom w:val="none" w:sz="0" w:space="0" w:color="auto"/>
                    <w:right w:val="none" w:sz="0" w:space="0" w:color="auto"/>
                  </w:divBdr>
                </w:div>
                <w:div w:id="148635804">
                  <w:marLeft w:val="0"/>
                  <w:marRight w:val="0"/>
                  <w:marTop w:val="0"/>
                  <w:marBottom w:val="0"/>
                  <w:divBdr>
                    <w:top w:val="none" w:sz="0" w:space="0" w:color="auto"/>
                    <w:left w:val="none" w:sz="0" w:space="0" w:color="auto"/>
                    <w:bottom w:val="none" w:sz="0" w:space="0" w:color="auto"/>
                    <w:right w:val="none" w:sz="0" w:space="0" w:color="auto"/>
                  </w:divBdr>
                </w:div>
                <w:div w:id="823013287">
                  <w:marLeft w:val="0"/>
                  <w:marRight w:val="0"/>
                  <w:marTop w:val="0"/>
                  <w:marBottom w:val="0"/>
                  <w:divBdr>
                    <w:top w:val="none" w:sz="0" w:space="0" w:color="auto"/>
                    <w:left w:val="none" w:sz="0" w:space="0" w:color="auto"/>
                    <w:bottom w:val="none" w:sz="0" w:space="0" w:color="auto"/>
                    <w:right w:val="none" w:sz="0" w:space="0" w:color="auto"/>
                  </w:divBdr>
                </w:div>
                <w:div w:id="829753307">
                  <w:marLeft w:val="0"/>
                  <w:marRight w:val="0"/>
                  <w:marTop w:val="0"/>
                  <w:marBottom w:val="0"/>
                  <w:divBdr>
                    <w:top w:val="none" w:sz="0" w:space="0" w:color="auto"/>
                    <w:left w:val="none" w:sz="0" w:space="0" w:color="auto"/>
                    <w:bottom w:val="none" w:sz="0" w:space="0" w:color="auto"/>
                    <w:right w:val="none" w:sz="0" w:space="0" w:color="auto"/>
                  </w:divBdr>
                </w:div>
                <w:div w:id="829835301">
                  <w:marLeft w:val="0"/>
                  <w:marRight w:val="0"/>
                  <w:marTop w:val="0"/>
                  <w:marBottom w:val="0"/>
                  <w:divBdr>
                    <w:top w:val="none" w:sz="0" w:space="0" w:color="auto"/>
                    <w:left w:val="none" w:sz="0" w:space="0" w:color="auto"/>
                    <w:bottom w:val="none" w:sz="0" w:space="0" w:color="auto"/>
                    <w:right w:val="none" w:sz="0" w:space="0" w:color="auto"/>
                  </w:divBdr>
                </w:div>
                <w:div w:id="849563439">
                  <w:marLeft w:val="0"/>
                  <w:marRight w:val="0"/>
                  <w:marTop w:val="0"/>
                  <w:marBottom w:val="0"/>
                  <w:divBdr>
                    <w:top w:val="none" w:sz="0" w:space="0" w:color="auto"/>
                    <w:left w:val="none" w:sz="0" w:space="0" w:color="auto"/>
                    <w:bottom w:val="none" w:sz="0" w:space="0" w:color="auto"/>
                    <w:right w:val="none" w:sz="0" w:space="0" w:color="auto"/>
                  </w:divBdr>
                </w:div>
                <w:div w:id="1077018644">
                  <w:marLeft w:val="0"/>
                  <w:marRight w:val="0"/>
                  <w:marTop w:val="0"/>
                  <w:marBottom w:val="0"/>
                  <w:divBdr>
                    <w:top w:val="none" w:sz="0" w:space="0" w:color="auto"/>
                    <w:left w:val="none" w:sz="0" w:space="0" w:color="auto"/>
                    <w:bottom w:val="none" w:sz="0" w:space="0" w:color="auto"/>
                    <w:right w:val="none" w:sz="0" w:space="0" w:color="auto"/>
                  </w:divBdr>
                </w:div>
                <w:div w:id="1300916109">
                  <w:marLeft w:val="0"/>
                  <w:marRight w:val="0"/>
                  <w:marTop w:val="0"/>
                  <w:marBottom w:val="0"/>
                  <w:divBdr>
                    <w:top w:val="none" w:sz="0" w:space="0" w:color="auto"/>
                    <w:left w:val="none" w:sz="0" w:space="0" w:color="auto"/>
                    <w:bottom w:val="none" w:sz="0" w:space="0" w:color="auto"/>
                    <w:right w:val="none" w:sz="0" w:space="0" w:color="auto"/>
                  </w:divBdr>
                </w:div>
                <w:div w:id="1417627784">
                  <w:marLeft w:val="0"/>
                  <w:marRight w:val="0"/>
                  <w:marTop w:val="0"/>
                  <w:marBottom w:val="0"/>
                  <w:divBdr>
                    <w:top w:val="none" w:sz="0" w:space="0" w:color="auto"/>
                    <w:left w:val="none" w:sz="0" w:space="0" w:color="auto"/>
                    <w:bottom w:val="none" w:sz="0" w:space="0" w:color="auto"/>
                    <w:right w:val="none" w:sz="0" w:space="0" w:color="auto"/>
                  </w:divBdr>
                </w:div>
                <w:div w:id="1462335738">
                  <w:marLeft w:val="0"/>
                  <w:marRight w:val="0"/>
                  <w:marTop w:val="0"/>
                  <w:marBottom w:val="0"/>
                  <w:divBdr>
                    <w:top w:val="none" w:sz="0" w:space="0" w:color="auto"/>
                    <w:left w:val="none" w:sz="0" w:space="0" w:color="auto"/>
                    <w:bottom w:val="none" w:sz="0" w:space="0" w:color="auto"/>
                    <w:right w:val="none" w:sz="0" w:space="0" w:color="auto"/>
                  </w:divBdr>
                </w:div>
                <w:div w:id="1600093156">
                  <w:marLeft w:val="0"/>
                  <w:marRight w:val="0"/>
                  <w:marTop w:val="0"/>
                  <w:marBottom w:val="0"/>
                  <w:divBdr>
                    <w:top w:val="none" w:sz="0" w:space="0" w:color="auto"/>
                    <w:left w:val="none" w:sz="0" w:space="0" w:color="auto"/>
                    <w:bottom w:val="none" w:sz="0" w:space="0" w:color="auto"/>
                    <w:right w:val="none" w:sz="0" w:space="0" w:color="auto"/>
                  </w:divBdr>
                </w:div>
                <w:div w:id="1617785092">
                  <w:marLeft w:val="0"/>
                  <w:marRight w:val="0"/>
                  <w:marTop w:val="0"/>
                  <w:marBottom w:val="0"/>
                  <w:divBdr>
                    <w:top w:val="none" w:sz="0" w:space="0" w:color="auto"/>
                    <w:left w:val="none" w:sz="0" w:space="0" w:color="auto"/>
                    <w:bottom w:val="none" w:sz="0" w:space="0" w:color="auto"/>
                    <w:right w:val="none" w:sz="0" w:space="0" w:color="auto"/>
                  </w:divBdr>
                </w:div>
                <w:div w:id="1741051645">
                  <w:marLeft w:val="0"/>
                  <w:marRight w:val="0"/>
                  <w:marTop w:val="0"/>
                  <w:marBottom w:val="0"/>
                  <w:divBdr>
                    <w:top w:val="none" w:sz="0" w:space="0" w:color="auto"/>
                    <w:left w:val="none" w:sz="0" w:space="0" w:color="auto"/>
                    <w:bottom w:val="none" w:sz="0" w:space="0" w:color="auto"/>
                    <w:right w:val="none" w:sz="0" w:space="0" w:color="auto"/>
                  </w:divBdr>
                </w:div>
                <w:div w:id="1846312617">
                  <w:marLeft w:val="0"/>
                  <w:marRight w:val="0"/>
                  <w:marTop w:val="0"/>
                  <w:marBottom w:val="0"/>
                  <w:divBdr>
                    <w:top w:val="none" w:sz="0" w:space="0" w:color="auto"/>
                    <w:left w:val="none" w:sz="0" w:space="0" w:color="auto"/>
                    <w:bottom w:val="none" w:sz="0" w:space="0" w:color="auto"/>
                    <w:right w:val="none" w:sz="0" w:space="0" w:color="auto"/>
                  </w:divBdr>
                </w:div>
                <w:div w:id="1933665767">
                  <w:marLeft w:val="0"/>
                  <w:marRight w:val="0"/>
                  <w:marTop w:val="0"/>
                  <w:marBottom w:val="0"/>
                  <w:divBdr>
                    <w:top w:val="none" w:sz="0" w:space="0" w:color="auto"/>
                    <w:left w:val="none" w:sz="0" w:space="0" w:color="auto"/>
                    <w:bottom w:val="none" w:sz="0" w:space="0" w:color="auto"/>
                    <w:right w:val="none" w:sz="0" w:space="0" w:color="auto"/>
                  </w:divBdr>
                  <w:divsChild>
                    <w:div w:id="786239872">
                      <w:marLeft w:val="0"/>
                      <w:marRight w:val="0"/>
                      <w:marTop w:val="0"/>
                      <w:marBottom w:val="0"/>
                      <w:divBdr>
                        <w:top w:val="none" w:sz="0" w:space="0" w:color="auto"/>
                        <w:left w:val="none" w:sz="0" w:space="0" w:color="auto"/>
                        <w:bottom w:val="none" w:sz="0" w:space="0" w:color="auto"/>
                        <w:right w:val="none" w:sz="0" w:space="0" w:color="auto"/>
                      </w:divBdr>
                    </w:div>
                  </w:divsChild>
                </w:div>
                <w:div w:id="2067872899">
                  <w:marLeft w:val="0"/>
                  <w:marRight w:val="0"/>
                  <w:marTop w:val="0"/>
                  <w:marBottom w:val="0"/>
                  <w:divBdr>
                    <w:top w:val="none" w:sz="0" w:space="0" w:color="auto"/>
                    <w:left w:val="none" w:sz="0" w:space="0" w:color="auto"/>
                    <w:bottom w:val="none" w:sz="0" w:space="0" w:color="auto"/>
                    <w:right w:val="none" w:sz="0" w:space="0" w:color="auto"/>
                  </w:divBdr>
                </w:div>
                <w:div w:id="20733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9191">
      <w:bodyDiv w:val="1"/>
      <w:marLeft w:val="0"/>
      <w:marRight w:val="0"/>
      <w:marTop w:val="0"/>
      <w:marBottom w:val="0"/>
      <w:divBdr>
        <w:top w:val="none" w:sz="0" w:space="0" w:color="auto"/>
        <w:left w:val="none" w:sz="0" w:space="0" w:color="auto"/>
        <w:bottom w:val="none" w:sz="0" w:space="0" w:color="auto"/>
        <w:right w:val="none" w:sz="0" w:space="0" w:color="auto"/>
      </w:divBdr>
      <w:divsChild>
        <w:div w:id="387610571">
          <w:marLeft w:val="0"/>
          <w:marRight w:val="0"/>
          <w:marTop w:val="90"/>
          <w:marBottom w:val="0"/>
          <w:divBdr>
            <w:top w:val="none" w:sz="0" w:space="0" w:color="auto"/>
            <w:left w:val="none" w:sz="0" w:space="0" w:color="auto"/>
            <w:bottom w:val="none" w:sz="0" w:space="0" w:color="auto"/>
            <w:right w:val="none" w:sz="0" w:space="0" w:color="auto"/>
          </w:divBdr>
        </w:div>
        <w:div w:id="1528713300">
          <w:marLeft w:val="0"/>
          <w:marRight w:val="0"/>
          <w:marTop w:val="360"/>
          <w:marBottom w:val="0"/>
          <w:divBdr>
            <w:top w:val="none" w:sz="0" w:space="0" w:color="auto"/>
            <w:left w:val="none" w:sz="0" w:space="0" w:color="auto"/>
            <w:bottom w:val="none" w:sz="0" w:space="0" w:color="auto"/>
            <w:right w:val="none" w:sz="0" w:space="0" w:color="auto"/>
          </w:divBdr>
          <w:divsChild>
            <w:div w:id="199129849">
              <w:marLeft w:val="0"/>
              <w:marRight w:val="0"/>
              <w:marTop w:val="0"/>
              <w:marBottom w:val="0"/>
              <w:divBdr>
                <w:top w:val="none" w:sz="0" w:space="0" w:color="auto"/>
                <w:left w:val="none" w:sz="0" w:space="0" w:color="auto"/>
                <w:bottom w:val="none" w:sz="0" w:space="0" w:color="auto"/>
                <w:right w:val="none" w:sz="0" w:space="0" w:color="auto"/>
              </w:divBdr>
              <w:divsChild>
                <w:div w:id="1771857374">
                  <w:marLeft w:val="0"/>
                  <w:marRight w:val="240"/>
                  <w:marTop w:val="120"/>
                  <w:marBottom w:val="240"/>
                  <w:divBdr>
                    <w:top w:val="none" w:sz="0" w:space="0" w:color="auto"/>
                    <w:left w:val="none" w:sz="0" w:space="0" w:color="auto"/>
                    <w:bottom w:val="none" w:sz="0" w:space="0" w:color="auto"/>
                    <w:right w:val="none" w:sz="0" w:space="0" w:color="auto"/>
                  </w:divBdr>
                  <w:divsChild>
                    <w:div w:id="768551925">
                      <w:marLeft w:val="-55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87643341">
          <w:marLeft w:val="0"/>
          <w:marRight w:val="0"/>
          <w:marTop w:val="0"/>
          <w:marBottom w:val="360"/>
          <w:divBdr>
            <w:top w:val="none" w:sz="0" w:space="0" w:color="auto"/>
            <w:left w:val="none" w:sz="0" w:space="0" w:color="auto"/>
            <w:bottom w:val="none" w:sz="0" w:space="0" w:color="auto"/>
            <w:right w:val="none" w:sz="0" w:space="0" w:color="auto"/>
          </w:divBdr>
          <w:divsChild>
            <w:div w:id="14795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6866">
      <w:bodyDiv w:val="1"/>
      <w:marLeft w:val="0"/>
      <w:marRight w:val="0"/>
      <w:marTop w:val="0"/>
      <w:marBottom w:val="0"/>
      <w:divBdr>
        <w:top w:val="none" w:sz="0" w:space="0" w:color="auto"/>
        <w:left w:val="none" w:sz="0" w:space="0" w:color="auto"/>
        <w:bottom w:val="none" w:sz="0" w:space="0" w:color="auto"/>
        <w:right w:val="none" w:sz="0" w:space="0" w:color="auto"/>
      </w:divBdr>
      <w:divsChild>
        <w:div w:id="2061902558">
          <w:marLeft w:val="0"/>
          <w:marRight w:val="0"/>
          <w:marTop w:val="0"/>
          <w:marBottom w:val="0"/>
          <w:divBdr>
            <w:top w:val="none" w:sz="0" w:space="0" w:color="auto"/>
            <w:left w:val="none" w:sz="0" w:space="0" w:color="auto"/>
            <w:bottom w:val="none" w:sz="0" w:space="0" w:color="auto"/>
            <w:right w:val="none" w:sz="0" w:space="0" w:color="auto"/>
          </w:divBdr>
        </w:div>
      </w:divsChild>
    </w:div>
    <w:div w:id="1062943765">
      <w:bodyDiv w:val="1"/>
      <w:marLeft w:val="0"/>
      <w:marRight w:val="0"/>
      <w:marTop w:val="0"/>
      <w:marBottom w:val="0"/>
      <w:divBdr>
        <w:top w:val="none" w:sz="0" w:space="0" w:color="auto"/>
        <w:left w:val="none" w:sz="0" w:space="0" w:color="auto"/>
        <w:bottom w:val="none" w:sz="0" w:space="0" w:color="auto"/>
        <w:right w:val="none" w:sz="0" w:space="0" w:color="auto"/>
      </w:divBdr>
    </w:div>
    <w:div w:id="1083335678">
      <w:bodyDiv w:val="1"/>
      <w:marLeft w:val="0"/>
      <w:marRight w:val="0"/>
      <w:marTop w:val="0"/>
      <w:marBottom w:val="0"/>
      <w:divBdr>
        <w:top w:val="none" w:sz="0" w:space="0" w:color="auto"/>
        <w:left w:val="none" w:sz="0" w:space="0" w:color="auto"/>
        <w:bottom w:val="none" w:sz="0" w:space="0" w:color="auto"/>
        <w:right w:val="none" w:sz="0" w:space="0" w:color="auto"/>
      </w:divBdr>
    </w:div>
    <w:div w:id="1164400154">
      <w:bodyDiv w:val="1"/>
      <w:marLeft w:val="0"/>
      <w:marRight w:val="0"/>
      <w:marTop w:val="0"/>
      <w:marBottom w:val="0"/>
      <w:divBdr>
        <w:top w:val="none" w:sz="0" w:space="0" w:color="auto"/>
        <w:left w:val="none" w:sz="0" w:space="0" w:color="auto"/>
        <w:bottom w:val="none" w:sz="0" w:space="0" w:color="auto"/>
        <w:right w:val="none" w:sz="0" w:space="0" w:color="auto"/>
      </w:divBdr>
    </w:div>
    <w:div w:id="1260259782">
      <w:bodyDiv w:val="1"/>
      <w:marLeft w:val="0"/>
      <w:marRight w:val="0"/>
      <w:marTop w:val="0"/>
      <w:marBottom w:val="0"/>
      <w:divBdr>
        <w:top w:val="none" w:sz="0" w:space="0" w:color="auto"/>
        <w:left w:val="none" w:sz="0" w:space="0" w:color="auto"/>
        <w:bottom w:val="none" w:sz="0" w:space="0" w:color="auto"/>
        <w:right w:val="none" w:sz="0" w:space="0" w:color="auto"/>
      </w:divBdr>
    </w:div>
    <w:div w:id="1395350627">
      <w:bodyDiv w:val="1"/>
      <w:marLeft w:val="0"/>
      <w:marRight w:val="0"/>
      <w:marTop w:val="0"/>
      <w:marBottom w:val="0"/>
      <w:divBdr>
        <w:top w:val="none" w:sz="0" w:space="0" w:color="auto"/>
        <w:left w:val="none" w:sz="0" w:space="0" w:color="auto"/>
        <w:bottom w:val="none" w:sz="0" w:space="0" w:color="auto"/>
        <w:right w:val="none" w:sz="0" w:space="0" w:color="auto"/>
      </w:divBdr>
      <w:divsChild>
        <w:div w:id="958411682">
          <w:marLeft w:val="547"/>
          <w:marRight w:val="0"/>
          <w:marTop w:val="0"/>
          <w:marBottom w:val="0"/>
          <w:divBdr>
            <w:top w:val="none" w:sz="0" w:space="0" w:color="auto"/>
            <w:left w:val="none" w:sz="0" w:space="0" w:color="auto"/>
            <w:bottom w:val="none" w:sz="0" w:space="0" w:color="auto"/>
            <w:right w:val="none" w:sz="0" w:space="0" w:color="auto"/>
          </w:divBdr>
        </w:div>
      </w:divsChild>
    </w:div>
    <w:div w:id="1398438269">
      <w:bodyDiv w:val="1"/>
      <w:marLeft w:val="0"/>
      <w:marRight w:val="0"/>
      <w:marTop w:val="0"/>
      <w:marBottom w:val="0"/>
      <w:divBdr>
        <w:top w:val="none" w:sz="0" w:space="0" w:color="auto"/>
        <w:left w:val="none" w:sz="0" w:space="0" w:color="auto"/>
        <w:bottom w:val="none" w:sz="0" w:space="0" w:color="auto"/>
        <w:right w:val="none" w:sz="0" w:space="0" w:color="auto"/>
      </w:divBdr>
      <w:divsChild>
        <w:div w:id="205234116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99205934">
      <w:bodyDiv w:val="1"/>
      <w:marLeft w:val="0"/>
      <w:marRight w:val="0"/>
      <w:marTop w:val="0"/>
      <w:marBottom w:val="0"/>
      <w:divBdr>
        <w:top w:val="none" w:sz="0" w:space="0" w:color="auto"/>
        <w:left w:val="none" w:sz="0" w:space="0" w:color="auto"/>
        <w:bottom w:val="none" w:sz="0" w:space="0" w:color="auto"/>
        <w:right w:val="none" w:sz="0" w:space="0" w:color="auto"/>
      </w:divBdr>
      <w:divsChild>
        <w:div w:id="317030004">
          <w:marLeft w:val="120"/>
          <w:marRight w:val="0"/>
          <w:marTop w:val="0"/>
          <w:marBottom w:val="0"/>
          <w:divBdr>
            <w:top w:val="none" w:sz="0" w:space="0" w:color="auto"/>
            <w:left w:val="none" w:sz="0" w:space="0" w:color="auto"/>
            <w:bottom w:val="none" w:sz="0" w:space="0" w:color="auto"/>
            <w:right w:val="none" w:sz="0" w:space="0" w:color="auto"/>
          </w:divBdr>
          <w:divsChild>
            <w:div w:id="1986734410">
              <w:marLeft w:val="0"/>
              <w:marRight w:val="0"/>
              <w:marTop w:val="0"/>
              <w:marBottom w:val="0"/>
              <w:divBdr>
                <w:top w:val="none" w:sz="0" w:space="0" w:color="auto"/>
                <w:left w:val="none" w:sz="0" w:space="0" w:color="auto"/>
                <w:bottom w:val="none" w:sz="0" w:space="0" w:color="auto"/>
                <w:right w:val="none" w:sz="0" w:space="0" w:color="auto"/>
              </w:divBdr>
              <w:divsChild>
                <w:div w:id="696124496">
                  <w:marLeft w:val="0"/>
                  <w:marRight w:val="0"/>
                  <w:marTop w:val="0"/>
                  <w:marBottom w:val="0"/>
                  <w:divBdr>
                    <w:top w:val="none" w:sz="0" w:space="0" w:color="auto"/>
                    <w:left w:val="none" w:sz="0" w:space="0" w:color="auto"/>
                    <w:bottom w:val="none" w:sz="0" w:space="0" w:color="auto"/>
                    <w:right w:val="none" w:sz="0" w:space="0" w:color="auto"/>
                  </w:divBdr>
                  <w:divsChild>
                    <w:div w:id="8202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0705">
          <w:marLeft w:val="0"/>
          <w:marRight w:val="0"/>
          <w:marTop w:val="0"/>
          <w:marBottom w:val="300"/>
          <w:divBdr>
            <w:top w:val="none" w:sz="0" w:space="0" w:color="auto"/>
            <w:left w:val="none" w:sz="0" w:space="0" w:color="auto"/>
            <w:bottom w:val="none" w:sz="0" w:space="0" w:color="auto"/>
            <w:right w:val="none" w:sz="0" w:space="0" w:color="auto"/>
          </w:divBdr>
        </w:div>
      </w:divsChild>
    </w:div>
    <w:div w:id="1443188513">
      <w:bodyDiv w:val="1"/>
      <w:marLeft w:val="0"/>
      <w:marRight w:val="0"/>
      <w:marTop w:val="0"/>
      <w:marBottom w:val="0"/>
      <w:divBdr>
        <w:top w:val="none" w:sz="0" w:space="0" w:color="auto"/>
        <w:left w:val="none" w:sz="0" w:space="0" w:color="auto"/>
        <w:bottom w:val="none" w:sz="0" w:space="0" w:color="auto"/>
        <w:right w:val="none" w:sz="0" w:space="0" w:color="auto"/>
      </w:divBdr>
      <w:divsChild>
        <w:div w:id="708720429">
          <w:marLeft w:val="0"/>
          <w:marRight w:val="0"/>
          <w:marTop w:val="0"/>
          <w:marBottom w:val="0"/>
          <w:divBdr>
            <w:top w:val="single" w:sz="6" w:space="4" w:color="CCCCCC"/>
            <w:left w:val="none" w:sz="0" w:space="0" w:color="auto"/>
            <w:bottom w:val="single" w:sz="18" w:space="4" w:color="000000"/>
            <w:right w:val="none" w:sz="0" w:space="0" w:color="auto"/>
          </w:divBdr>
          <w:divsChild>
            <w:div w:id="1697267884">
              <w:marLeft w:val="0"/>
              <w:marRight w:val="0"/>
              <w:marTop w:val="0"/>
              <w:marBottom w:val="0"/>
              <w:divBdr>
                <w:top w:val="none" w:sz="0" w:space="0" w:color="auto"/>
                <w:left w:val="none" w:sz="0" w:space="0" w:color="auto"/>
                <w:bottom w:val="none" w:sz="0" w:space="0" w:color="auto"/>
                <w:right w:val="none" w:sz="0" w:space="0" w:color="auto"/>
              </w:divBdr>
            </w:div>
          </w:divsChild>
        </w:div>
        <w:div w:id="1432554653">
          <w:marLeft w:val="0"/>
          <w:marRight w:val="0"/>
          <w:marTop w:val="0"/>
          <w:marBottom w:val="0"/>
          <w:divBdr>
            <w:top w:val="none" w:sz="0" w:space="0" w:color="auto"/>
            <w:left w:val="none" w:sz="0" w:space="0" w:color="auto"/>
            <w:bottom w:val="none" w:sz="0" w:space="0" w:color="auto"/>
            <w:right w:val="none" w:sz="0" w:space="0" w:color="auto"/>
          </w:divBdr>
        </w:div>
      </w:divsChild>
    </w:div>
    <w:div w:id="1511411926">
      <w:bodyDiv w:val="1"/>
      <w:marLeft w:val="0"/>
      <w:marRight w:val="0"/>
      <w:marTop w:val="0"/>
      <w:marBottom w:val="0"/>
      <w:divBdr>
        <w:top w:val="none" w:sz="0" w:space="0" w:color="auto"/>
        <w:left w:val="none" w:sz="0" w:space="0" w:color="auto"/>
        <w:bottom w:val="none" w:sz="0" w:space="0" w:color="auto"/>
        <w:right w:val="none" w:sz="0" w:space="0" w:color="auto"/>
      </w:divBdr>
    </w:div>
    <w:div w:id="1648317640">
      <w:bodyDiv w:val="1"/>
      <w:marLeft w:val="0"/>
      <w:marRight w:val="0"/>
      <w:marTop w:val="0"/>
      <w:marBottom w:val="0"/>
      <w:divBdr>
        <w:top w:val="none" w:sz="0" w:space="0" w:color="auto"/>
        <w:left w:val="none" w:sz="0" w:space="0" w:color="auto"/>
        <w:bottom w:val="none" w:sz="0" w:space="0" w:color="auto"/>
        <w:right w:val="none" w:sz="0" w:space="0" w:color="auto"/>
      </w:divBdr>
    </w:div>
    <w:div w:id="1751344320">
      <w:bodyDiv w:val="1"/>
      <w:marLeft w:val="0"/>
      <w:marRight w:val="0"/>
      <w:marTop w:val="0"/>
      <w:marBottom w:val="0"/>
      <w:divBdr>
        <w:top w:val="none" w:sz="0" w:space="0" w:color="auto"/>
        <w:left w:val="none" w:sz="0" w:space="0" w:color="auto"/>
        <w:bottom w:val="none" w:sz="0" w:space="0" w:color="auto"/>
        <w:right w:val="none" w:sz="0" w:space="0" w:color="auto"/>
      </w:divBdr>
      <w:divsChild>
        <w:div w:id="339049067">
          <w:marLeft w:val="0"/>
          <w:marRight w:val="0"/>
          <w:marTop w:val="0"/>
          <w:marBottom w:val="0"/>
          <w:divBdr>
            <w:top w:val="none" w:sz="0" w:space="0" w:color="auto"/>
            <w:left w:val="single" w:sz="6" w:space="2" w:color="DFDFDF"/>
            <w:bottom w:val="none" w:sz="0" w:space="0" w:color="auto"/>
            <w:right w:val="none" w:sz="0" w:space="0" w:color="auto"/>
          </w:divBdr>
        </w:div>
        <w:div w:id="595404118">
          <w:marLeft w:val="0"/>
          <w:marRight w:val="0"/>
          <w:marTop w:val="0"/>
          <w:marBottom w:val="0"/>
          <w:divBdr>
            <w:top w:val="single" w:sz="6" w:space="0" w:color="DFDFDF"/>
            <w:left w:val="none" w:sz="0" w:space="0" w:color="auto"/>
            <w:bottom w:val="none" w:sz="0" w:space="0" w:color="auto"/>
            <w:right w:val="none" w:sz="0" w:space="0" w:color="auto"/>
          </w:divBdr>
          <w:divsChild>
            <w:div w:id="141586471">
              <w:marLeft w:val="0"/>
              <w:marRight w:val="0"/>
              <w:marTop w:val="0"/>
              <w:marBottom w:val="225"/>
              <w:divBdr>
                <w:top w:val="none" w:sz="0" w:space="0" w:color="auto"/>
                <w:left w:val="none" w:sz="0" w:space="0" w:color="auto"/>
                <w:bottom w:val="single" w:sz="6" w:space="4" w:color="DFDFDF"/>
                <w:right w:val="none" w:sz="0" w:space="0" w:color="auto"/>
              </w:divBdr>
            </w:div>
          </w:divsChild>
        </w:div>
      </w:divsChild>
    </w:div>
    <w:div w:id="19537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djurazo1@gmail.com"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jr.hr/odrzivost-projektnih-rezultata-nakon-zavrsetka-finansiranja-projekta/"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hyperlink" Target="https://sr.wikipedia.org/sr-el/Krugovi_odr%C5%BEivosti"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ec.europa.eu/programmes/erasmus-plus/projec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mobilnost.hr/cms_files%20/2015/09/1443184191_03-kick-off-upute-deor-vet-opce-odrasli.pdf"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projects.tempus.ac.rs/"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hyperlink" Target="https://www.vecernji.hr/vesti/detaljna-razdrada-aktivnosti-i-odrzivosti-563579"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B5885C-9139-4F33-BF34-AB32B205A341}"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sr-Latn-RS"/>
        </a:p>
      </dgm:t>
    </dgm:pt>
    <dgm:pt modelId="{C20C4BD0-8DF6-46B7-B907-D9C16F49FCDE}">
      <dgm:prSet phldrT="[Text]" custT="1">
        <dgm:style>
          <a:lnRef idx="1">
            <a:schemeClr val="dk1"/>
          </a:lnRef>
          <a:fillRef idx="2">
            <a:schemeClr val="dk1"/>
          </a:fillRef>
          <a:effectRef idx="1">
            <a:schemeClr val="dk1"/>
          </a:effectRef>
          <a:fontRef idx="minor">
            <a:schemeClr val="dk1"/>
          </a:fontRef>
        </dgm:style>
      </dgm:prSet>
      <dgm:spPr>
        <a:xfrm>
          <a:off x="2053434" y="1209614"/>
          <a:ext cx="1428353" cy="918331"/>
        </a:xfr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r>
            <a:rPr lang="sr-Latn-RS" sz="1000" b="1">
              <a:solidFill>
                <a:sysClr val="windowText" lastClr="000000"/>
              </a:solidFill>
              <a:latin typeface="Calibri"/>
              <a:ea typeface="+mn-ea"/>
              <a:cs typeface="+mn-cs"/>
            </a:rPr>
            <a:t>TEMPUS PROJECT SUSTAINABILITY ASPECTS</a:t>
          </a:r>
          <a:endParaRPr lang="sr-Latn-RS" sz="1000">
            <a:solidFill>
              <a:sysClr val="windowText" lastClr="000000"/>
            </a:solidFill>
            <a:latin typeface="Calibri"/>
            <a:ea typeface="+mn-ea"/>
            <a:cs typeface="+mn-cs"/>
          </a:endParaRPr>
        </a:p>
      </dgm:t>
    </dgm:pt>
    <dgm:pt modelId="{08D00F0A-142E-45F2-B345-0E3782EDB506}" type="parTrans" cxnId="{5E1C5DA1-0E0C-4219-97FC-82266150D8D8}">
      <dgm:prSet/>
      <dgm:spPr/>
      <dgm:t>
        <a:bodyPr/>
        <a:lstStyle/>
        <a:p>
          <a:endParaRPr lang="sr-Latn-RS"/>
        </a:p>
      </dgm:t>
    </dgm:pt>
    <dgm:pt modelId="{D70FD82E-5E03-4FDF-B3E1-BB23515A356B}" type="sibTrans" cxnId="{5E1C5DA1-0E0C-4219-97FC-82266150D8D8}">
      <dgm:prSet/>
      <dgm:spPr/>
      <dgm:t>
        <a:bodyPr/>
        <a:lstStyle/>
        <a:p>
          <a:endParaRPr lang="sr-Latn-RS"/>
        </a:p>
      </dgm:t>
    </dgm:pt>
    <dgm:pt modelId="{FED404C9-465A-4F94-96B8-05E8EE1A81B1}">
      <dgm:prSet phldrT="[Text]" custT="1">
        <dgm:style>
          <a:lnRef idx="1">
            <a:schemeClr val="accent4"/>
          </a:lnRef>
          <a:fillRef idx="2">
            <a:schemeClr val="accent4"/>
          </a:fillRef>
          <a:effectRef idx="1">
            <a:schemeClr val="accent4"/>
          </a:effectRef>
          <a:fontRef idx="minor">
            <a:schemeClr val="dk1"/>
          </a:fontRef>
        </dgm:style>
      </dgm:prSet>
      <dgm:spPr>
        <a:xfrm>
          <a:off x="2179916" y="14316"/>
          <a:ext cx="1175390" cy="918331"/>
        </a:xfr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dgm:spPr>
      <dgm:t>
        <a:bodyPr/>
        <a:lstStyle/>
        <a:p>
          <a:r>
            <a:rPr lang="sr-Latn-RS" sz="1100" b="1">
              <a:solidFill>
                <a:sysClr val="windowText" lastClr="000000"/>
              </a:solidFill>
              <a:latin typeface="Calibri"/>
              <a:ea typeface="+mn-ea"/>
              <a:cs typeface="+mn-cs"/>
            </a:rPr>
            <a:t>Financial sustainability</a:t>
          </a:r>
          <a:endParaRPr lang="sr-Latn-RS" sz="1100">
            <a:solidFill>
              <a:sysClr val="windowText" lastClr="000000"/>
            </a:solidFill>
            <a:latin typeface="Calibri"/>
            <a:ea typeface="+mn-ea"/>
            <a:cs typeface="+mn-cs"/>
          </a:endParaRPr>
        </a:p>
      </dgm:t>
    </dgm:pt>
    <dgm:pt modelId="{15CFADB5-22E9-448A-BEE3-EAB21D8B0B6E}" type="parTrans" cxnId="{B8595AD5-3369-4228-AA58-8B7AD4A2360B}">
      <dgm:prSet/>
      <dgm:spPr>
        <a:xfrm rot="16200000">
          <a:off x="2629128" y="1056066"/>
          <a:ext cx="276966" cy="30128"/>
        </a:xfrm>
        <a:noFill/>
        <a:ln w="12700" cap="flat" cmpd="sng" algn="ctr">
          <a:solidFill>
            <a:srgbClr val="5B9BD5">
              <a:shade val="60000"/>
              <a:hueOff val="0"/>
              <a:satOff val="0"/>
              <a:lumOff val="0"/>
              <a:alphaOff val="0"/>
            </a:srgbClr>
          </a:solidFill>
          <a:prstDash val="solid"/>
          <a:miter lim="800000"/>
        </a:ln>
        <a:effectLst/>
      </dgm:spPr>
      <dgm:t>
        <a:bodyPr/>
        <a:lstStyle/>
        <a:p>
          <a:endParaRPr lang="sr-Latn-RS">
            <a:solidFill>
              <a:sysClr val="windowText" lastClr="000000">
                <a:hueOff val="0"/>
                <a:satOff val="0"/>
                <a:lumOff val="0"/>
                <a:alphaOff val="0"/>
              </a:sysClr>
            </a:solidFill>
            <a:latin typeface="Calibri"/>
            <a:ea typeface="+mn-ea"/>
            <a:cs typeface="+mn-cs"/>
          </a:endParaRPr>
        </a:p>
      </dgm:t>
    </dgm:pt>
    <dgm:pt modelId="{C154A3CC-4948-4145-BFD9-D9D5EBDBD0DE}" type="sibTrans" cxnId="{B8595AD5-3369-4228-AA58-8B7AD4A2360B}">
      <dgm:prSet/>
      <dgm:spPr/>
      <dgm:t>
        <a:bodyPr/>
        <a:lstStyle/>
        <a:p>
          <a:endParaRPr lang="sr-Latn-RS"/>
        </a:p>
      </dgm:t>
    </dgm:pt>
    <dgm:pt modelId="{0BF7AEB3-7966-428A-9547-BAB2B34A46AB}">
      <dgm:prSet phldrT="[Text]" custT="1">
        <dgm:style>
          <a:lnRef idx="1">
            <a:schemeClr val="accent1"/>
          </a:lnRef>
          <a:fillRef idx="2">
            <a:schemeClr val="accent1"/>
          </a:fillRef>
          <a:effectRef idx="1">
            <a:schemeClr val="accent1"/>
          </a:effectRef>
          <a:fontRef idx="minor">
            <a:schemeClr val="dk1"/>
          </a:fontRef>
        </dgm:style>
      </dgm:prSet>
      <dgm:spPr>
        <a:xfrm>
          <a:off x="3847715" y="1233446"/>
          <a:ext cx="1247084" cy="918331"/>
        </a:xfr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gm:spPr>
      <dgm:t>
        <a:bodyPr/>
        <a:lstStyle/>
        <a:p>
          <a:r>
            <a:rPr lang="sr-Latn-RS" sz="1100" b="1">
              <a:solidFill>
                <a:sysClr val="windowText" lastClr="000000"/>
              </a:solidFill>
              <a:latin typeface="Calibri"/>
              <a:ea typeface="+mn-ea"/>
              <a:cs typeface="+mn-cs"/>
            </a:rPr>
            <a:t>Political sustainability</a:t>
          </a:r>
          <a:endParaRPr lang="sr-Latn-RS" sz="1100">
            <a:solidFill>
              <a:sysClr val="windowText" lastClr="000000"/>
            </a:solidFill>
            <a:latin typeface="Calibri"/>
            <a:ea typeface="+mn-ea"/>
            <a:cs typeface="+mn-cs"/>
          </a:endParaRPr>
        </a:p>
      </dgm:t>
    </dgm:pt>
    <dgm:pt modelId="{4E77EA36-37F8-4741-A125-064240E9BD6D}" type="parTrans" cxnId="{AD28C209-3D43-4EA1-8F2C-A2A47A9FC592}">
      <dgm:prSet/>
      <dgm:spPr>
        <a:xfrm rot="48087">
          <a:off x="3481601" y="1666265"/>
          <a:ext cx="366244" cy="30128"/>
        </a:xfrm>
        <a:noFill/>
        <a:ln w="12700" cap="flat" cmpd="sng" algn="ctr">
          <a:solidFill>
            <a:srgbClr val="5B9BD5">
              <a:shade val="60000"/>
              <a:hueOff val="0"/>
              <a:satOff val="0"/>
              <a:lumOff val="0"/>
              <a:alphaOff val="0"/>
            </a:srgbClr>
          </a:solidFill>
          <a:prstDash val="solid"/>
          <a:miter lim="800000"/>
        </a:ln>
        <a:effectLst/>
      </dgm:spPr>
      <dgm:t>
        <a:bodyPr/>
        <a:lstStyle/>
        <a:p>
          <a:endParaRPr lang="sr-Latn-RS">
            <a:solidFill>
              <a:sysClr val="windowText" lastClr="000000">
                <a:hueOff val="0"/>
                <a:satOff val="0"/>
                <a:lumOff val="0"/>
                <a:alphaOff val="0"/>
              </a:sysClr>
            </a:solidFill>
            <a:latin typeface="Calibri"/>
            <a:ea typeface="+mn-ea"/>
            <a:cs typeface="+mn-cs"/>
          </a:endParaRPr>
        </a:p>
      </dgm:t>
    </dgm:pt>
    <dgm:pt modelId="{BC99A51D-49EF-4F2E-8E2E-26C3A91089F1}" type="sibTrans" cxnId="{AD28C209-3D43-4EA1-8F2C-A2A47A9FC592}">
      <dgm:prSet/>
      <dgm:spPr/>
      <dgm:t>
        <a:bodyPr/>
        <a:lstStyle/>
        <a:p>
          <a:endParaRPr lang="sr-Latn-RS"/>
        </a:p>
      </dgm:t>
    </dgm:pt>
    <dgm:pt modelId="{DC1B88B8-4CBB-4D02-9814-9C141E8EE88F}">
      <dgm:prSet phldrT="[Text]" custT="1">
        <dgm:style>
          <a:lnRef idx="1">
            <a:schemeClr val="accent6"/>
          </a:lnRef>
          <a:fillRef idx="2">
            <a:schemeClr val="accent6"/>
          </a:fillRef>
          <a:effectRef idx="1">
            <a:schemeClr val="accent6"/>
          </a:effectRef>
          <a:fontRef idx="minor">
            <a:schemeClr val="dk1"/>
          </a:fontRef>
        </dgm:style>
      </dgm:prSet>
      <dgm:spPr>
        <a:xfrm>
          <a:off x="2069317" y="2404912"/>
          <a:ext cx="1396588" cy="918331"/>
        </a:xfr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dgm:spPr>
      <dgm:t>
        <a:bodyPr/>
        <a:lstStyle/>
        <a:p>
          <a:r>
            <a:rPr lang="sr-Latn-RS" sz="1000" b="1">
              <a:solidFill>
                <a:sysClr val="windowText" lastClr="000000"/>
              </a:solidFill>
              <a:latin typeface="Calibri"/>
              <a:ea typeface="+mn-ea"/>
              <a:cs typeface="+mn-cs"/>
            </a:rPr>
            <a:t> </a:t>
          </a:r>
          <a:r>
            <a:rPr lang="sr-Latn-RS" sz="1100" b="1">
              <a:solidFill>
                <a:sysClr val="windowText" lastClr="000000"/>
              </a:solidFill>
              <a:latin typeface="Calibri"/>
              <a:ea typeface="+mn-ea"/>
              <a:cs typeface="+mn-cs"/>
            </a:rPr>
            <a:t>Sustainability from the aspect of the environment</a:t>
          </a:r>
          <a:endParaRPr lang="sr-Latn-RS" sz="1100">
            <a:solidFill>
              <a:sysClr val="windowText" lastClr="000000"/>
            </a:solidFill>
            <a:latin typeface="Calibri"/>
            <a:ea typeface="+mn-ea"/>
            <a:cs typeface="+mn-cs"/>
          </a:endParaRPr>
        </a:p>
      </dgm:t>
    </dgm:pt>
    <dgm:pt modelId="{E2DF333B-3C8B-4492-9C33-DC2E907F0389}" type="parTrans" cxnId="{D5B5A7AF-F3F9-4C85-B1A6-8ABFC1EB593F}">
      <dgm:prSet/>
      <dgm:spPr>
        <a:xfrm rot="5400000">
          <a:off x="2629128" y="2251364"/>
          <a:ext cx="276966" cy="30128"/>
        </a:xfrm>
        <a:noFill/>
        <a:ln w="12700" cap="flat" cmpd="sng" algn="ctr">
          <a:solidFill>
            <a:srgbClr val="5B9BD5">
              <a:shade val="60000"/>
              <a:hueOff val="0"/>
              <a:satOff val="0"/>
              <a:lumOff val="0"/>
              <a:alphaOff val="0"/>
            </a:srgbClr>
          </a:solidFill>
          <a:prstDash val="solid"/>
          <a:miter lim="800000"/>
        </a:ln>
        <a:effectLst/>
      </dgm:spPr>
      <dgm:t>
        <a:bodyPr/>
        <a:lstStyle/>
        <a:p>
          <a:endParaRPr lang="sr-Latn-RS">
            <a:solidFill>
              <a:sysClr val="windowText" lastClr="000000">
                <a:hueOff val="0"/>
                <a:satOff val="0"/>
                <a:lumOff val="0"/>
                <a:alphaOff val="0"/>
              </a:sysClr>
            </a:solidFill>
            <a:latin typeface="Calibri"/>
            <a:ea typeface="+mn-ea"/>
            <a:cs typeface="+mn-cs"/>
          </a:endParaRPr>
        </a:p>
      </dgm:t>
    </dgm:pt>
    <dgm:pt modelId="{A764D7A8-6555-42CA-92E5-FD3DF5023331}" type="sibTrans" cxnId="{D5B5A7AF-F3F9-4C85-B1A6-8ABFC1EB593F}">
      <dgm:prSet/>
      <dgm:spPr/>
      <dgm:t>
        <a:bodyPr/>
        <a:lstStyle/>
        <a:p>
          <a:endParaRPr lang="sr-Latn-RS"/>
        </a:p>
      </dgm:t>
    </dgm:pt>
    <dgm:pt modelId="{325FDAD7-FD83-4044-A45E-227B1BF77330}">
      <dgm:prSet phldrT="[Text]" custT="1">
        <dgm:style>
          <a:lnRef idx="2">
            <a:schemeClr val="dk1"/>
          </a:lnRef>
          <a:fillRef idx="1">
            <a:schemeClr val="lt1"/>
          </a:fillRef>
          <a:effectRef idx="0">
            <a:schemeClr val="dk1"/>
          </a:effectRef>
          <a:fontRef idx="minor">
            <a:schemeClr val="dk1"/>
          </a:fontRef>
        </dgm:style>
      </dgm:prSet>
      <dgm:spPr>
        <a:xfrm>
          <a:off x="336000" y="1185792"/>
          <a:ext cx="1344730" cy="918331"/>
        </a:xfrm>
        <a:solidFill>
          <a:sysClr val="window" lastClr="FFFFFF"/>
        </a:solidFill>
        <a:ln w="12700" cap="flat" cmpd="sng" algn="ctr">
          <a:solidFill>
            <a:sysClr val="windowText" lastClr="000000"/>
          </a:solidFill>
          <a:prstDash val="solid"/>
          <a:miter lim="800000"/>
        </a:ln>
        <a:effectLst/>
      </dgm:spPr>
      <dgm:t>
        <a:bodyPr/>
        <a:lstStyle/>
        <a:p>
          <a:r>
            <a:rPr lang="sr-Latn-RS" sz="1100" b="1">
              <a:solidFill>
                <a:sysClr val="windowText" lastClr="000000"/>
              </a:solidFill>
              <a:latin typeface="Calibri"/>
              <a:ea typeface="+mn-ea"/>
              <a:cs typeface="+mn-cs"/>
            </a:rPr>
            <a:t>Administrative sustainability</a:t>
          </a:r>
          <a:endParaRPr lang="sr-Latn-RS" sz="1100">
            <a:solidFill>
              <a:sysClr val="windowText" lastClr="000000"/>
            </a:solidFill>
            <a:latin typeface="Calibri"/>
            <a:ea typeface="+mn-ea"/>
            <a:cs typeface="+mn-cs"/>
          </a:endParaRPr>
        </a:p>
      </dgm:t>
    </dgm:pt>
    <dgm:pt modelId="{0B0ED68F-1092-4F21-B775-F3A9CEAF3F2B}" type="parTrans" cxnId="{B7232FFD-5080-4472-BB70-D0CC0BFA97FC}">
      <dgm:prSet/>
      <dgm:spPr>
        <a:xfrm rot="10846548">
          <a:off x="1680582" y="1641521"/>
          <a:ext cx="373027" cy="30128"/>
        </a:xfrm>
        <a:noFill/>
        <a:ln w="12700" cap="flat" cmpd="sng" algn="ctr">
          <a:solidFill>
            <a:srgbClr val="5B9BD5">
              <a:shade val="60000"/>
              <a:hueOff val="0"/>
              <a:satOff val="0"/>
              <a:lumOff val="0"/>
              <a:alphaOff val="0"/>
            </a:srgbClr>
          </a:solidFill>
          <a:prstDash val="solid"/>
          <a:miter lim="800000"/>
        </a:ln>
        <a:effectLst/>
      </dgm:spPr>
      <dgm:t>
        <a:bodyPr/>
        <a:lstStyle/>
        <a:p>
          <a:endParaRPr lang="sr-Latn-RS">
            <a:solidFill>
              <a:sysClr val="windowText" lastClr="000000">
                <a:hueOff val="0"/>
                <a:satOff val="0"/>
                <a:lumOff val="0"/>
                <a:alphaOff val="0"/>
              </a:sysClr>
            </a:solidFill>
            <a:latin typeface="Calibri"/>
            <a:ea typeface="+mn-ea"/>
            <a:cs typeface="+mn-cs"/>
          </a:endParaRPr>
        </a:p>
      </dgm:t>
    </dgm:pt>
    <dgm:pt modelId="{1C74DEC1-3658-4689-9C27-5F65B3B58C46}" type="sibTrans" cxnId="{B7232FFD-5080-4472-BB70-D0CC0BFA97FC}">
      <dgm:prSet/>
      <dgm:spPr/>
      <dgm:t>
        <a:bodyPr/>
        <a:lstStyle/>
        <a:p>
          <a:endParaRPr lang="sr-Latn-RS"/>
        </a:p>
      </dgm:t>
    </dgm:pt>
    <dgm:pt modelId="{7C2B2A73-1EBC-4377-B359-19F765749B43}" type="pres">
      <dgm:prSet presAssocID="{8EB5885C-9139-4F33-BF34-AB32B205A341}" presName="cycle" presStyleCnt="0">
        <dgm:presLayoutVars>
          <dgm:chMax val="1"/>
          <dgm:dir/>
          <dgm:animLvl val="ctr"/>
          <dgm:resizeHandles val="exact"/>
        </dgm:presLayoutVars>
      </dgm:prSet>
      <dgm:spPr/>
      <dgm:t>
        <a:bodyPr/>
        <a:lstStyle/>
        <a:p>
          <a:endParaRPr lang="sr-Latn-RS"/>
        </a:p>
      </dgm:t>
    </dgm:pt>
    <dgm:pt modelId="{F47A22A5-E06F-475C-A1FF-8468C8B856D9}" type="pres">
      <dgm:prSet presAssocID="{C20C4BD0-8DF6-46B7-B907-D9C16F49FCDE}" presName="centerShape" presStyleLbl="node0" presStyleIdx="0" presStyleCnt="1" custScaleX="155538"/>
      <dgm:spPr>
        <a:prstGeom prst="ellipse">
          <a:avLst/>
        </a:prstGeom>
      </dgm:spPr>
      <dgm:t>
        <a:bodyPr/>
        <a:lstStyle/>
        <a:p>
          <a:endParaRPr lang="sr-Latn-RS"/>
        </a:p>
      </dgm:t>
    </dgm:pt>
    <dgm:pt modelId="{65FF79E0-59DE-4174-B370-7216019794BC}" type="pres">
      <dgm:prSet presAssocID="{15CFADB5-22E9-448A-BEE3-EAB21D8B0B6E}" presName="Name9" presStyleLbl="parChTrans1D2" presStyleIdx="0" presStyleCnt="4"/>
      <dgm:spPr>
        <a:custGeom>
          <a:avLst/>
          <a:gdLst/>
          <a:ahLst/>
          <a:cxnLst/>
          <a:rect l="0" t="0" r="0" b="0"/>
          <a:pathLst>
            <a:path>
              <a:moveTo>
                <a:pt x="0" y="15064"/>
              </a:moveTo>
              <a:lnTo>
                <a:pt x="276966" y="15064"/>
              </a:lnTo>
            </a:path>
          </a:pathLst>
        </a:custGeom>
      </dgm:spPr>
      <dgm:t>
        <a:bodyPr/>
        <a:lstStyle/>
        <a:p>
          <a:endParaRPr lang="sr-Latn-RS"/>
        </a:p>
      </dgm:t>
    </dgm:pt>
    <dgm:pt modelId="{67D3399E-60DF-4B7C-8CDA-5A9C33756B86}" type="pres">
      <dgm:prSet presAssocID="{15CFADB5-22E9-448A-BEE3-EAB21D8B0B6E}" presName="connTx" presStyleLbl="parChTrans1D2" presStyleIdx="0" presStyleCnt="4"/>
      <dgm:spPr/>
      <dgm:t>
        <a:bodyPr/>
        <a:lstStyle/>
        <a:p>
          <a:endParaRPr lang="sr-Latn-RS"/>
        </a:p>
      </dgm:t>
    </dgm:pt>
    <dgm:pt modelId="{C701416D-CD29-4CD8-B0D0-550FA5CBCAFC}" type="pres">
      <dgm:prSet presAssocID="{FED404C9-465A-4F94-96B8-05E8EE1A81B1}" presName="node" presStyleLbl="node1" presStyleIdx="0" presStyleCnt="4" custScaleX="127992">
        <dgm:presLayoutVars>
          <dgm:bulletEnabled val="1"/>
        </dgm:presLayoutVars>
      </dgm:prSet>
      <dgm:spPr>
        <a:prstGeom prst="ellipse">
          <a:avLst/>
        </a:prstGeom>
      </dgm:spPr>
      <dgm:t>
        <a:bodyPr/>
        <a:lstStyle/>
        <a:p>
          <a:endParaRPr lang="sr-Latn-RS"/>
        </a:p>
      </dgm:t>
    </dgm:pt>
    <dgm:pt modelId="{2E1048CD-C3DD-4183-8F9E-49162120CAE8}" type="pres">
      <dgm:prSet presAssocID="{4E77EA36-37F8-4741-A125-064240E9BD6D}" presName="Name9" presStyleLbl="parChTrans1D2" presStyleIdx="1" presStyleCnt="4"/>
      <dgm:spPr>
        <a:custGeom>
          <a:avLst/>
          <a:gdLst/>
          <a:ahLst/>
          <a:cxnLst/>
          <a:rect l="0" t="0" r="0" b="0"/>
          <a:pathLst>
            <a:path>
              <a:moveTo>
                <a:pt x="0" y="15064"/>
              </a:moveTo>
              <a:lnTo>
                <a:pt x="366244" y="15064"/>
              </a:lnTo>
            </a:path>
          </a:pathLst>
        </a:custGeom>
      </dgm:spPr>
      <dgm:t>
        <a:bodyPr/>
        <a:lstStyle/>
        <a:p>
          <a:endParaRPr lang="sr-Latn-RS"/>
        </a:p>
      </dgm:t>
    </dgm:pt>
    <dgm:pt modelId="{0A09F313-CA1E-4B1F-9DE2-190E42151B2B}" type="pres">
      <dgm:prSet presAssocID="{4E77EA36-37F8-4741-A125-064240E9BD6D}" presName="connTx" presStyleLbl="parChTrans1D2" presStyleIdx="1" presStyleCnt="4"/>
      <dgm:spPr/>
      <dgm:t>
        <a:bodyPr/>
        <a:lstStyle/>
        <a:p>
          <a:endParaRPr lang="sr-Latn-RS"/>
        </a:p>
      </dgm:t>
    </dgm:pt>
    <dgm:pt modelId="{6F9198A7-6EBE-408A-ABA9-BD667E849D23}" type="pres">
      <dgm:prSet presAssocID="{0BF7AEB3-7966-428A-9547-BAB2B34A46AB}" presName="node" presStyleLbl="node1" presStyleIdx="1" presStyleCnt="4" custScaleX="135799" custRadScaleRad="142543" custRadScaleInc="1781">
        <dgm:presLayoutVars>
          <dgm:bulletEnabled val="1"/>
        </dgm:presLayoutVars>
      </dgm:prSet>
      <dgm:spPr>
        <a:prstGeom prst="ellipse">
          <a:avLst/>
        </a:prstGeom>
      </dgm:spPr>
      <dgm:t>
        <a:bodyPr/>
        <a:lstStyle/>
        <a:p>
          <a:endParaRPr lang="sr-Latn-RS"/>
        </a:p>
      </dgm:t>
    </dgm:pt>
    <dgm:pt modelId="{25F0F8C1-5863-4052-8D2E-66DA93D69A08}" type="pres">
      <dgm:prSet presAssocID="{E2DF333B-3C8B-4492-9C33-DC2E907F0389}" presName="Name9" presStyleLbl="parChTrans1D2" presStyleIdx="2" presStyleCnt="4"/>
      <dgm:spPr>
        <a:custGeom>
          <a:avLst/>
          <a:gdLst/>
          <a:ahLst/>
          <a:cxnLst/>
          <a:rect l="0" t="0" r="0" b="0"/>
          <a:pathLst>
            <a:path>
              <a:moveTo>
                <a:pt x="0" y="15064"/>
              </a:moveTo>
              <a:lnTo>
                <a:pt x="276966" y="15064"/>
              </a:lnTo>
            </a:path>
          </a:pathLst>
        </a:custGeom>
      </dgm:spPr>
      <dgm:t>
        <a:bodyPr/>
        <a:lstStyle/>
        <a:p>
          <a:endParaRPr lang="sr-Latn-RS"/>
        </a:p>
      </dgm:t>
    </dgm:pt>
    <dgm:pt modelId="{1D5FC23B-9B38-4301-B850-39BC57E235EB}" type="pres">
      <dgm:prSet presAssocID="{E2DF333B-3C8B-4492-9C33-DC2E907F0389}" presName="connTx" presStyleLbl="parChTrans1D2" presStyleIdx="2" presStyleCnt="4"/>
      <dgm:spPr/>
      <dgm:t>
        <a:bodyPr/>
        <a:lstStyle/>
        <a:p>
          <a:endParaRPr lang="sr-Latn-RS"/>
        </a:p>
      </dgm:t>
    </dgm:pt>
    <dgm:pt modelId="{DB26C270-DD2E-4E9D-A5EF-6B7C1C9359A0}" type="pres">
      <dgm:prSet presAssocID="{DC1B88B8-4CBB-4D02-9814-9C141E8EE88F}" presName="node" presStyleLbl="node1" presStyleIdx="2" presStyleCnt="4" custScaleX="152079">
        <dgm:presLayoutVars>
          <dgm:bulletEnabled val="1"/>
        </dgm:presLayoutVars>
      </dgm:prSet>
      <dgm:spPr>
        <a:prstGeom prst="ellipse">
          <a:avLst/>
        </a:prstGeom>
      </dgm:spPr>
      <dgm:t>
        <a:bodyPr/>
        <a:lstStyle/>
        <a:p>
          <a:endParaRPr lang="sr-Latn-RS"/>
        </a:p>
      </dgm:t>
    </dgm:pt>
    <dgm:pt modelId="{4917D797-21B5-4416-BFD7-3BEBD2EA166C}" type="pres">
      <dgm:prSet presAssocID="{0B0ED68F-1092-4F21-B775-F3A9CEAF3F2B}" presName="Name9" presStyleLbl="parChTrans1D2" presStyleIdx="3" presStyleCnt="4"/>
      <dgm:spPr>
        <a:custGeom>
          <a:avLst/>
          <a:gdLst/>
          <a:ahLst/>
          <a:cxnLst/>
          <a:rect l="0" t="0" r="0" b="0"/>
          <a:pathLst>
            <a:path>
              <a:moveTo>
                <a:pt x="0" y="15064"/>
              </a:moveTo>
              <a:lnTo>
                <a:pt x="373027" y="15064"/>
              </a:lnTo>
            </a:path>
          </a:pathLst>
        </a:custGeom>
      </dgm:spPr>
      <dgm:t>
        <a:bodyPr/>
        <a:lstStyle/>
        <a:p>
          <a:endParaRPr lang="sr-Latn-RS"/>
        </a:p>
      </dgm:t>
    </dgm:pt>
    <dgm:pt modelId="{C2DABFA0-7223-4868-BE0B-42269D35C16D}" type="pres">
      <dgm:prSet presAssocID="{0B0ED68F-1092-4F21-B775-F3A9CEAF3F2B}" presName="connTx" presStyleLbl="parChTrans1D2" presStyleIdx="3" presStyleCnt="4"/>
      <dgm:spPr/>
      <dgm:t>
        <a:bodyPr/>
        <a:lstStyle/>
        <a:p>
          <a:endParaRPr lang="sr-Latn-RS"/>
        </a:p>
      </dgm:t>
    </dgm:pt>
    <dgm:pt modelId="{8E8D3A3B-FB42-4B57-A93F-31535D159E58}" type="pres">
      <dgm:prSet presAssocID="{325FDAD7-FD83-4044-A45E-227B1BF77330}" presName="node" presStyleLbl="node1" presStyleIdx="3" presStyleCnt="4" custScaleX="146432" custRadScaleRad="147194" custRadScaleInc="1724">
        <dgm:presLayoutVars>
          <dgm:bulletEnabled val="1"/>
        </dgm:presLayoutVars>
      </dgm:prSet>
      <dgm:spPr>
        <a:prstGeom prst="ellipse">
          <a:avLst/>
        </a:prstGeom>
      </dgm:spPr>
      <dgm:t>
        <a:bodyPr/>
        <a:lstStyle/>
        <a:p>
          <a:endParaRPr lang="sr-Latn-RS"/>
        </a:p>
      </dgm:t>
    </dgm:pt>
  </dgm:ptLst>
  <dgm:cxnLst>
    <dgm:cxn modelId="{B8595AD5-3369-4228-AA58-8B7AD4A2360B}" srcId="{C20C4BD0-8DF6-46B7-B907-D9C16F49FCDE}" destId="{FED404C9-465A-4F94-96B8-05E8EE1A81B1}" srcOrd="0" destOrd="0" parTransId="{15CFADB5-22E9-448A-BEE3-EAB21D8B0B6E}" sibTransId="{C154A3CC-4948-4145-BFD9-D9D5EBDBD0DE}"/>
    <dgm:cxn modelId="{85E8E9E3-73BA-4354-AFE2-767F1791A5A9}" type="presOf" srcId="{4E77EA36-37F8-4741-A125-064240E9BD6D}" destId="{0A09F313-CA1E-4B1F-9DE2-190E42151B2B}" srcOrd="1" destOrd="0" presId="urn:microsoft.com/office/officeart/2005/8/layout/radial1"/>
    <dgm:cxn modelId="{A1249EA2-5975-4ECF-841B-9E511801C3A3}" type="presOf" srcId="{4E77EA36-37F8-4741-A125-064240E9BD6D}" destId="{2E1048CD-C3DD-4183-8F9E-49162120CAE8}" srcOrd="0" destOrd="0" presId="urn:microsoft.com/office/officeart/2005/8/layout/radial1"/>
    <dgm:cxn modelId="{EE746573-0D8A-435A-9F70-20980E24EB11}" type="presOf" srcId="{C20C4BD0-8DF6-46B7-B907-D9C16F49FCDE}" destId="{F47A22A5-E06F-475C-A1FF-8468C8B856D9}" srcOrd="0" destOrd="0" presId="urn:microsoft.com/office/officeart/2005/8/layout/radial1"/>
    <dgm:cxn modelId="{82949865-8686-4128-9CB0-8DE8027E0D01}" type="presOf" srcId="{8EB5885C-9139-4F33-BF34-AB32B205A341}" destId="{7C2B2A73-1EBC-4377-B359-19F765749B43}" srcOrd="0" destOrd="0" presId="urn:microsoft.com/office/officeart/2005/8/layout/radial1"/>
    <dgm:cxn modelId="{DBA711B3-838D-4F48-865A-A8929B8F2F61}" type="presOf" srcId="{E2DF333B-3C8B-4492-9C33-DC2E907F0389}" destId="{25F0F8C1-5863-4052-8D2E-66DA93D69A08}" srcOrd="0" destOrd="0" presId="urn:microsoft.com/office/officeart/2005/8/layout/radial1"/>
    <dgm:cxn modelId="{DA3631BE-DA66-4DF0-A502-94C4973D00E8}" type="presOf" srcId="{0B0ED68F-1092-4F21-B775-F3A9CEAF3F2B}" destId="{4917D797-21B5-4416-BFD7-3BEBD2EA166C}" srcOrd="0" destOrd="0" presId="urn:microsoft.com/office/officeart/2005/8/layout/radial1"/>
    <dgm:cxn modelId="{B7232FFD-5080-4472-BB70-D0CC0BFA97FC}" srcId="{C20C4BD0-8DF6-46B7-B907-D9C16F49FCDE}" destId="{325FDAD7-FD83-4044-A45E-227B1BF77330}" srcOrd="3" destOrd="0" parTransId="{0B0ED68F-1092-4F21-B775-F3A9CEAF3F2B}" sibTransId="{1C74DEC1-3658-4689-9C27-5F65B3B58C46}"/>
    <dgm:cxn modelId="{CBA82CC2-AFC6-4285-8753-05DC2F838B4D}" type="presOf" srcId="{15CFADB5-22E9-448A-BEE3-EAB21D8B0B6E}" destId="{67D3399E-60DF-4B7C-8CDA-5A9C33756B86}" srcOrd="1" destOrd="0" presId="urn:microsoft.com/office/officeart/2005/8/layout/radial1"/>
    <dgm:cxn modelId="{7678CA66-3F7C-4079-A251-F22DBF0D05DA}" type="presOf" srcId="{0B0ED68F-1092-4F21-B775-F3A9CEAF3F2B}" destId="{C2DABFA0-7223-4868-BE0B-42269D35C16D}" srcOrd="1" destOrd="0" presId="urn:microsoft.com/office/officeart/2005/8/layout/radial1"/>
    <dgm:cxn modelId="{D5B5A7AF-F3F9-4C85-B1A6-8ABFC1EB593F}" srcId="{C20C4BD0-8DF6-46B7-B907-D9C16F49FCDE}" destId="{DC1B88B8-4CBB-4D02-9814-9C141E8EE88F}" srcOrd="2" destOrd="0" parTransId="{E2DF333B-3C8B-4492-9C33-DC2E907F0389}" sibTransId="{A764D7A8-6555-42CA-92E5-FD3DF5023331}"/>
    <dgm:cxn modelId="{5E1C5DA1-0E0C-4219-97FC-82266150D8D8}" srcId="{8EB5885C-9139-4F33-BF34-AB32B205A341}" destId="{C20C4BD0-8DF6-46B7-B907-D9C16F49FCDE}" srcOrd="0" destOrd="0" parTransId="{08D00F0A-142E-45F2-B345-0E3782EDB506}" sibTransId="{D70FD82E-5E03-4FDF-B3E1-BB23515A356B}"/>
    <dgm:cxn modelId="{AD28C209-3D43-4EA1-8F2C-A2A47A9FC592}" srcId="{C20C4BD0-8DF6-46B7-B907-D9C16F49FCDE}" destId="{0BF7AEB3-7966-428A-9547-BAB2B34A46AB}" srcOrd="1" destOrd="0" parTransId="{4E77EA36-37F8-4741-A125-064240E9BD6D}" sibTransId="{BC99A51D-49EF-4F2E-8E2E-26C3A91089F1}"/>
    <dgm:cxn modelId="{3A49E2EE-D6C3-4ADA-8ED9-BF00B61DF47C}" type="presOf" srcId="{325FDAD7-FD83-4044-A45E-227B1BF77330}" destId="{8E8D3A3B-FB42-4B57-A93F-31535D159E58}" srcOrd="0" destOrd="0" presId="urn:microsoft.com/office/officeart/2005/8/layout/radial1"/>
    <dgm:cxn modelId="{A9DC7EB3-6511-4DA5-B7C3-1650DA656DF8}" type="presOf" srcId="{E2DF333B-3C8B-4492-9C33-DC2E907F0389}" destId="{1D5FC23B-9B38-4301-B850-39BC57E235EB}" srcOrd="1" destOrd="0" presId="urn:microsoft.com/office/officeart/2005/8/layout/radial1"/>
    <dgm:cxn modelId="{D766AC04-91FF-4BE5-97CF-10F083EF5475}" type="presOf" srcId="{DC1B88B8-4CBB-4D02-9814-9C141E8EE88F}" destId="{DB26C270-DD2E-4E9D-A5EF-6B7C1C9359A0}" srcOrd="0" destOrd="0" presId="urn:microsoft.com/office/officeart/2005/8/layout/radial1"/>
    <dgm:cxn modelId="{5C310C69-EEB6-472D-A2CF-4498823BE0D2}" type="presOf" srcId="{FED404C9-465A-4F94-96B8-05E8EE1A81B1}" destId="{C701416D-CD29-4CD8-B0D0-550FA5CBCAFC}" srcOrd="0" destOrd="0" presId="urn:microsoft.com/office/officeart/2005/8/layout/radial1"/>
    <dgm:cxn modelId="{238C93A3-2F3A-4C99-8FBE-66D5FE5321AB}" type="presOf" srcId="{0BF7AEB3-7966-428A-9547-BAB2B34A46AB}" destId="{6F9198A7-6EBE-408A-ABA9-BD667E849D23}" srcOrd="0" destOrd="0" presId="urn:microsoft.com/office/officeart/2005/8/layout/radial1"/>
    <dgm:cxn modelId="{8727DEF6-BBC5-47BD-8037-6D8FE236913D}" type="presOf" srcId="{15CFADB5-22E9-448A-BEE3-EAB21D8B0B6E}" destId="{65FF79E0-59DE-4174-B370-7216019794BC}" srcOrd="0" destOrd="0" presId="urn:microsoft.com/office/officeart/2005/8/layout/radial1"/>
    <dgm:cxn modelId="{F9DECC21-800C-4F3C-9327-4484AA08A2B6}" type="presParOf" srcId="{7C2B2A73-1EBC-4377-B359-19F765749B43}" destId="{F47A22A5-E06F-475C-A1FF-8468C8B856D9}" srcOrd="0" destOrd="0" presId="urn:microsoft.com/office/officeart/2005/8/layout/radial1"/>
    <dgm:cxn modelId="{7D57D5A5-75CC-4000-A115-A05105EFDA74}" type="presParOf" srcId="{7C2B2A73-1EBC-4377-B359-19F765749B43}" destId="{65FF79E0-59DE-4174-B370-7216019794BC}" srcOrd="1" destOrd="0" presId="urn:microsoft.com/office/officeart/2005/8/layout/radial1"/>
    <dgm:cxn modelId="{912C7C2F-6619-4DF4-BF08-E261C352C608}" type="presParOf" srcId="{65FF79E0-59DE-4174-B370-7216019794BC}" destId="{67D3399E-60DF-4B7C-8CDA-5A9C33756B86}" srcOrd="0" destOrd="0" presId="urn:microsoft.com/office/officeart/2005/8/layout/radial1"/>
    <dgm:cxn modelId="{D3EC7084-9A9C-423D-9848-6B5BEC6DE001}" type="presParOf" srcId="{7C2B2A73-1EBC-4377-B359-19F765749B43}" destId="{C701416D-CD29-4CD8-B0D0-550FA5CBCAFC}" srcOrd="2" destOrd="0" presId="urn:microsoft.com/office/officeart/2005/8/layout/radial1"/>
    <dgm:cxn modelId="{CB4E0CF4-8E4E-4D4B-9FC4-DC685790C489}" type="presParOf" srcId="{7C2B2A73-1EBC-4377-B359-19F765749B43}" destId="{2E1048CD-C3DD-4183-8F9E-49162120CAE8}" srcOrd="3" destOrd="0" presId="urn:microsoft.com/office/officeart/2005/8/layout/radial1"/>
    <dgm:cxn modelId="{ABAEBF04-B701-4D0D-A91A-161AE4132E44}" type="presParOf" srcId="{2E1048CD-C3DD-4183-8F9E-49162120CAE8}" destId="{0A09F313-CA1E-4B1F-9DE2-190E42151B2B}" srcOrd="0" destOrd="0" presId="urn:microsoft.com/office/officeart/2005/8/layout/radial1"/>
    <dgm:cxn modelId="{61D450D7-4FAE-4701-B0A6-AD1BEF8B3EE6}" type="presParOf" srcId="{7C2B2A73-1EBC-4377-B359-19F765749B43}" destId="{6F9198A7-6EBE-408A-ABA9-BD667E849D23}" srcOrd="4" destOrd="0" presId="urn:microsoft.com/office/officeart/2005/8/layout/radial1"/>
    <dgm:cxn modelId="{84580BDF-2BF6-4487-BB40-563D08E30F41}" type="presParOf" srcId="{7C2B2A73-1EBC-4377-B359-19F765749B43}" destId="{25F0F8C1-5863-4052-8D2E-66DA93D69A08}" srcOrd="5" destOrd="0" presId="urn:microsoft.com/office/officeart/2005/8/layout/radial1"/>
    <dgm:cxn modelId="{ACE84E1A-28A5-4254-A6C0-97EC672BA7E4}" type="presParOf" srcId="{25F0F8C1-5863-4052-8D2E-66DA93D69A08}" destId="{1D5FC23B-9B38-4301-B850-39BC57E235EB}" srcOrd="0" destOrd="0" presId="urn:microsoft.com/office/officeart/2005/8/layout/radial1"/>
    <dgm:cxn modelId="{594E7337-5D1B-4A5A-B65B-2BEA93C85CA7}" type="presParOf" srcId="{7C2B2A73-1EBC-4377-B359-19F765749B43}" destId="{DB26C270-DD2E-4E9D-A5EF-6B7C1C9359A0}" srcOrd="6" destOrd="0" presId="urn:microsoft.com/office/officeart/2005/8/layout/radial1"/>
    <dgm:cxn modelId="{D9850BD1-E122-4AEC-B8DC-75B33690C970}" type="presParOf" srcId="{7C2B2A73-1EBC-4377-B359-19F765749B43}" destId="{4917D797-21B5-4416-BFD7-3BEBD2EA166C}" srcOrd="7" destOrd="0" presId="urn:microsoft.com/office/officeart/2005/8/layout/radial1"/>
    <dgm:cxn modelId="{8A06F7FC-83E2-429C-B602-F105A2395F59}" type="presParOf" srcId="{4917D797-21B5-4416-BFD7-3BEBD2EA166C}" destId="{C2DABFA0-7223-4868-BE0B-42269D35C16D}" srcOrd="0" destOrd="0" presId="urn:microsoft.com/office/officeart/2005/8/layout/radial1"/>
    <dgm:cxn modelId="{AC424F2C-11B3-48D3-8F45-0C932BFB12F5}" type="presParOf" srcId="{7C2B2A73-1EBC-4377-B359-19F765749B43}" destId="{8E8D3A3B-FB42-4B57-A93F-31535D159E58}" srcOrd="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5338-D86C-44A6-ADF3-F9B53EC5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4420</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29561</CharactersWithSpaces>
  <SharedDoc>false</SharedDoc>
  <HLinks>
    <vt:vector size="42" baseType="variant">
      <vt:variant>
        <vt:i4>7995394</vt:i4>
      </vt:variant>
      <vt:variant>
        <vt:i4>18</vt:i4>
      </vt:variant>
      <vt:variant>
        <vt:i4>0</vt:i4>
      </vt:variant>
      <vt:variant>
        <vt:i4>5</vt:i4>
      </vt:variant>
      <vt:variant>
        <vt:lpwstr>https://sr.wikipedia.org/sr-el/Krugovi_odr%C5%BEivosti</vt:lpwstr>
      </vt:variant>
      <vt:variant>
        <vt:lpwstr/>
      </vt:variant>
      <vt:variant>
        <vt:i4>1703947</vt:i4>
      </vt:variant>
      <vt:variant>
        <vt:i4>15</vt:i4>
      </vt:variant>
      <vt:variant>
        <vt:i4>0</vt:i4>
      </vt:variant>
      <vt:variant>
        <vt:i4>5</vt:i4>
      </vt:variant>
      <vt:variant>
        <vt:lpwstr>http://www.mobilnost.hr/cms_files /2015/09/1443184191_03-kick-off-upute-deor-vet-opce-odrasli.pdf</vt:lpwstr>
      </vt:variant>
      <vt:variant>
        <vt:lpwstr/>
      </vt:variant>
      <vt:variant>
        <vt:i4>5308498</vt:i4>
      </vt:variant>
      <vt:variant>
        <vt:i4>12</vt:i4>
      </vt:variant>
      <vt:variant>
        <vt:i4>0</vt:i4>
      </vt:variant>
      <vt:variant>
        <vt:i4>5</vt:i4>
      </vt:variant>
      <vt:variant>
        <vt:lpwstr>http://projects.tempus.ac.rs/</vt:lpwstr>
      </vt:variant>
      <vt:variant>
        <vt:lpwstr/>
      </vt:variant>
      <vt:variant>
        <vt:i4>7143548</vt:i4>
      </vt:variant>
      <vt:variant>
        <vt:i4>9</vt:i4>
      </vt:variant>
      <vt:variant>
        <vt:i4>0</vt:i4>
      </vt:variant>
      <vt:variant>
        <vt:i4>5</vt:i4>
      </vt:variant>
      <vt:variant>
        <vt:lpwstr>https://www.vecernji.hr/vesti/detaljna-razdrada-aktivnosti-i-odrzivosti-563579</vt:lpwstr>
      </vt:variant>
      <vt:variant>
        <vt:lpwstr/>
      </vt:variant>
      <vt:variant>
        <vt:i4>7536700</vt:i4>
      </vt:variant>
      <vt:variant>
        <vt:i4>6</vt:i4>
      </vt:variant>
      <vt:variant>
        <vt:i4>0</vt:i4>
      </vt:variant>
      <vt:variant>
        <vt:i4>5</vt:i4>
      </vt:variant>
      <vt:variant>
        <vt:lpwstr>http://pjr.hr/odrzivost-projektnih-rezultata-nakon-zavrsetka-finansiranja-projekta/</vt:lpwstr>
      </vt:variant>
      <vt:variant>
        <vt:lpwstr/>
      </vt:variant>
      <vt:variant>
        <vt:i4>196692</vt:i4>
      </vt:variant>
      <vt:variant>
        <vt:i4>3</vt:i4>
      </vt:variant>
      <vt:variant>
        <vt:i4>0</vt:i4>
      </vt:variant>
      <vt:variant>
        <vt:i4>5</vt:i4>
      </vt:variant>
      <vt:variant>
        <vt:lpwstr>http://ec.europa.eu/programmes/erasmus-plus/projects/</vt:lpwstr>
      </vt:variant>
      <vt:variant>
        <vt:lpwstr/>
      </vt:variant>
      <vt:variant>
        <vt:i4>7864336</vt:i4>
      </vt:variant>
      <vt:variant>
        <vt:i4>0</vt:i4>
      </vt:variant>
      <vt:variant>
        <vt:i4>0</vt:i4>
      </vt:variant>
      <vt:variant>
        <vt:i4>5</vt:i4>
      </vt:variant>
      <vt:variant>
        <vt:lpwstr>mailto:djurazo1@gmail.com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Pedja</cp:lastModifiedBy>
  <cp:revision>2</cp:revision>
  <dcterms:created xsi:type="dcterms:W3CDTF">2017-10-16T10:34:00Z</dcterms:created>
  <dcterms:modified xsi:type="dcterms:W3CDTF">2017-10-16T10:34:00Z</dcterms:modified>
</cp:coreProperties>
</file>