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1A" w:rsidRDefault="0060211A" w:rsidP="00637961">
      <w:pPr>
        <w:spacing w:after="0" w:line="240" w:lineRule="auto"/>
        <w:jc w:val="center"/>
        <w:rPr>
          <w:rFonts w:ascii="Times New Roman" w:hAnsi="Times New Roman" w:cs="Times New Roman"/>
          <w:b/>
          <w:sz w:val="28"/>
          <w:szCs w:val="28"/>
        </w:rPr>
      </w:pPr>
    </w:p>
    <w:p w:rsidR="0060211A" w:rsidRDefault="0060211A" w:rsidP="00637961">
      <w:pPr>
        <w:spacing w:after="0" w:line="240" w:lineRule="auto"/>
        <w:jc w:val="center"/>
        <w:rPr>
          <w:rFonts w:ascii="Times New Roman" w:hAnsi="Times New Roman" w:cs="Times New Roman"/>
          <w:b/>
          <w:sz w:val="28"/>
          <w:szCs w:val="28"/>
        </w:rPr>
      </w:pPr>
    </w:p>
    <w:p w:rsidR="0060211A" w:rsidRDefault="0060211A" w:rsidP="00637961">
      <w:pPr>
        <w:spacing w:after="0" w:line="240" w:lineRule="auto"/>
        <w:jc w:val="center"/>
        <w:rPr>
          <w:rFonts w:ascii="Times New Roman" w:hAnsi="Times New Roman" w:cs="Times New Roman"/>
          <w:b/>
          <w:sz w:val="28"/>
          <w:szCs w:val="28"/>
        </w:rPr>
      </w:pPr>
    </w:p>
    <w:p w:rsidR="0060211A" w:rsidRDefault="0060211A" w:rsidP="00637961">
      <w:pPr>
        <w:spacing w:after="0" w:line="240" w:lineRule="auto"/>
        <w:jc w:val="center"/>
        <w:rPr>
          <w:rFonts w:ascii="Times New Roman" w:hAnsi="Times New Roman" w:cs="Times New Roman"/>
          <w:b/>
          <w:sz w:val="28"/>
          <w:szCs w:val="28"/>
        </w:rPr>
      </w:pPr>
    </w:p>
    <w:p w:rsidR="00637961" w:rsidRDefault="00637961" w:rsidP="00637961">
      <w:pPr>
        <w:spacing w:after="0" w:line="240" w:lineRule="auto"/>
        <w:jc w:val="center"/>
        <w:rPr>
          <w:rFonts w:ascii="Times New Roman" w:hAnsi="Times New Roman" w:cs="Times New Roman"/>
          <w:b/>
          <w:sz w:val="28"/>
          <w:szCs w:val="28"/>
        </w:rPr>
      </w:pPr>
      <w:r w:rsidRPr="001344BA">
        <w:rPr>
          <w:rFonts w:ascii="Times New Roman" w:hAnsi="Times New Roman" w:cs="Times New Roman"/>
          <w:b/>
          <w:sz w:val="28"/>
          <w:szCs w:val="28"/>
        </w:rPr>
        <w:t>LEARNING FO</w:t>
      </w:r>
      <w:r>
        <w:rPr>
          <w:rFonts w:ascii="Times New Roman" w:hAnsi="Times New Roman" w:cs="Times New Roman"/>
          <w:b/>
          <w:sz w:val="28"/>
          <w:szCs w:val="28"/>
        </w:rPr>
        <w:t>REIGN LANGUAGES VIA MOBILE DEVICES – ATTIT</w:t>
      </w:r>
      <w:r w:rsidRPr="001344BA">
        <w:rPr>
          <w:rFonts w:ascii="Times New Roman" w:hAnsi="Times New Roman" w:cs="Times New Roman"/>
          <w:b/>
          <w:sz w:val="28"/>
          <w:szCs w:val="28"/>
        </w:rPr>
        <w:t>UDE AND EXPERIENCE OF STUDENTS OF HIGHER BUSINESS SCHOOL OF PROFESSIONAL STUDIES IN LESKOVAC</w:t>
      </w:r>
    </w:p>
    <w:p w:rsidR="00637961" w:rsidRDefault="00637961" w:rsidP="00637961">
      <w:pPr>
        <w:spacing w:after="0" w:line="240" w:lineRule="auto"/>
        <w:jc w:val="center"/>
        <w:rPr>
          <w:rFonts w:ascii="Times New Roman" w:hAnsi="Times New Roman" w:cs="Times New Roman"/>
          <w:b/>
          <w:sz w:val="28"/>
          <w:szCs w:val="28"/>
        </w:rPr>
      </w:pPr>
    </w:p>
    <w:p w:rsidR="00637961" w:rsidRDefault="00637961" w:rsidP="00637961">
      <w:pPr>
        <w:spacing w:after="0"/>
        <w:jc w:val="center"/>
        <w:rPr>
          <w:rFonts w:ascii="Times New Roman" w:hAnsi="Times New Roman" w:cs="Times New Roman"/>
          <w:b/>
          <w:vertAlign w:val="superscript"/>
        </w:rPr>
      </w:pPr>
      <w:r>
        <w:rPr>
          <w:rFonts w:ascii="Times New Roman" w:hAnsi="Times New Roman" w:cs="Times New Roman"/>
          <w:b/>
        </w:rPr>
        <w:t>Ivana Jovanović</w:t>
      </w:r>
      <w:r w:rsidRPr="001344BA">
        <w:rPr>
          <w:rFonts w:ascii="Times New Roman" w:hAnsi="Times New Roman" w:cs="Times New Roman"/>
          <w:b/>
          <w:vertAlign w:val="superscript"/>
        </w:rPr>
        <w:t>1</w:t>
      </w:r>
      <w:r w:rsidR="00636E2B">
        <w:rPr>
          <w:rFonts w:ascii="Times New Roman" w:hAnsi="Times New Roman" w:cs="Times New Roman"/>
          <w:b/>
        </w:rPr>
        <w:t>,</w:t>
      </w:r>
      <w:r w:rsidR="00636E2B" w:rsidRPr="00636E2B">
        <w:rPr>
          <w:rFonts w:ascii="Times New Roman" w:hAnsi="Times New Roman" w:cs="Times New Roman"/>
          <w:b/>
        </w:rPr>
        <w:t xml:space="preserve"> </w:t>
      </w:r>
      <w:r w:rsidR="00636E2B">
        <w:rPr>
          <w:rFonts w:ascii="Times New Roman" w:hAnsi="Times New Roman" w:cs="Times New Roman"/>
          <w:b/>
        </w:rPr>
        <w:t>MSc</w:t>
      </w:r>
    </w:p>
    <w:p w:rsidR="00637961" w:rsidRDefault="00637961" w:rsidP="00637961">
      <w:pPr>
        <w:spacing w:after="0" w:line="240" w:lineRule="auto"/>
        <w:jc w:val="center"/>
        <w:rPr>
          <w:rStyle w:val="Hyperlink"/>
          <w:rFonts w:ascii="Times New Roman" w:hAnsi="Times New Roman" w:cs="Times New Roman"/>
          <w:color w:val="auto"/>
          <w:sz w:val="20"/>
          <w:szCs w:val="20"/>
          <w:u w:val="none"/>
        </w:rPr>
      </w:pPr>
      <w:r w:rsidRPr="004348DD">
        <w:rPr>
          <w:rFonts w:ascii="Times New Roman" w:hAnsi="Times New Roman" w:cs="Times New Roman"/>
          <w:sz w:val="20"/>
          <w:szCs w:val="20"/>
          <w:vertAlign w:val="superscript"/>
        </w:rPr>
        <w:t>1</w:t>
      </w:r>
      <w:r>
        <w:rPr>
          <w:rFonts w:ascii="Times New Roman" w:hAnsi="Times New Roman" w:cs="Times New Roman"/>
          <w:sz w:val="20"/>
          <w:szCs w:val="20"/>
        </w:rPr>
        <w:t xml:space="preserve">Higher Business School of Professional Studies, Leskovac, SERBIA, </w:t>
      </w:r>
      <w:hyperlink r:id="rId7" w:history="1">
        <w:r w:rsidRPr="004348DD">
          <w:rPr>
            <w:rStyle w:val="Hyperlink"/>
            <w:rFonts w:ascii="Times New Roman" w:hAnsi="Times New Roman" w:cs="Times New Roman"/>
            <w:color w:val="auto"/>
            <w:sz w:val="20"/>
            <w:szCs w:val="20"/>
            <w:u w:val="none"/>
          </w:rPr>
          <w:t>jovanovic.ivana@vpsle.edu.rs</w:t>
        </w:r>
      </w:hyperlink>
    </w:p>
    <w:p w:rsidR="00533AE8" w:rsidRDefault="00533AE8" w:rsidP="00637961">
      <w:pPr>
        <w:spacing w:after="0" w:line="240" w:lineRule="auto"/>
        <w:jc w:val="center"/>
        <w:rPr>
          <w:rStyle w:val="Hyperlink"/>
          <w:rFonts w:ascii="Times New Roman" w:hAnsi="Times New Roman" w:cs="Times New Roman"/>
          <w:color w:val="auto"/>
          <w:sz w:val="20"/>
          <w:szCs w:val="20"/>
          <w:u w:val="none"/>
        </w:rPr>
      </w:pPr>
    </w:p>
    <w:p w:rsidR="00533AE8" w:rsidRDefault="00533AE8" w:rsidP="00637961">
      <w:pPr>
        <w:spacing w:after="0" w:line="240" w:lineRule="auto"/>
        <w:jc w:val="center"/>
        <w:rPr>
          <w:rFonts w:ascii="Times New Roman" w:hAnsi="Times New Roman" w:cs="Times New Roman"/>
          <w:sz w:val="20"/>
          <w:szCs w:val="20"/>
        </w:rPr>
      </w:pPr>
    </w:p>
    <w:p w:rsidR="00533AE8" w:rsidRDefault="00533AE8" w:rsidP="00533AE8">
      <w:pPr>
        <w:spacing w:after="0" w:line="240" w:lineRule="auto"/>
        <w:jc w:val="both"/>
        <w:rPr>
          <w:rFonts w:ascii="Times New Roman" w:hAnsi="Times New Roman" w:cs="Times New Roman"/>
          <w:i/>
          <w:sz w:val="18"/>
          <w:szCs w:val="18"/>
        </w:rPr>
      </w:pPr>
      <w:r>
        <w:rPr>
          <w:rFonts w:ascii="Times New Roman" w:hAnsi="Times New Roman" w:cs="Times New Roman"/>
          <w:b/>
          <w:i/>
          <w:sz w:val="18"/>
          <w:szCs w:val="18"/>
        </w:rPr>
        <w:t xml:space="preserve">Abstract: </w:t>
      </w:r>
      <w:r w:rsidRPr="00152F1D">
        <w:rPr>
          <w:rFonts w:ascii="Times New Roman" w:hAnsi="Times New Roman" w:cs="Times New Roman"/>
          <w:i/>
          <w:sz w:val="18"/>
          <w:szCs w:val="18"/>
        </w:rPr>
        <w:t>In the era of information and communicat</w:t>
      </w:r>
      <w:r>
        <w:rPr>
          <w:rFonts w:ascii="Times New Roman" w:hAnsi="Times New Roman" w:cs="Times New Roman"/>
          <w:i/>
          <w:sz w:val="18"/>
          <w:szCs w:val="18"/>
        </w:rPr>
        <w:t>ion technology and its wide adoption</w:t>
      </w:r>
      <w:r w:rsidRPr="00152F1D">
        <w:rPr>
          <w:rFonts w:ascii="Times New Roman" w:hAnsi="Times New Roman" w:cs="Times New Roman"/>
          <w:i/>
          <w:sz w:val="18"/>
          <w:szCs w:val="18"/>
        </w:rPr>
        <w:t xml:space="preserve"> in language classes around the world, it seems necessary to consider and apply mobile based learning in higher education in Serbia.This paper investigates student</w:t>
      </w:r>
      <w:r w:rsidR="0002282B">
        <w:rPr>
          <w:rFonts w:ascii="Times New Roman" w:hAnsi="Times New Roman" w:cs="Times New Roman"/>
          <w:i/>
          <w:sz w:val="18"/>
          <w:szCs w:val="18"/>
        </w:rPr>
        <w:t>s’</w:t>
      </w:r>
      <w:r w:rsidRPr="00152F1D">
        <w:rPr>
          <w:rFonts w:ascii="Times New Roman" w:hAnsi="Times New Roman" w:cs="Times New Roman"/>
          <w:i/>
          <w:sz w:val="18"/>
          <w:szCs w:val="18"/>
        </w:rPr>
        <w:t xml:space="preserve"> attitude towards mobile learning and sets a basis for further implementation of this technology in Business English learning at HBSL. </w:t>
      </w:r>
      <w:r>
        <w:rPr>
          <w:rFonts w:ascii="Times New Roman" w:hAnsi="Times New Roman" w:cs="Times New Roman"/>
          <w:i/>
          <w:sz w:val="18"/>
          <w:szCs w:val="18"/>
        </w:rPr>
        <w:t xml:space="preserve">Analyzing and interpreting the acquired data (via an online questionnaire) we conclude that surveyed students have little experience with the use of mobile technology for language learning and are thus not familiar with ways how such technology could be incorporated in language classes and how they could benefit from its use. Despite high level of students’ readiness to use mobile devices for language learning purposes, many students are still being “conservative” choosing to trust “old” language learning tools such as printed materials, etc. This proves the importance of continuous education of students and motivation on use of mobile technology for language learning both inside and outside of classrooms. </w:t>
      </w:r>
    </w:p>
    <w:p w:rsidR="00533AE8" w:rsidRDefault="00533AE8" w:rsidP="00533AE8">
      <w:pPr>
        <w:spacing w:after="0" w:line="240" w:lineRule="auto"/>
        <w:jc w:val="both"/>
        <w:rPr>
          <w:rFonts w:ascii="Times New Roman" w:hAnsi="Times New Roman" w:cs="Times New Roman"/>
          <w:sz w:val="18"/>
          <w:szCs w:val="18"/>
        </w:rPr>
      </w:pPr>
    </w:p>
    <w:p w:rsidR="00533AE8" w:rsidRPr="004348DD" w:rsidRDefault="00533AE8" w:rsidP="00533AE8">
      <w:pPr>
        <w:spacing w:after="0" w:line="240" w:lineRule="auto"/>
        <w:jc w:val="both"/>
        <w:rPr>
          <w:rFonts w:ascii="Times New Roman" w:hAnsi="Times New Roman" w:cs="Times New Roman"/>
          <w:i/>
          <w:sz w:val="18"/>
          <w:szCs w:val="18"/>
        </w:rPr>
      </w:pPr>
      <w:r>
        <w:rPr>
          <w:rFonts w:ascii="Times New Roman" w:hAnsi="Times New Roman" w:cs="Times New Roman"/>
          <w:b/>
          <w:i/>
          <w:sz w:val="18"/>
          <w:szCs w:val="18"/>
        </w:rPr>
        <w:t xml:space="preserve">Keywords: </w:t>
      </w:r>
      <w:r>
        <w:rPr>
          <w:rFonts w:ascii="Times New Roman" w:hAnsi="Times New Roman" w:cs="Times New Roman"/>
          <w:i/>
          <w:sz w:val="18"/>
          <w:szCs w:val="18"/>
        </w:rPr>
        <w:t>m-learning, student motivation, language skills, mobile technologies, language learning</w:t>
      </w:r>
    </w:p>
    <w:p w:rsidR="00533AE8" w:rsidRDefault="00533AE8" w:rsidP="00533AE8">
      <w:pPr>
        <w:spacing w:after="0" w:line="240" w:lineRule="auto"/>
        <w:jc w:val="both"/>
        <w:rPr>
          <w:rFonts w:ascii="Times New Roman" w:hAnsi="Times New Roman" w:cs="Times New Roman"/>
          <w:sz w:val="18"/>
          <w:szCs w:val="18"/>
        </w:rPr>
      </w:pPr>
    </w:p>
    <w:p w:rsidR="00533AE8" w:rsidRDefault="00533AE8" w:rsidP="00533AE8">
      <w:pPr>
        <w:spacing w:after="0" w:line="240" w:lineRule="auto"/>
        <w:jc w:val="both"/>
        <w:rPr>
          <w:rFonts w:ascii="Times New Roman" w:hAnsi="Times New Roman" w:cs="Times New Roman"/>
          <w:sz w:val="18"/>
          <w:szCs w:val="18"/>
        </w:rPr>
      </w:pPr>
    </w:p>
    <w:p w:rsidR="00533AE8" w:rsidRPr="00533AE8" w:rsidRDefault="00533AE8" w:rsidP="00533AE8">
      <w:pPr>
        <w:spacing w:after="0" w:line="240" w:lineRule="auto"/>
        <w:jc w:val="both"/>
        <w:rPr>
          <w:rFonts w:ascii="Times New Roman" w:hAnsi="Times New Roman" w:cs="Times New Roman"/>
          <w:sz w:val="18"/>
          <w:szCs w:val="18"/>
        </w:rPr>
      </w:pPr>
    </w:p>
    <w:p w:rsidR="00637961" w:rsidRDefault="00533AE8" w:rsidP="00533AE8">
      <w:pPr>
        <w:spacing w:after="0" w:line="240" w:lineRule="auto"/>
        <w:rPr>
          <w:rFonts w:ascii="Times New Roman" w:hAnsi="Times New Roman" w:cs="Times New Roman"/>
          <w:b/>
        </w:rPr>
      </w:pPr>
      <w:r>
        <w:rPr>
          <w:rFonts w:ascii="Times New Roman" w:hAnsi="Times New Roman" w:cs="Times New Roman"/>
          <w:b/>
        </w:rPr>
        <w:t>1. INTRODUCTION</w:t>
      </w:r>
    </w:p>
    <w:p w:rsidR="00533AE8" w:rsidRDefault="00533AE8" w:rsidP="00533AE8">
      <w:pPr>
        <w:spacing w:after="0" w:line="240" w:lineRule="auto"/>
        <w:rPr>
          <w:rFonts w:ascii="Times New Roman" w:hAnsi="Times New Roman" w:cs="Times New Roman"/>
          <w:b/>
        </w:rPr>
      </w:pPr>
    </w:p>
    <w:p w:rsidR="00296215" w:rsidRDefault="00AA4AFE" w:rsidP="008C44A2">
      <w:pPr>
        <w:spacing w:after="0" w:line="240" w:lineRule="auto"/>
        <w:jc w:val="both"/>
        <w:rPr>
          <w:rFonts w:ascii="Times New Roman" w:hAnsi="Times New Roman" w:cs="Times New Roman"/>
          <w:sz w:val="20"/>
          <w:szCs w:val="20"/>
        </w:rPr>
      </w:pPr>
      <w:r w:rsidRPr="008C44A2">
        <w:rPr>
          <w:rFonts w:ascii="Times New Roman" w:hAnsi="Times New Roman" w:cs="Times New Roman"/>
          <w:sz w:val="20"/>
          <w:szCs w:val="20"/>
        </w:rPr>
        <w:t>Discussing the use of mobile technology for learning purposes (especially in the case of foreign language learning) seems an easy job as there are already numerous examples of effective use of m-technology for language learning</w:t>
      </w:r>
      <w:r w:rsidR="0002282B">
        <w:rPr>
          <w:rFonts w:ascii="Times New Roman" w:hAnsi="Times New Roman" w:cs="Times New Roman"/>
          <w:sz w:val="20"/>
          <w:szCs w:val="20"/>
        </w:rPr>
        <w:t>. I</w:t>
      </w:r>
      <w:r w:rsidRPr="008C44A2">
        <w:rPr>
          <w:rFonts w:ascii="Times New Roman" w:hAnsi="Times New Roman" w:cs="Times New Roman"/>
          <w:sz w:val="20"/>
          <w:szCs w:val="20"/>
        </w:rPr>
        <w:t xml:space="preserve">f we consider the vast and diverse use of mobile devices in </w:t>
      </w:r>
      <w:r w:rsidR="00942D82">
        <w:rPr>
          <w:rFonts w:ascii="Times New Roman" w:hAnsi="Times New Roman" w:cs="Times New Roman"/>
          <w:sz w:val="20"/>
          <w:szCs w:val="20"/>
        </w:rPr>
        <w:t xml:space="preserve">various </w:t>
      </w:r>
      <w:r w:rsidRPr="008C44A2">
        <w:rPr>
          <w:rFonts w:ascii="Times New Roman" w:hAnsi="Times New Roman" w:cs="Times New Roman"/>
          <w:sz w:val="20"/>
          <w:szCs w:val="20"/>
        </w:rPr>
        <w:t xml:space="preserve">segments of life, it might appear logical to claim that m-technology use is not a question of future but of present. </w:t>
      </w:r>
      <w:r w:rsidR="0002282B">
        <w:rPr>
          <w:rFonts w:ascii="Times New Roman" w:hAnsi="Times New Roman" w:cs="Times New Roman"/>
          <w:sz w:val="20"/>
          <w:szCs w:val="20"/>
        </w:rPr>
        <w:t>However, the situation in Serbia is different</w:t>
      </w:r>
      <w:r w:rsidRPr="008C44A2">
        <w:rPr>
          <w:rFonts w:ascii="Times New Roman" w:hAnsi="Times New Roman" w:cs="Times New Roman"/>
          <w:sz w:val="20"/>
          <w:szCs w:val="20"/>
        </w:rPr>
        <w:t xml:space="preserve">. While </w:t>
      </w:r>
      <w:r w:rsidR="004268F9">
        <w:rPr>
          <w:rFonts w:ascii="Times New Roman" w:hAnsi="Times New Roman" w:cs="Times New Roman"/>
          <w:sz w:val="20"/>
          <w:szCs w:val="20"/>
        </w:rPr>
        <w:t xml:space="preserve">some </w:t>
      </w:r>
      <w:r w:rsidRPr="008C44A2">
        <w:rPr>
          <w:rFonts w:ascii="Times New Roman" w:hAnsi="Times New Roman" w:cs="Times New Roman"/>
          <w:sz w:val="20"/>
          <w:szCs w:val="20"/>
        </w:rPr>
        <w:t>Serbian teachers invest a great deal of effort to keep up with global trends and modernize their classes in terms of use of various technology (which not only enhances the teaching process but does wonders for learning process as well), when it comes to the use of mobile technology, especially in the process of for</w:t>
      </w:r>
      <w:r w:rsidR="00562F04" w:rsidRPr="008C44A2">
        <w:rPr>
          <w:rFonts w:ascii="Times New Roman" w:hAnsi="Times New Roman" w:cs="Times New Roman"/>
          <w:sz w:val="20"/>
          <w:szCs w:val="20"/>
        </w:rPr>
        <w:t xml:space="preserve">eign language learning we </w:t>
      </w:r>
      <w:r w:rsidR="004268F9">
        <w:rPr>
          <w:rFonts w:ascii="Times New Roman" w:hAnsi="Times New Roman" w:cs="Times New Roman"/>
          <w:sz w:val="20"/>
          <w:szCs w:val="20"/>
        </w:rPr>
        <w:t xml:space="preserve">always </w:t>
      </w:r>
      <w:r w:rsidR="00562F04" w:rsidRPr="008C44A2">
        <w:rPr>
          <w:rFonts w:ascii="Times New Roman" w:hAnsi="Times New Roman" w:cs="Times New Roman"/>
          <w:sz w:val="20"/>
          <w:szCs w:val="20"/>
        </w:rPr>
        <w:t>seem</w:t>
      </w:r>
      <w:r w:rsidRPr="008C44A2">
        <w:rPr>
          <w:rFonts w:ascii="Times New Roman" w:hAnsi="Times New Roman" w:cs="Times New Roman"/>
          <w:sz w:val="20"/>
          <w:szCs w:val="20"/>
        </w:rPr>
        <w:t xml:space="preserve"> to be one step behind the digitally developed countries of the region and the world. </w:t>
      </w:r>
      <w:r w:rsidR="00B12AF7" w:rsidRPr="008C44A2">
        <w:rPr>
          <w:rFonts w:ascii="Times New Roman" w:hAnsi="Times New Roman" w:cs="Times New Roman"/>
          <w:sz w:val="20"/>
          <w:szCs w:val="20"/>
        </w:rPr>
        <w:t>There are not many examples of efficient use of such technology in classrooms (this refers to all levels of study – primary, secondary and tertiary education – undergraduate and postgr</w:t>
      </w:r>
      <w:r w:rsidR="007563C4">
        <w:rPr>
          <w:rFonts w:ascii="Times New Roman" w:hAnsi="Times New Roman" w:cs="Times New Roman"/>
          <w:sz w:val="20"/>
          <w:szCs w:val="20"/>
        </w:rPr>
        <w:t>aduate studies) and thus there is</w:t>
      </w:r>
      <w:r w:rsidR="00562F04" w:rsidRPr="008C44A2">
        <w:rPr>
          <w:rFonts w:ascii="Times New Roman" w:hAnsi="Times New Roman" w:cs="Times New Roman"/>
          <w:sz w:val="20"/>
          <w:szCs w:val="20"/>
        </w:rPr>
        <w:t xml:space="preserve"> not a lot of </w:t>
      </w:r>
      <w:r w:rsidR="007563C4" w:rsidRPr="007563C4">
        <w:rPr>
          <w:rFonts w:ascii="Times New Roman" w:hAnsi="Times New Roman" w:cs="Times New Roman"/>
          <w:sz w:val="20"/>
          <w:szCs w:val="20"/>
        </w:rPr>
        <w:t xml:space="preserve">research </w:t>
      </w:r>
      <w:r w:rsidR="00562F04" w:rsidRPr="008C44A2">
        <w:rPr>
          <w:rFonts w:ascii="Times New Roman" w:hAnsi="Times New Roman" w:cs="Times New Roman"/>
          <w:sz w:val="20"/>
          <w:szCs w:val="20"/>
        </w:rPr>
        <w:t>which deal</w:t>
      </w:r>
      <w:r w:rsidR="007563C4">
        <w:rPr>
          <w:rFonts w:ascii="Times New Roman" w:hAnsi="Times New Roman" w:cs="Times New Roman"/>
          <w:sz w:val="20"/>
          <w:szCs w:val="20"/>
        </w:rPr>
        <w:t>s</w:t>
      </w:r>
      <w:r w:rsidR="00B12AF7" w:rsidRPr="008C44A2">
        <w:rPr>
          <w:rFonts w:ascii="Times New Roman" w:hAnsi="Times New Roman" w:cs="Times New Roman"/>
          <w:sz w:val="20"/>
          <w:szCs w:val="20"/>
        </w:rPr>
        <w:t xml:space="preserve"> with this issue. This paper investigates the attitude of students of undergraduate </w:t>
      </w:r>
      <w:r w:rsidR="00562F04" w:rsidRPr="008C44A2">
        <w:rPr>
          <w:rFonts w:ascii="Times New Roman" w:hAnsi="Times New Roman" w:cs="Times New Roman"/>
          <w:sz w:val="20"/>
          <w:szCs w:val="20"/>
        </w:rPr>
        <w:t xml:space="preserve">professional </w:t>
      </w:r>
      <w:r w:rsidR="00B12AF7" w:rsidRPr="008C44A2">
        <w:rPr>
          <w:rFonts w:ascii="Times New Roman" w:hAnsi="Times New Roman" w:cs="Times New Roman"/>
          <w:sz w:val="20"/>
          <w:szCs w:val="20"/>
        </w:rPr>
        <w:t>studies at Higher Business School of Professional Studies in Leskovac</w:t>
      </w:r>
      <w:r w:rsidR="00562F04" w:rsidRPr="008C44A2">
        <w:rPr>
          <w:rFonts w:ascii="Times New Roman" w:hAnsi="Times New Roman" w:cs="Times New Roman"/>
          <w:sz w:val="20"/>
          <w:szCs w:val="20"/>
        </w:rPr>
        <w:t>towards mobile learning and thus sets a basis for further implementation of this technology in Business English learning at HBSL. This research is in line with previously cond</w:t>
      </w:r>
      <w:r w:rsidR="00296215">
        <w:rPr>
          <w:rFonts w:ascii="Times New Roman" w:hAnsi="Times New Roman" w:cs="Times New Roman"/>
          <w:sz w:val="20"/>
          <w:szCs w:val="20"/>
        </w:rPr>
        <w:t>ucted st</w:t>
      </w:r>
      <w:r w:rsidR="00A25074">
        <w:rPr>
          <w:rFonts w:ascii="Times New Roman" w:hAnsi="Times New Roman" w:cs="Times New Roman"/>
          <w:sz w:val="20"/>
          <w:szCs w:val="20"/>
        </w:rPr>
        <w:t>udies at HBSL. Namely, Stojković</w:t>
      </w:r>
      <w:r w:rsidR="00F4330C">
        <w:rPr>
          <w:rFonts w:ascii="Times New Roman" w:hAnsi="Times New Roman" w:cs="Times New Roman"/>
          <w:sz w:val="20"/>
          <w:szCs w:val="20"/>
        </w:rPr>
        <w:t xml:space="preserve"> (2012) shows that students at Higher Business school extensively use social networks and different technology to get access to those social network</w:t>
      </w:r>
      <w:r w:rsidR="0002282B">
        <w:rPr>
          <w:rFonts w:ascii="Times New Roman" w:hAnsi="Times New Roman" w:cs="Times New Roman"/>
          <w:sz w:val="20"/>
          <w:szCs w:val="20"/>
        </w:rPr>
        <w:t>s</w:t>
      </w:r>
      <w:r w:rsidR="00F4330C">
        <w:rPr>
          <w:rFonts w:ascii="Times New Roman" w:hAnsi="Times New Roman" w:cs="Times New Roman"/>
          <w:sz w:val="20"/>
          <w:szCs w:val="20"/>
        </w:rPr>
        <w:t>. [1] However, a research conducted in 2016</w:t>
      </w:r>
      <w:r w:rsidR="001B24E4">
        <w:rPr>
          <w:rFonts w:ascii="Times New Roman" w:hAnsi="Times New Roman" w:cs="Times New Roman"/>
          <w:sz w:val="20"/>
          <w:szCs w:val="20"/>
        </w:rPr>
        <w:t xml:space="preserve"> which investigated students</w:t>
      </w:r>
      <w:r w:rsidR="00A25074">
        <w:rPr>
          <w:rFonts w:ascii="Times New Roman" w:hAnsi="Times New Roman" w:cs="Times New Roman"/>
          <w:sz w:val="20"/>
          <w:szCs w:val="20"/>
        </w:rPr>
        <w:t>’</w:t>
      </w:r>
      <w:r w:rsidR="001B24E4">
        <w:rPr>
          <w:rFonts w:ascii="Times New Roman" w:hAnsi="Times New Roman" w:cs="Times New Roman"/>
          <w:sz w:val="20"/>
          <w:szCs w:val="20"/>
        </w:rPr>
        <w:t xml:space="preserve"> perception and use of e-books</w:t>
      </w:r>
      <w:r w:rsidR="00F4330C">
        <w:rPr>
          <w:rFonts w:ascii="Times New Roman" w:hAnsi="Times New Roman" w:cs="Times New Roman"/>
          <w:sz w:val="20"/>
          <w:szCs w:val="20"/>
        </w:rPr>
        <w:t xml:space="preserve"> shows that students, despite this expressed readiness to use new technology in language learning, do not or rarely use e-books and always opt for traditional forms of teaching materials both in terms of foreign language study and study of other subjects. </w:t>
      </w:r>
      <w:r w:rsidR="00DA206C">
        <w:rPr>
          <w:rFonts w:ascii="Times New Roman" w:hAnsi="Times New Roman" w:cs="Times New Roman"/>
          <w:sz w:val="20"/>
          <w:szCs w:val="20"/>
        </w:rPr>
        <w:t>[2]</w:t>
      </w:r>
    </w:p>
    <w:p w:rsidR="008C44A2" w:rsidRPr="008C44A2" w:rsidRDefault="008C44A2" w:rsidP="008C44A2">
      <w:pPr>
        <w:spacing w:after="0" w:line="240" w:lineRule="auto"/>
        <w:jc w:val="both"/>
        <w:rPr>
          <w:rFonts w:ascii="Times New Roman" w:hAnsi="Times New Roman" w:cs="Times New Roman"/>
          <w:sz w:val="20"/>
          <w:szCs w:val="20"/>
        </w:rPr>
      </w:pPr>
    </w:p>
    <w:p w:rsidR="00C275F1" w:rsidRPr="00533AE8" w:rsidRDefault="00533AE8" w:rsidP="00533AE8">
      <w:pPr>
        <w:spacing w:after="0"/>
        <w:rPr>
          <w:rFonts w:ascii="Times New Roman" w:hAnsi="Times New Roman" w:cs="Times New Roman"/>
          <w:b/>
        </w:rPr>
      </w:pPr>
      <w:r>
        <w:rPr>
          <w:rFonts w:ascii="Times New Roman" w:hAnsi="Times New Roman" w:cs="Times New Roman"/>
          <w:b/>
        </w:rPr>
        <w:t>1.1 T</w:t>
      </w:r>
      <w:r w:rsidRPr="00533AE8">
        <w:rPr>
          <w:rFonts w:ascii="Times New Roman" w:hAnsi="Times New Roman" w:cs="Times New Roman"/>
          <w:b/>
        </w:rPr>
        <w:t xml:space="preserve">heoretical background </w:t>
      </w:r>
    </w:p>
    <w:p w:rsidR="00942D82" w:rsidRDefault="00942D82" w:rsidP="00942D82">
      <w:pPr>
        <w:spacing w:after="0"/>
        <w:jc w:val="both"/>
        <w:rPr>
          <w:rFonts w:ascii="Times New Roman" w:hAnsi="Times New Roman" w:cs="Times New Roman"/>
          <w:sz w:val="20"/>
          <w:szCs w:val="20"/>
        </w:rPr>
      </w:pPr>
    </w:p>
    <w:p w:rsidR="00942D82" w:rsidRDefault="00B0299D"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Extensive use and diffusion of digital technology has brought about the transformation of existing and </w:t>
      </w:r>
      <w:r w:rsidR="00811D13">
        <w:rPr>
          <w:rFonts w:ascii="Times New Roman" w:hAnsi="Times New Roman" w:cs="Times New Roman"/>
          <w:sz w:val="20"/>
          <w:szCs w:val="20"/>
        </w:rPr>
        <w:t xml:space="preserve">creation of new forms of training. As the world becomes </w:t>
      </w:r>
      <w:r w:rsidR="001B24E4">
        <w:rPr>
          <w:rFonts w:ascii="Times New Roman" w:hAnsi="Times New Roman" w:cs="Times New Roman"/>
          <w:sz w:val="20"/>
          <w:szCs w:val="20"/>
        </w:rPr>
        <w:t>consumer oriented, education too</w:t>
      </w:r>
      <w:r w:rsidR="00811D13">
        <w:rPr>
          <w:rFonts w:ascii="Times New Roman" w:hAnsi="Times New Roman" w:cs="Times New Roman"/>
          <w:sz w:val="20"/>
          <w:szCs w:val="20"/>
        </w:rPr>
        <w:t xml:space="preserve"> thrives to put the learner at the heart of the</w:t>
      </w:r>
      <w:r w:rsidR="001F1FB0">
        <w:rPr>
          <w:rFonts w:ascii="Times New Roman" w:hAnsi="Times New Roman" w:cs="Times New Roman"/>
          <w:sz w:val="20"/>
          <w:szCs w:val="20"/>
        </w:rPr>
        <w:t xml:space="preserve"> learning process thus making the process</w:t>
      </w:r>
      <w:r w:rsidR="00811D13">
        <w:rPr>
          <w:rFonts w:ascii="Times New Roman" w:hAnsi="Times New Roman" w:cs="Times New Roman"/>
          <w:sz w:val="20"/>
          <w:szCs w:val="20"/>
        </w:rPr>
        <w:t xml:space="preserve"> more enjoyable and productive. New tools used in </w:t>
      </w:r>
      <w:r w:rsidR="006C7F21">
        <w:rPr>
          <w:rFonts w:ascii="Times New Roman" w:hAnsi="Times New Roman" w:cs="Times New Roman"/>
          <w:sz w:val="20"/>
          <w:szCs w:val="20"/>
        </w:rPr>
        <w:t>foreign language teaching</w:t>
      </w:r>
      <w:r w:rsidR="00811D13">
        <w:rPr>
          <w:rFonts w:ascii="Times New Roman" w:hAnsi="Times New Roman" w:cs="Times New Roman"/>
          <w:sz w:val="20"/>
          <w:szCs w:val="20"/>
        </w:rPr>
        <w:t xml:space="preserve"> are designed t</w:t>
      </w:r>
      <w:r w:rsidR="00DA206C">
        <w:rPr>
          <w:rFonts w:ascii="Times New Roman" w:hAnsi="Times New Roman" w:cs="Times New Roman"/>
          <w:sz w:val="20"/>
          <w:szCs w:val="20"/>
        </w:rPr>
        <w:t>o “best fit learners’ needs”. [3</w:t>
      </w:r>
      <w:r w:rsidR="00811D13">
        <w:rPr>
          <w:rFonts w:ascii="Times New Roman" w:hAnsi="Times New Roman" w:cs="Times New Roman"/>
          <w:sz w:val="20"/>
          <w:szCs w:val="20"/>
        </w:rPr>
        <w:t xml:space="preserve">] </w:t>
      </w:r>
      <w:r w:rsidR="00DA1B1F">
        <w:rPr>
          <w:rFonts w:ascii="Times New Roman" w:hAnsi="Times New Roman" w:cs="Times New Roman"/>
          <w:sz w:val="20"/>
          <w:szCs w:val="20"/>
        </w:rPr>
        <w:t>Some of these “new” tools used in foreign language study can be called both old and new (as the first smartphones appeared in the 1990’s, etc), and these include technology such as tablets, smartphones, laptops, etc</w:t>
      </w:r>
      <w:r w:rsidR="00AB28A7">
        <w:rPr>
          <w:rFonts w:ascii="Times New Roman" w:hAnsi="Times New Roman" w:cs="Times New Roman"/>
          <w:sz w:val="20"/>
          <w:szCs w:val="20"/>
        </w:rPr>
        <w:t>.</w:t>
      </w:r>
      <w:r w:rsidR="00DA1B1F">
        <w:rPr>
          <w:rFonts w:ascii="Times New Roman" w:hAnsi="Times New Roman" w:cs="Times New Roman"/>
          <w:sz w:val="20"/>
          <w:szCs w:val="20"/>
        </w:rPr>
        <w:t xml:space="preserve"> – small portable devices which </w:t>
      </w:r>
      <w:r w:rsidR="007563C4">
        <w:rPr>
          <w:rFonts w:ascii="Times New Roman" w:hAnsi="Times New Roman" w:cs="Times New Roman"/>
          <w:sz w:val="20"/>
          <w:szCs w:val="20"/>
        </w:rPr>
        <w:t>initiated</w:t>
      </w:r>
      <w:r w:rsidR="00DA1B1F">
        <w:rPr>
          <w:rFonts w:ascii="Times New Roman" w:hAnsi="Times New Roman" w:cs="Times New Roman"/>
          <w:sz w:val="20"/>
          <w:szCs w:val="20"/>
        </w:rPr>
        <w:t xml:space="preserve"> a revolution in the field of communicating, </w:t>
      </w:r>
      <w:r w:rsidR="007E155A">
        <w:rPr>
          <w:rFonts w:ascii="Times New Roman" w:hAnsi="Times New Roman" w:cs="Times New Roman"/>
          <w:sz w:val="20"/>
          <w:szCs w:val="20"/>
        </w:rPr>
        <w:t xml:space="preserve">interacting and learning. The term m-learning was first coined </w:t>
      </w:r>
      <w:r w:rsidR="00D15362">
        <w:rPr>
          <w:rFonts w:ascii="Times New Roman" w:hAnsi="Times New Roman" w:cs="Times New Roman"/>
          <w:sz w:val="20"/>
          <w:szCs w:val="20"/>
        </w:rPr>
        <w:t xml:space="preserve">around </w:t>
      </w:r>
      <w:r w:rsidR="00D15362">
        <w:rPr>
          <w:rFonts w:ascii="Times New Roman" w:hAnsi="Times New Roman" w:cs="Times New Roman"/>
          <w:sz w:val="20"/>
          <w:szCs w:val="20"/>
        </w:rPr>
        <w:lastRenderedPageBreak/>
        <w:t xml:space="preserve">time the first smartphones appeared and from </w:t>
      </w:r>
      <w:r w:rsidR="007563C4">
        <w:rPr>
          <w:rFonts w:ascii="Times New Roman" w:hAnsi="Times New Roman" w:cs="Times New Roman"/>
          <w:sz w:val="20"/>
          <w:szCs w:val="20"/>
        </w:rPr>
        <w:t>then on it “grew</w:t>
      </w:r>
      <w:r w:rsidR="00D15362">
        <w:rPr>
          <w:rFonts w:ascii="Times New Roman" w:hAnsi="Times New Roman" w:cs="Times New Roman"/>
          <w:sz w:val="20"/>
          <w:szCs w:val="20"/>
        </w:rPr>
        <w:t xml:space="preserve">” in size and importance. </w:t>
      </w:r>
      <w:r w:rsidR="00AA4166">
        <w:rPr>
          <w:rFonts w:ascii="Times New Roman" w:hAnsi="Times New Roman" w:cs="Times New Roman"/>
          <w:sz w:val="20"/>
          <w:szCs w:val="20"/>
        </w:rPr>
        <w:t xml:space="preserve">Various definitions and views on mobile learning have developed in recent years but as Sharples suggests, all can be placed in four broad categories: </w:t>
      </w:r>
      <w:r w:rsidR="00AA4166">
        <w:rPr>
          <w:rFonts w:ascii="Times New Roman" w:hAnsi="Times New Roman" w:cs="Times New Roman"/>
          <w:i/>
          <w:sz w:val="20"/>
          <w:szCs w:val="20"/>
        </w:rPr>
        <w:t xml:space="preserve">technocentric, relationship to e-learning, augmenting formal education </w:t>
      </w:r>
      <w:r w:rsidR="00AA4166" w:rsidRPr="00AA4166">
        <w:rPr>
          <w:rFonts w:ascii="Times New Roman" w:hAnsi="Times New Roman" w:cs="Times New Roman"/>
          <w:sz w:val="20"/>
          <w:szCs w:val="20"/>
        </w:rPr>
        <w:t xml:space="preserve">and </w:t>
      </w:r>
      <w:r w:rsidR="00AA4166">
        <w:rPr>
          <w:rFonts w:ascii="Times New Roman" w:hAnsi="Times New Roman" w:cs="Times New Roman"/>
          <w:i/>
          <w:sz w:val="20"/>
          <w:szCs w:val="20"/>
        </w:rPr>
        <w:t>learner-centered.</w:t>
      </w:r>
      <w:r w:rsidR="00DA206C">
        <w:rPr>
          <w:rFonts w:ascii="Times New Roman" w:hAnsi="Times New Roman" w:cs="Times New Roman"/>
          <w:sz w:val="20"/>
          <w:szCs w:val="20"/>
        </w:rPr>
        <w:t xml:space="preserve"> [4</w:t>
      </w:r>
      <w:r w:rsidR="00AA4166">
        <w:rPr>
          <w:rFonts w:ascii="Times New Roman" w:hAnsi="Times New Roman" w:cs="Times New Roman"/>
          <w:sz w:val="20"/>
          <w:szCs w:val="20"/>
        </w:rPr>
        <w:t xml:space="preserve">] Different researchers define m-learning </w:t>
      </w:r>
      <w:r w:rsidR="005846B3">
        <w:rPr>
          <w:rFonts w:ascii="Times New Roman" w:hAnsi="Times New Roman" w:cs="Times New Roman"/>
          <w:sz w:val="20"/>
          <w:szCs w:val="20"/>
        </w:rPr>
        <w:t xml:space="preserve">as </w:t>
      </w:r>
      <w:r w:rsidR="00D8380B">
        <w:rPr>
          <w:rFonts w:ascii="Times New Roman" w:hAnsi="Times New Roman" w:cs="Times New Roman"/>
          <w:sz w:val="20"/>
          <w:szCs w:val="20"/>
        </w:rPr>
        <w:t>learning wit</w:t>
      </w:r>
      <w:r w:rsidR="001977A7">
        <w:rPr>
          <w:rFonts w:ascii="Times New Roman" w:hAnsi="Times New Roman" w:cs="Times New Roman"/>
          <w:sz w:val="20"/>
          <w:szCs w:val="20"/>
        </w:rPr>
        <w:t xml:space="preserve">h the help of mobile devices, </w:t>
      </w:r>
      <w:r w:rsidR="00D8380B">
        <w:rPr>
          <w:rFonts w:ascii="Times New Roman" w:hAnsi="Times New Roman" w:cs="Times New Roman"/>
          <w:sz w:val="20"/>
          <w:szCs w:val="20"/>
        </w:rPr>
        <w:t>an extension and logical continuation of e-learning (first phase in development of mobile l</w:t>
      </w:r>
      <w:r w:rsidR="00DA206C">
        <w:rPr>
          <w:rFonts w:ascii="Times New Roman" w:hAnsi="Times New Roman" w:cs="Times New Roman"/>
          <w:sz w:val="20"/>
          <w:szCs w:val="20"/>
        </w:rPr>
        <w:t>earning according to Sharples [5</w:t>
      </w:r>
      <w:r w:rsidR="00D8380B">
        <w:rPr>
          <w:rFonts w:ascii="Times New Roman" w:hAnsi="Times New Roman" w:cs="Times New Roman"/>
          <w:sz w:val="20"/>
          <w:szCs w:val="20"/>
        </w:rPr>
        <w:t>]</w:t>
      </w:r>
      <w:r w:rsidR="001977A7">
        <w:rPr>
          <w:rFonts w:ascii="Times New Roman" w:hAnsi="Times New Roman" w:cs="Times New Roman"/>
          <w:sz w:val="20"/>
          <w:szCs w:val="20"/>
        </w:rPr>
        <w:t xml:space="preserve">) or </w:t>
      </w:r>
      <w:r w:rsidR="00BA4B44">
        <w:rPr>
          <w:rFonts w:ascii="Times New Roman" w:hAnsi="Times New Roman" w:cs="Times New Roman"/>
          <w:sz w:val="20"/>
          <w:szCs w:val="20"/>
        </w:rPr>
        <w:t xml:space="preserve">as Traxler (2007) pointed out- “mobile learning </w:t>
      </w:r>
      <w:r w:rsidR="00BA4B44" w:rsidRPr="00BA4B44">
        <w:rPr>
          <w:rFonts w:ascii="Times New Roman" w:hAnsi="Times New Roman" w:cs="Times New Roman"/>
          <w:sz w:val="20"/>
          <w:szCs w:val="20"/>
        </w:rPr>
        <w:t>therefore should be understood as both “a c</w:t>
      </w:r>
      <w:r w:rsidR="00BA4B44">
        <w:rPr>
          <w:rFonts w:ascii="Times New Roman" w:hAnsi="Times New Roman" w:cs="Times New Roman"/>
          <w:sz w:val="20"/>
          <w:szCs w:val="20"/>
        </w:rPr>
        <w:t xml:space="preserve">ontinuation of ‘conventional’ e-learning and a </w:t>
      </w:r>
      <w:r w:rsidR="00BA4B44" w:rsidRPr="00BA4B44">
        <w:rPr>
          <w:rFonts w:ascii="Times New Roman" w:hAnsi="Times New Roman" w:cs="Times New Roman"/>
          <w:sz w:val="20"/>
          <w:szCs w:val="20"/>
        </w:rPr>
        <w:t>reaction to this ‘conventional’ e-learning and to its perceived inadequacies and limitations</w:t>
      </w:r>
      <w:r w:rsidR="00BA4B44">
        <w:rPr>
          <w:rFonts w:ascii="Times New Roman" w:hAnsi="Times New Roman" w:cs="Times New Roman"/>
          <w:sz w:val="20"/>
          <w:szCs w:val="20"/>
        </w:rPr>
        <w:t>.</w:t>
      </w:r>
      <w:r w:rsidR="00BA4B44" w:rsidRPr="00BA4B44">
        <w:rPr>
          <w:rFonts w:ascii="Times New Roman" w:hAnsi="Times New Roman" w:cs="Times New Roman"/>
          <w:sz w:val="20"/>
          <w:szCs w:val="20"/>
        </w:rPr>
        <w:t>”</w:t>
      </w:r>
      <w:r w:rsidR="00BA4B44">
        <w:rPr>
          <w:rFonts w:ascii="Times New Roman" w:hAnsi="Times New Roman" w:cs="Times New Roman"/>
          <w:sz w:val="20"/>
          <w:szCs w:val="20"/>
        </w:rPr>
        <w:t xml:space="preserve"> [6]</w:t>
      </w:r>
      <w:r w:rsidR="00AE5705">
        <w:rPr>
          <w:rFonts w:ascii="Times New Roman" w:hAnsi="Times New Roman" w:cs="Times New Roman"/>
          <w:sz w:val="20"/>
          <w:szCs w:val="20"/>
        </w:rPr>
        <w:t xml:space="preserve"> Others define</w:t>
      </w:r>
      <w:r w:rsidR="00BA4B44">
        <w:rPr>
          <w:rFonts w:ascii="Times New Roman" w:hAnsi="Times New Roman" w:cs="Times New Roman"/>
          <w:sz w:val="20"/>
          <w:szCs w:val="20"/>
        </w:rPr>
        <w:t xml:space="preserve"> m-learning </w:t>
      </w:r>
      <w:r w:rsidR="001977A7">
        <w:rPr>
          <w:rFonts w:ascii="Times New Roman" w:hAnsi="Times New Roman" w:cs="Times New Roman"/>
          <w:sz w:val="20"/>
          <w:szCs w:val="20"/>
        </w:rPr>
        <w:t>as “any sort of learning that happens when the learner is not at a fixed, predetermined location, or learning that happens when the learner takes advantage of learning opportunities of</w:t>
      </w:r>
      <w:r w:rsidR="00BA4B44">
        <w:rPr>
          <w:rFonts w:ascii="Times New Roman" w:hAnsi="Times New Roman" w:cs="Times New Roman"/>
          <w:sz w:val="20"/>
          <w:szCs w:val="20"/>
        </w:rPr>
        <w:t>fered by mobile technologies. [7</w:t>
      </w:r>
      <w:r w:rsidR="001977A7">
        <w:rPr>
          <w:rFonts w:ascii="Times New Roman" w:hAnsi="Times New Roman" w:cs="Times New Roman"/>
          <w:sz w:val="20"/>
          <w:szCs w:val="20"/>
        </w:rPr>
        <w:t xml:space="preserve">] </w:t>
      </w:r>
      <w:r w:rsidR="00681FB3">
        <w:rPr>
          <w:rFonts w:ascii="Times New Roman" w:hAnsi="Times New Roman" w:cs="Times New Roman"/>
          <w:sz w:val="20"/>
          <w:szCs w:val="20"/>
        </w:rPr>
        <w:t xml:space="preserve">A Google search conducted by </w:t>
      </w:r>
      <w:r w:rsidR="00681FB3" w:rsidRPr="00681FB3">
        <w:rPr>
          <w:rFonts w:ascii="Times New Roman" w:hAnsi="Times New Roman" w:cs="Times New Roman"/>
          <w:sz w:val="20"/>
          <w:szCs w:val="20"/>
        </w:rPr>
        <w:t>Laouris and Eteokleous</w:t>
      </w:r>
      <w:r w:rsidR="00681FB3">
        <w:rPr>
          <w:rFonts w:ascii="Times New Roman" w:hAnsi="Times New Roman" w:cs="Times New Roman"/>
          <w:sz w:val="20"/>
          <w:szCs w:val="20"/>
        </w:rPr>
        <w:t xml:space="preserve"> in 2005 presents interesting results; namely, the researchers used a {+ </w:t>
      </w:r>
      <w:r w:rsidR="00681FB3" w:rsidRPr="00681FB3">
        <w:rPr>
          <w:rFonts w:ascii="Times New Roman" w:hAnsi="Times New Roman" w:cs="Times New Roman"/>
          <w:sz w:val="20"/>
          <w:szCs w:val="20"/>
        </w:rPr>
        <w:t>“mobile learning” + definition}</w:t>
      </w:r>
      <w:r w:rsidR="00681FB3">
        <w:rPr>
          <w:rFonts w:ascii="Times New Roman" w:hAnsi="Times New Roman" w:cs="Times New Roman"/>
          <w:sz w:val="20"/>
          <w:szCs w:val="20"/>
        </w:rPr>
        <w:t xml:space="preserve"> formula twice during the year of 2005 (first time in January 2005, second time in June 2005) and the difference in the amount of search results is astounding but very indicative of the rise in importance of phenomena od m-learning (1.240 search results in Ja</w:t>
      </w:r>
      <w:r w:rsidR="004268F9">
        <w:rPr>
          <w:rFonts w:ascii="Times New Roman" w:hAnsi="Times New Roman" w:cs="Times New Roman"/>
          <w:sz w:val="20"/>
          <w:szCs w:val="20"/>
        </w:rPr>
        <w:t>nuary 2005 and</w:t>
      </w:r>
      <w:r w:rsidR="00681FB3">
        <w:rPr>
          <w:rFonts w:ascii="Times New Roman" w:hAnsi="Times New Roman" w:cs="Times New Roman"/>
          <w:sz w:val="20"/>
          <w:szCs w:val="20"/>
        </w:rPr>
        <w:t xml:space="preserve"> 22.700 </w:t>
      </w:r>
      <w:r w:rsidR="00BA4B44">
        <w:rPr>
          <w:rFonts w:ascii="Times New Roman" w:hAnsi="Times New Roman" w:cs="Times New Roman"/>
          <w:sz w:val="20"/>
          <w:szCs w:val="20"/>
        </w:rPr>
        <w:t>search results in June 2005). [8</w:t>
      </w:r>
      <w:r w:rsidR="00681FB3">
        <w:rPr>
          <w:rFonts w:ascii="Times New Roman" w:hAnsi="Times New Roman" w:cs="Times New Roman"/>
          <w:sz w:val="20"/>
          <w:szCs w:val="20"/>
        </w:rPr>
        <w:t>]</w:t>
      </w:r>
      <w:r w:rsidR="000919EB">
        <w:rPr>
          <w:rFonts w:ascii="Times New Roman" w:hAnsi="Times New Roman" w:cs="Times New Roman"/>
          <w:sz w:val="20"/>
          <w:szCs w:val="20"/>
        </w:rPr>
        <w:t>One of the latest defi</w:t>
      </w:r>
      <w:r w:rsidR="007563C4">
        <w:rPr>
          <w:rFonts w:ascii="Times New Roman" w:hAnsi="Times New Roman" w:cs="Times New Roman"/>
          <w:sz w:val="20"/>
          <w:szCs w:val="20"/>
        </w:rPr>
        <w:t>ni</w:t>
      </w:r>
      <w:r w:rsidR="000919EB">
        <w:rPr>
          <w:rFonts w:ascii="Times New Roman" w:hAnsi="Times New Roman" w:cs="Times New Roman"/>
          <w:sz w:val="20"/>
          <w:szCs w:val="20"/>
        </w:rPr>
        <w:t>tions of mobile learning is that of Ally which says that “m-learning is a process of using a mobile device to access and study learning materials and to communicate with fellow students, instructors or institutions. [</w:t>
      </w:r>
      <w:r w:rsidR="00BA4B44">
        <w:rPr>
          <w:rFonts w:ascii="Times New Roman" w:hAnsi="Times New Roman" w:cs="Times New Roman"/>
          <w:sz w:val="20"/>
          <w:szCs w:val="20"/>
        </w:rPr>
        <w:t>9</w:t>
      </w:r>
      <w:r w:rsidR="000919EB">
        <w:rPr>
          <w:rFonts w:ascii="Times New Roman" w:hAnsi="Times New Roman" w:cs="Times New Roman"/>
          <w:sz w:val="20"/>
          <w:szCs w:val="20"/>
        </w:rPr>
        <w:t>]</w:t>
      </w:r>
    </w:p>
    <w:p w:rsidR="00ED4EE3" w:rsidRDefault="00ED4EE3" w:rsidP="00942D82">
      <w:pPr>
        <w:spacing w:after="0"/>
        <w:jc w:val="both"/>
        <w:rPr>
          <w:rFonts w:ascii="Times New Roman" w:hAnsi="Times New Roman" w:cs="Times New Roman"/>
          <w:sz w:val="20"/>
          <w:szCs w:val="20"/>
        </w:rPr>
      </w:pPr>
    </w:p>
    <w:p w:rsidR="00ED4EE3" w:rsidRPr="00101B0D" w:rsidRDefault="00101B0D" w:rsidP="00101B0D">
      <w:pPr>
        <w:spacing w:after="0"/>
        <w:rPr>
          <w:rFonts w:ascii="Times New Roman" w:hAnsi="Times New Roman" w:cs="Times New Roman"/>
          <w:b/>
        </w:rPr>
      </w:pPr>
      <w:r w:rsidRPr="00101B0D">
        <w:rPr>
          <w:rFonts w:ascii="Times New Roman" w:hAnsi="Times New Roman" w:cs="Times New Roman"/>
          <w:b/>
        </w:rPr>
        <w:t xml:space="preserve">1.2. </w:t>
      </w:r>
      <w:r w:rsidR="00ED4EE3" w:rsidRPr="00101B0D">
        <w:rPr>
          <w:rFonts w:ascii="Times New Roman" w:hAnsi="Times New Roman" w:cs="Times New Roman"/>
          <w:b/>
        </w:rPr>
        <w:t>M</w:t>
      </w:r>
      <w:r w:rsidRPr="00101B0D">
        <w:rPr>
          <w:rFonts w:ascii="Times New Roman" w:hAnsi="Times New Roman" w:cs="Times New Roman"/>
          <w:b/>
        </w:rPr>
        <w:t>obile assisted-language learning</w:t>
      </w:r>
    </w:p>
    <w:p w:rsidR="00ED4EE3" w:rsidRPr="00AA4166" w:rsidRDefault="00ED4EE3" w:rsidP="00942D82">
      <w:pPr>
        <w:spacing w:after="0"/>
        <w:jc w:val="both"/>
        <w:rPr>
          <w:rFonts w:ascii="Times New Roman" w:hAnsi="Times New Roman" w:cs="Times New Roman"/>
          <w:sz w:val="20"/>
          <w:szCs w:val="20"/>
        </w:rPr>
      </w:pPr>
    </w:p>
    <w:p w:rsidR="00942D82" w:rsidRPr="008C44A2" w:rsidRDefault="00ED4EE3"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MALL (Mobile assisted-language learning) is said to be the subset of m-learning and CALL (Computer assisted-language learning). </w:t>
      </w:r>
      <w:r w:rsidR="004D1059" w:rsidRPr="004D1059">
        <w:rPr>
          <w:rFonts w:ascii="Times New Roman" w:hAnsi="Times New Roman" w:cs="Times New Roman"/>
          <w:sz w:val="20"/>
          <w:szCs w:val="20"/>
        </w:rPr>
        <w:t>Chickering and Ehrmann</w:t>
      </w:r>
      <w:r w:rsidR="004D1059">
        <w:rPr>
          <w:rFonts w:ascii="Times New Roman" w:hAnsi="Times New Roman" w:cs="Times New Roman"/>
          <w:sz w:val="20"/>
          <w:szCs w:val="20"/>
        </w:rPr>
        <w:t xml:space="preserve">were first to use the term CALL in 1996. </w:t>
      </w:r>
      <w:r>
        <w:rPr>
          <w:rFonts w:ascii="Times New Roman" w:hAnsi="Times New Roman" w:cs="Times New Roman"/>
          <w:sz w:val="20"/>
          <w:szCs w:val="20"/>
        </w:rPr>
        <w:t>Simply said MALL refers to the</w:t>
      </w:r>
      <w:r w:rsidR="00B57C88">
        <w:rPr>
          <w:rFonts w:ascii="Times New Roman" w:hAnsi="Times New Roman" w:cs="Times New Roman"/>
          <w:sz w:val="20"/>
          <w:szCs w:val="20"/>
        </w:rPr>
        <w:t xml:space="preserve"> “anytime and anywhere”</w:t>
      </w:r>
      <w:r>
        <w:rPr>
          <w:rFonts w:ascii="Times New Roman" w:hAnsi="Times New Roman" w:cs="Times New Roman"/>
          <w:sz w:val="20"/>
          <w:szCs w:val="20"/>
        </w:rPr>
        <w:t xml:space="preserve"> use of mobile technology in language learning. Still, this notion is not as simple as it seems. </w:t>
      </w:r>
      <w:r w:rsidR="00A00543">
        <w:rPr>
          <w:rFonts w:ascii="Times New Roman" w:hAnsi="Times New Roman" w:cs="Times New Roman"/>
          <w:sz w:val="20"/>
          <w:szCs w:val="20"/>
        </w:rPr>
        <w:t xml:space="preserve">Its history runs parallel with that of </w:t>
      </w:r>
      <w:r w:rsidR="00825E23">
        <w:rPr>
          <w:rFonts w:ascii="Times New Roman" w:hAnsi="Times New Roman" w:cs="Times New Roman"/>
          <w:sz w:val="20"/>
          <w:szCs w:val="20"/>
        </w:rPr>
        <w:t>m-learning and as such has gone through several stages of development and implementation.</w:t>
      </w:r>
      <w:r w:rsidR="00AF38E4">
        <w:rPr>
          <w:rFonts w:ascii="Times New Roman" w:hAnsi="Times New Roman" w:cs="Times New Roman"/>
          <w:sz w:val="20"/>
          <w:szCs w:val="20"/>
        </w:rPr>
        <w:t>From flexible access to language learning materials to extensive use in developing all 4 language skills, MALL has focused (since the mid 1990’s) on exploitation of various mobile technologies such as pocket e-dictionaries, PDAs, mobile phones, MP3 players, etc. [</w:t>
      </w:r>
      <w:r w:rsidR="00BA4B44">
        <w:rPr>
          <w:rFonts w:ascii="Times New Roman" w:hAnsi="Times New Roman" w:cs="Times New Roman"/>
          <w:sz w:val="20"/>
          <w:szCs w:val="20"/>
        </w:rPr>
        <w:t>10</w:t>
      </w:r>
      <w:r w:rsidR="008647FE">
        <w:rPr>
          <w:rFonts w:ascii="Times New Roman" w:hAnsi="Times New Roman" w:cs="Times New Roman"/>
          <w:sz w:val="20"/>
          <w:szCs w:val="20"/>
        </w:rPr>
        <w:t xml:space="preserve">] </w:t>
      </w:r>
      <w:r w:rsidR="00464F45">
        <w:rPr>
          <w:rFonts w:ascii="Times New Roman" w:hAnsi="Times New Roman" w:cs="Times New Roman"/>
          <w:sz w:val="20"/>
          <w:szCs w:val="20"/>
        </w:rPr>
        <w:t xml:space="preserve">As with the rise of number of “m-learning definitions”, MALL has been the subject of an ever increasing number of publications, scientific papers and conferences. </w:t>
      </w:r>
      <w:r w:rsidR="0082524B">
        <w:rPr>
          <w:rFonts w:ascii="Times New Roman" w:hAnsi="Times New Roman" w:cs="Times New Roman"/>
          <w:sz w:val="20"/>
          <w:szCs w:val="20"/>
        </w:rPr>
        <w:t xml:space="preserve">The topics covered include considerations of learning theories, technical specifications, user attitudes, teacher training, teacher and student motivation and cases of implementation. This only stands to show that mobile assisted-language learning is attracting more and more attention as it is becoming </w:t>
      </w:r>
      <w:r w:rsidR="004268F9">
        <w:rPr>
          <w:rFonts w:ascii="Times New Roman" w:hAnsi="Times New Roman" w:cs="Times New Roman"/>
          <w:sz w:val="20"/>
          <w:szCs w:val="20"/>
        </w:rPr>
        <w:t xml:space="preserve">a </w:t>
      </w:r>
      <w:r w:rsidR="0082524B">
        <w:rPr>
          <w:rFonts w:ascii="Times New Roman" w:hAnsi="Times New Roman" w:cs="Times New Roman"/>
          <w:sz w:val="20"/>
          <w:szCs w:val="20"/>
        </w:rPr>
        <w:t xml:space="preserve">widely accepted method of learning a foreign language in any given context. This research aims at contributing to this field by investigating user attitudes and motivation on using mobile technology </w:t>
      </w:r>
      <w:r w:rsidR="0082524B" w:rsidRPr="001B24E4">
        <w:rPr>
          <w:rFonts w:ascii="Times New Roman" w:hAnsi="Times New Roman" w:cs="Times New Roman"/>
          <w:sz w:val="20"/>
          <w:szCs w:val="20"/>
        </w:rPr>
        <w:t>(namely PDAs)</w:t>
      </w:r>
      <w:r w:rsidR="00330E98">
        <w:rPr>
          <w:rFonts w:ascii="Times New Roman" w:hAnsi="Times New Roman" w:cs="Times New Roman"/>
          <w:sz w:val="20"/>
          <w:szCs w:val="20"/>
        </w:rPr>
        <w:t>with students of HBSL</w:t>
      </w:r>
      <w:r w:rsidR="007563C4">
        <w:rPr>
          <w:rFonts w:ascii="Times New Roman" w:hAnsi="Times New Roman" w:cs="Times New Roman"/>
          <w:sz w:val="20"/>
          <w:szCs w:val="20"/>
        </w:rPr>
        <w:t>. It should stimulate</w:t>
      </w:r>
      <w:r w:rsidR="00330E98">
        <w:rPr>
          <w:rFonts w:ascii="Times New Roman" w:hAnsi="Times New Roman" w:cs="Times New Roman"/>
          <w:sz w:val="20"/>
          <w:szCs w:val="20"/>
        </w:rPr>
        <w:t xml:space="preserve"> debate, further development and implementation of such technology in the above mentioned educational institution and </w:t>
      </w:r>
      <w:r w:rsidR="00AA6388">
        <w:rPr>
          <w:rFonts w:ascii="Times New Roman" w:hAnsi="Times New Roman" w:cs="Times New Roman"/>
          <w:sz w:val="20"/>
          <w:szCs w:val="20"/>
        </w:rPr>
        <w:t xml:space="preserve">other institutions in Serbia. </w:t>
      </w:r>
    </w:p>
    <w:p w:rsidR="00811D13" w:rsidRDefault="00811D13" w:rsidP="00101B0D">
      <w:pPr>
        <w:spacing w:after="0" w:line="240" w:lineRule="auto"/>
      </w:pPr>
    </w:p>
    <w:p w:rsidR="001B1DE9" w:rsidRPr="00101B0D" w:rsidRDefault="00101B0D" w:rsidP="00101B0D">
      <w:pPr>
        <w:spacing w:after="0" w:line="240" w:lineRule="auto"/>
        <w:rPr>
          <w:rFonts w:ascii="Times New Roman" w:hAnsi="Times New Roman" w:cs="Times New Roman"/>
          <w:b/>
        </w:rPr>
      </w:pPr>
      <w:r w:rsidRPr="00101B0D">
        <w:rPr>
          <w:rFonts w:ascii="Times New Roman" w:hAnsi="Times New Roman" w:cs="Times New Roman"/>
          <w:b/>
        </w:rPr>
        <w:t xml:space="preserve">1.3. </w:t>
      </w:r>
      <w:r w:rsidR="001B1DE9" w:rsidRPr="00101B0D">
        <w:rPr>
          <w:rFonts w:ascii="Times New Roman" w:hAnsi="Times New Roman" w:cs="Times New Roman"/>
          <w:b/>
        </w:rPr>
        <w:t>S</w:t>
      </w:r>
      <w:r w:rsidRPr="00101B0D">
        <w:rPr>
          <w:rFonts w:ascii="Times New Roman" w:hAnsi="Times New Roman" w:cs="Times New Roman"/>
          <w:b/>
        </w:rPr>
        <w:t>tudent</w:t>
      </w:r>
      <w:r w:rsidR="004268F9">
        <w:rPr>
          <w:rFonts w:ascii="Times New Roman" w:hAnsi="Times New Roman" w:cs="Times New Roman"/>
          <w:b/>
        </w:rPr>
        <w:t>s’</w:t>
      </w:r>
      <w:r w:rsidRPr="00101B0D">
        <w:rPr>
          <w:rFonts w:ascii="Times New Roman" w:hAnsi="Times New Roman" w:cs="Times New Roman"/>
          <w:b/>
        </w:rPr>
        <w:t xml:space="preserve"> perception of mobile learning</w:t>
      </w:r>
    </w:p>
    <w:p w:rsidR="00101B0D" w:rsidRDefault="00101B0D" w:rsidP="00101B0D">
      <w:pPr>
        <w:spacing w:after="0" w:line="240" w:lineRule="auto"/>
        <w:rPr>
          <w:rFonts w:ascii="Times New Roman" w:hAnsi="Times New Roman" w:cs="Times New Roman"/>
          <w:sz w:val="20"/>
          <w:szCs w:val="20"/>
        </w:rPr>
      </w:pPr>
    </w:p>
    <w:p w:rsidR="001B1DE9" w:rsidRDefault="008D6B50"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While mobile technology has become an integral part of our daily lives, its use for educational purposes is still to some extent limited as scientists continue exploring both the positive and negative effects of its use for language learning both inside and outside classrooms. Understanding advantages of using mobile devices for learning (flexibility, portability, social interactivity, context sensitivity, connectivity, individuality, etc.) is equally important as understanding its disadvantages such as </w:t>
      </w:r>
      <w:r w:rsidR="00F35D36">
        <w:rPr>
          <w:rFonts w:ascii="Times New Roman" w:hAnsi="Times New Roman" w:cs="Times New Roman"/>
          <w:sz w:val="20"/>
          <w:szCs w:val="20"/>
        </w:rPr>
        <w:t xml:space="preserve">the issue of visibility (small screens especially with mobile phones and PDAs), high level of dependency, </w:t>
      </w:r>
      <w:r w:rsidR="0014648F">
        <w:rPr>
          <w:rFonts w:ascii="Times New Roman" w:hAnsi="Times New Roman" w:cs="Times New Roman"/>
          <w:sz w:val="20"/>
          <w:szCs w:val="20"/>
        </w:rPr>
        <w:t xml:space="preserve">connectivity problems (failure with </w:t>
      </w:r>
      <w:r w:rsidR="00A25074">
        <w:rPr>
          <w:rFonts w:ascii="Times New Roman" w:hAnsi="Times New Roman" w:cs="Times New Roman"/>
          <w:sz w:val="20"/>
          <w:szCs w:val="20"/>
        </w:rPr>
        <w:t>Wi-Fi</w:t>
      </w:r>
      <w:r w:rsidR="0014648F">
        <w:rPr>
          <w:rFonts w:ascii="Times New Roman" w:hAnsi="Times New Roman" w:cs="Times New Roman"/>
          <w:sz w:val="20"/>
          <w:szCs w:val="20"/>
        </w:rPr>
        <w:t xml:space="preserve"> connection), </w:t>
      </w:r>
      <w:r w:rsidR="0036007C">
        <w:rPr>
          <w:rFonts w:ascii="Times New Roman" w:hAnsi="Times New Roman" w:cs="Times New Roman"/>
          <w:sz w:val="20"/>
          <w:szCs w:val="20"/>
        </w:rPr>
        <w:t>classroom performance issue due to extensive use of mobile devices for chatting or browsing of non-academic web sites, etc. Still</w:t>
      </w:r>
      <w:r w:rsidR="007563C4">
        <w:rPr>
          <w:rFonts w:ascii="Times New Roman" w:hAnsi="Times New Roman" w:cs="Times New Roman"/>
          <w:sz w:val="20"/>
          <w:szCs w:val="20"/>
        </w:rPr>
        <w:t>,</w:t>
      </w:r>
      <w:r w:rsidR="0036007C">
        <w:rPr>
          <w:rFonts w:ascii="Times New Roman" w:hAnsi="Times New Roman" w:cs="Times New Roman"/>
          <w:sz w:val="20"/>
          <w:szCs w:val="20"/>
        </w:rPr>
        <w:t xml:space="preserve"> scientists today recognize and point out the importance of use of mobile technology in education as this technology has the potential to support all forms of education starting from primary to secondary and tertiary education. Higher education is said to be the most appropriate to integrate stu</w:t>
      </w:r>
      <w:r w:rsidR="00E30A0B">
        <w:rPr>
          <w:rFonts w:ascii="Times New Roman" w:hAnsi="Times New Roman" w:cs="Times New Roman"/>
          <w:sz w:val="20"/>
          <w:szCs w:val="20"/>
        </w:rPr>
        <w:t>d</w:t>
      </w:r>
      <w:r w:rsidR="00BA4B44">
        <w:rPr>
          <w:rFonts w:ascii="Times New Roman" w:hAnsi="Times New Roman" w:cs="Times New Roman"/>
          <w:sz w:val="20"/>
          <w:szCs w:val="20"/>
        </w:rPr>
        <w:t>ent-centered mobile learning [11</w:t>
      </w:r>
      <w:r w:rsidR="0036007C">
        <w:rPr>
          <w:rFonts w:ascii="Times New Roman" w:hAnsi="Times New Roman" w:cs="Times New Roman"/>
          <w:sz w:val="20"/>
          <w:szCs w:val="20"/>
        </w:rPr>
        <w:t xml:space="preserve">]. </w:t>
      </w:r>
      <w:r w:rsidR="007563C4">
        <w:rPr>
          <w:rFonts w:ascii="Times New Roman" w:hAnsi="Times New Roman" w:cs="Times New Roman"/>
          <w:sz w:val="20"/>
          <w:szCs w:val="20"/>
        </w:rPr>
        <w:t>T</w:t>
      </w:r>
      <w:r w:rsidR="00CB34D0">
        <w:rPr>
          <w:rFonts w:ascii="Times New Roman" w:hAnsi="Times New Roman" w:cs="Times New Roman"/>
          <w:sz w:val="20"/>
          <w:szCs w:val="20"/>
        </w:rPr>
        <w:t xml:space="preserve">he process of integrating mobile technology in mainstream education is a complex process and the first step in its integration would be </w:t>
      </w:r>
      <w:r w:rsidR="001E53B9">
        <w:rPr>
          <w:rFonts w:ascii="Times New Roman" w:hAnsi="Times New Roman" w:cs="Times New Roman"/>
          <w:sz w:val="20"/>
          <w:szCs w:val="20"/>
        </w:rPr>
        <w:t xml:space="preserve">to </w:t>
      </w:r>
      <w:r w:rsidR="00CB34D0">
        <w:rPr>
          <w:rFonts w:ascii="Times New Roman" w:hAnsi="Times New Roman" w:cs="Times New Roman"/>
          <w:sz w:val="20"/>
          <w:szCs w:val="20"/>
        </w:rPr>
        <w:t>perform an extensive analysis on student perception of mobile learning. We want to know if students can, will and want to use mobile devices for education</w:t>
      </w:r>
      <w:r w:rsidR="00353970">
        <w:rPr>
          <w:rFonts w:ascii="Times New Roman" w:hAnsi="Times New Roman" w:cs="Times New Roman"/>
          <w:sz w:val="20"/>
          <w:szCs w:val="20"/>
        </w:rPr>
        <w:t>al purposes</w:t>
      </w:r>
      <w:r w:rsidR="00CB34D0">
        <w:rPr>
          <w:rFonts w:ascii="Times New Roman" w:hAnsi="Times New Roman" w:cs="Times New Roman"/>
          <w:sz w:val="20"/>
          <w:szCs w:val="20"/>
        </w:rPr>
        <w:t xml:space="preserve">. According to Pollara (2011) “student perception is a critical piece of m-learning study, because positive experiences will encourage participation and acceptance of </w:t>
      </w:r>
      <w:r w:rsidR="00DA206C">
        <w:rPr>
          <w:rFonts w:ascii="Times New Roman" w:hAnsi="Times New Roman" w:cs="Times New Roman"/>
          <w:sz w:val="20"/>
          <w:szCs w:val="20"/>
        </w:rPr>
        <w:t>m</w:t>
      </w:r>
      <w:r w:rsidR="00BA4B44">
        <w:rPr>
          <w:rFonts w:ascii="Times New Roman" w:hAnsi="Times New Roman" w:cs="Times New Roman"/>
          <w:sz w:val="20"/>
          <w:szCs w:val="20"/>
        </w:rPr>
        <w:t>-learning by those students.”[12</w:t>
      </w:r>
      <w:r w:rsidR="00CB34D0">
        <w:rPr>
          <w:rFonts w:ascii="Times New Roman" w:hAnsi="Times New Roman" w:cs="Times New Roman"/>
          <w:sz w:val="20"/>
          <w:szCs w:val="20"/>
        </w:rPr>
        <w:t xml:space="preserve">] </w:t>
      </w:r>
      <w:r w:rsidR="00E054C3">
        <w:rPr>
          <w:rFonts w:ascii="Times New Roman" w:hAnsi="Times New Roman" w:cs="Times New Roman"/>
          <w:sz w:val="20"/>
          <w:szCs w:val="20"/>
        </w:rPr>
        <w:t xml:space="preserve">Previously conducted research on student attitudes and perceptions toward m-learning (Al-Fahad 2009, Bettentiuit Junior 2008, Cavus&amp; Ibrahim 2009, </w:t>
      </w:r>
      <w:r w:rsidR="00DA0705">
        <w:rPr>
          <w:rFonts w:ascii="Times New Roman" w:hAnsi="Times New Roman" w:cs="Times New Roman"/>
          <w:sz w:val="20"/>
          <w:szCs w:val="20"/>
        </w:rPr>
        <w:t xml:space="preserve">Garret &amp; Jackson 2006, Manair 2007, Wang, et al 2009, Wyatt, et al 2010, Venkatesh, et al 2006, Williams &amp;Bearman 2008, etc.) show that students found m-learning effective, enjoyable and useful so that a general conclusion of the previously mentioned studies is that student perception of mobile learning is reported to be positive. </w:t>
      </w:r>
    </w:p>
    <w:p w:rsidR="00DA0705" w:rsidRDefault="00DA0705" w:rsidP="0036007C">
      <w:pPr>
        <w:spacing w:after="0" w:line="240" w:lineRule="auto"/>
        <w:jc w:val="both"/>
        <w:rPr>
          <w:rFonts w:ascii="Times New Roman" w:hAnsi="Times New Roman" w:cs="Times New Roman"/>
          <w:sz w:val="20"/>
          <w:szCs w:val="20"/>
        </w:rPr>
      </w:pPr>
    </w:p>
    <w:p w:rsidR="00101B0D" w:rsidRDefault="00101B0D" w:rsidP="0036007C">
      <w:pPr>
        <w:spacing w:after="0" w:line="240" w:lineRule="auto"/>
        <w:jc w:val="both"/>
        <w:rPr>
          <w:rFonts w:ascii="Times New Roman" w:hAnsi="Times New Roman" w:cs="Times New Roman"/>
          <w:sz w:val="20"/>
          <w:szCs w:val="20"/>
        </w:rPr>
      </w:pPr>
    </w:p>
    <w:p w:rsidR="00DA0705" w:rsidRPr="00101B0D" w:rsidRDefault="00101B0D" w:rsidP="00101B0D">
      <w:pPr>
        <w:spacing w:after="0" w:line="240" w:lineRule="auto"/>
        <w:rPr>
          <w:rFonts w:ascii="Times New Roman" w:hAnsi="Times New Roman" w:cs="Times New Roman"/>
          <w:b/>
        </w:rPr>
      </w:pPr>
      <w:r w:rsidRPr="00101B0D">
        <w:rPr>
          <w:rFonts w:ascii="Times New Roman" w:hAnsi="Times New Roman" w:cs="Times New Roman"/>
          <w:b/>
        </w:rPr>
        <w:t xml:space="preserve">2. </w:t>
      </w:r>
      <w:r w:rsidR="00D12374" w:rsidRPr="00101B0D">
        <w:rPr>
          <w:rFonts w:ascii="Times New Roman" w:hAnsi="Times New Roman" w:cs="Times New Roman"/>
          <w:b/>
        </w:rPr>
        <w:t>METHODOLOGY</w:t>
      </w:r>
    </w:p>
    <w:p w:rsidR="00DA0705" w:rsidRDefault="00DA0705" w:rsidP="0036007C">
      <w:pPr>
        <w:spacing w:after="0" w:line="240" w:lineRule="auto"/>
        <w:jc w:val="both"/>
        <w:rPr>
          <w:rFonts w:ascii="Times New Roman" w:hAnsi="Times New Roman" w:cs="Times New Roman"/>
          <w:sz w:val="20"/>
          <w:szCs w:val="20"/>
        </w:rPr>
      </w:pPr>
    </w:p>
    <w:p w:rsidR="00DA0705" w:rsidRDefault="009D6B84"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Following the previously conducted studies, we aim at understanding the </w:t>
      </w:r>
      <w:r w:rsidR="00135C8A">
        <w:rPr>
          <w:rFonts w:ascii="Times New Roman" w:hAnsi="Times New Roman" w:cs="Times New Roman"/>
          <w:sz w:val="20"/>
          <w:szCs w:val="20"/>
        </w:rPr>
        <w:t>experience and attitude</w:t>
      </w:r>
      <w:r>
        <w:rPr>
          <w:rFonts w:ascii="Times New Roman" w:hAnsi="Times New Roman" w:cs="Times New Roman"/>
          <w:sz w:val="20"/>
          <w:szCs w:val="20"/>
        </w:rPr>
        <w:t xml:space="preserve"> of HBSL’s students towards the use of mobile devices in foreign language study. The following study questions guided the research:</w:t>
      </w:r>
    </w:p>
    <w:p w:rsidR="00135C8A" w:rsidRDefault="00135C8A"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1)How do students currently use their personal mobile devices for educational </w:t>
      </w:r>
      <w:r w:rsidR="00482288">
        <w:rPr>
          <w:rFonts w:ascii="Times New Roman" w:hAnsi="Times New Roman" w:cs="Times New Roman"/>
          <w:sz w:val="20"/>
          <w:szCs w:val="20"/>
        </w:rPr>
        <w:t xml:space="preserve">and non-educational </w:t>
      </w:r>
      <w:r>
        <w:rPr>
          <w:rFonts w:ascii="Times New Roman" w:hAnsi="Times New Roman" w:cs="Times New Roman"/>
          <w:sz w:val="20"/>
          <w:szCs w:val="20"/>
        </w:rPr>
        <w:t>purposes?</w:t>
      </w:r>
    </w:p>
    <w:p w:rsidR="00135C8A" w:rsidRDefault="00135C8A"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9D6B84">
        <w:rPr>
          <w:rFonts w:ascii="Times New Roman" w:hAnsi="Times New Roman" w:cs="Times New Roman"/>
          <w:sz w:val="20"/>
          <w:szCs w:val="20"/>
        </w:rPr>
        <w:t xml:space="preserve">) </w:t>
      </w:r>
      <w:r>
        <w:rPr>
          <w:rFonts w:ascii="Times New Roman" w:hAnsi="Times New Roman" w:cs="Times New Roman"/>
          <w:sz w:val="20"/>
          <w:szCs w:val="20"/>
        </w:rPr>
        <w:t>To what extent do students use mobile devices for learning English language?</w:t>
      </w:r>
    </w:p>
    <w:p w:rsidR="00135C8A" w:rsidRDefault="00135C8A"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Are students ready and willing to adopt the use of mobile devices in the classroom for foreign language study?</w:t>
      </w:r>
    </w:p>
    <w:p w:rsidR="00883893" w:rsidRPr="001B1DE9" w:rsidRDefault="00883893" w:rsidP="00360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What is their perception on the use of mobile devices for language learning?</w:t>
      </w:r>
    </w:p>
    <w:p w:rsidR="001B1DE9" w:rsidRDefault="001B1DE9" w:rsidP="00FA4853">
      <w:pPr>
        <w:spacing w:after="0" w:line="240" w:lineRule="auto"/>
      </w:pPr>
    </w:p>
    <w:p w:rsidR="00BA4B44" w:rsidRDefault="00D12374" w:rsidP="00BA4B44">
      <w:pPr>
        <w:spacing w:after="0" w:line="240" w:lineRule="auto"/>
        <w:rPr>
          <w:rFonts w:ascii="Times New Roman" w:hAnsi="Times New Roman" w:cs="Times New Roman"/>
          <w:b/>
        </w:rPr>
      </w:pPr>
      <w:r w:rsidRPr="00D12374">
        <w:rPr>
          <w:rFonts w:ascii="Times New Roman" w:hAnsi="Times New Roman" w:cs="Times New Roman"/>
          <w:b/>
        </w:rPr>
        <w:t xml:space="preserve">2.1. </w:t>
      </w:r>
      <w:r w:rsidR="00FA4853" w:rsidRPr="00D12374">
        <w:rPr>
          <w:rFonts w:ascii="Times New Roman" w:hAnsi="Times New Roman" w:cs="Times New Roman"/>
          <w:b/>
        </w:rPr>
        <w:t>P</w:t>
      </w:r>
      <w:r w:rsidRPr="00D12374">
        <w:rPr>
          <w:rFonts w:ascii="Times New Roman" w:hAnsi="Times New Roman" w:cs="Times New Roman"/>
          <w:b/>
        </w:rPr>
        <w:t>articipants</w:t>
      </w:r>
    </w:p>
    <w:p w:rsidR="00BA4B44" w:rsidRDefault="00BA4B44" w:rsidP="00BA4B44">
      <w:pPr>
        <w:spacing w:after="0" w:line="240" w:lineRule="auto"/>
        <w:rPr>
          <w:rFonts w:ascii="Times New Roman" w:hAnsi="Times New Roman" w:cs="Times New Roman"/>
          <w:b/>
        </w:rPr>
      </w:pPr>
    </w:p>
    <w:p w:rsidR="00FA4853" w:rsidRPr="00BA4B44" w:rsidRDefault="00FA4853" w:rsidP="00BA4B44">
      <w:pPr>
        <w:spacing w:after="0" w:line="240" w:lineRule="auto"/>
        <w:rPr>
          <w:rFonts w:ascii="Times New Roman" w:hAnsi="Times New Roman" w:cs="Times New Roman"/>
          <w:b/>
        </w:rPr>
      </w:pPr>
      <w:r>
        <w:rPr>
          <w:rFonts w:ascii="Times New Roman" w:hAnsi="Times New Roman" w:cs="Times New Roman"/>
          <w:sz w:val="20"/>
          <w:szCs w:val="20"/>
        </w:rPr>
        <w:t>The study was carried out during the summer se</w:t>
      </w:r>
      <w:r w:rsidR="00056443">
        <w:rPr>
          <w:rFonts w:ascii="Times New Roman" w:hAnsi="Times New Roman" w:cs="Times New Roman"/>
          <w:sz w:val="20"/>
          <w:szCs w:val="20"/>
        </w:rPr>
        <w:t>mester of school year 2016/2017. Participants were student</w:t>
      </w:r>
      <w:r w:rsidR="00B36CD7">
        <w:rPr>
          <w:rFonts w:ascii="Times New Roman" w:hAnsi="Times New Roman" w:cs="Times New Roman"/>
          <w:sz w:val="20"/>
          <w:szCs w:val="20"/>
        </w:rPr>
        <w:t>s</w:t>
      </w:r>
      <w:r w:rsidR="00056443">
        <w:rPr>
          <w:rFonts w:ascii="Times New Roman" w:hAnsi="Times New Roman" w:cs="Times New Roman"/>
          <w:sz w:val="20"/>
          <w:szCs w:val="20"/>
        </w:rPr>
        <w:t xml:space="preserve"> of Higher Business school of Professional Studies (undergraduate studies)</w:t>
      </w:r>
      <w:r w:rsidR="00B36CD7">
        <w:rPr>
          <w:rFonts w:ascii="Times New Roman" w:hAnsi="Times New Roman" w:cs="Times New Roman"/>
          <w:sz w:val="20"/>
          <w:szCs w:val="20"/>
        </w:rPr>
        <w:t xml:space="preserve"> - </w:t>
      </w:r>
      <w:r w:rsidR="00056443">
        <w:rPr>
          <w:rFonts w:ascii="Times New Roman" w:hAnsi="Times New Roman" w:cs="Times New Roman"/>
          <w:sz w:val="20"/>
          <w:szCs w:val="20"/>
        </w:rPr>
        <w:t>1</w:t>
      </w:r>
      <w:r w:rsidR="00056443" w:rsidRPr="00056443">
        <w:rPr>
          <w:rFonts w:ascii="Times New Roman" w:hAnsi="Times New Roman" w:cs="Times New Roman"/>
          <w:sz w:val="20"/>
          <w:szCs w:val="20"/>
          <w:vertAlign w:val="superscript"/>
        </w:rPr>
        <w:t>st</w:t>
      </w:r>
      <w:r w:rsidR="00056443">
        <w:rPr>
          <w:rFonts w:ascii="Times New Roman" w:hAnsi="Times New Roman" w:cs="Times New Roman"/>
          <w:sz w:val="20"/>
          <w:szCs w:val="20"/>
        </w:rPr>
        <w:t xml:space="preserve"> to 3</w:t>
      </w:r>
      <w:r w:rsidR="00056443" w:rsidRPr="00056443">
        <w:rPr>
          <w:rFonts w:ascii="Times New Roman" w:hAnsi="Times New Roman" w:cs="Times New Roman"/>
          <w:sz w:val="20"/>
          <w:szCs w:val="20"/>
          <w:vertAlign w:val="superscript"/>
        </w:rPr>
        <w:t>rd</w:t>
      </w:r>
      <w:r w:rsidR="00056443">
        <w:rPr>
          <w:rFonts w:ascii="Times New Roman" w:hAnsi="Times New Roman" w:cs="Times New Roman"/>
          <w:sz w:val="20"/>
          <w:szCs w:val="20"/>
        </w:rPr>
        <w:t xml:space="preserve"> year students.</w:t>
      </w:r>
      <w:r w:rsidR="00CC1829">
        <w:rPr>
          <w:rFonts w:ascii="Times New Roman" w:hAnsi="Times New Roman" w:cs="Times New Roman"/>
          <w:sz w:val="20"/>
          <w:szCs w:val="20"/>
        </w:rPr>
        <w:t xml:space="preserve"> Number of</w:t>
      </w:r>
      <w:r w:rsidR="001E53B9">
        <w:rPr>
          <w:rFonts w:ascii="Times New Roman" w:hAnsi="Times New Roman" w:cs="Times New Roman"/>
          <w:sz w:val="20"/>
          <w:szCs w:val="20"/>
        </w:rPr>
        <w:t xml:space="preserve"> p</w:t>
      </w:r>
      <w:r w:rsidR="00056443">
        <w:rPr>
          <w:rFonts w:ascii="Times New Roman" w:hAnsi="Times New Roman" w:cs="Times New Roman"/>
          <w:sz w:val="20"/>
          <w:szCs w:val="20"/>
        </w:rPr>
        <w:t xml:space="preserve">articipants </w:t>
      </w:r>
      <w:r w:rsidR="001E53B9">
        <w:rPr>
          <w:rFonts w:ascii="Times New Roman" w:hAnsi="Times New Roman" w:cs="Times New Roman"/>
          <w:sz w:val="20"/>
          <w:szCs w:val="20"/>
        </w:rPr>
        <w:t xml:space="preserve">in this </w:t>
      </w:r>
      <w:r w:rsidR="00056443">
        <w:rPr>
          <w:rFonts w:ascii="Times New Roman" w:hAnsi="Times New Roman" w:cs="Times New Roman"/>
          <w:sz w:val="20"/>
          <w:szCs w:val="20"/>
        </w:rPr>
        <w:t xml:space="preserve">study </w:t>
      </w:r>
      <w:r w:rsidR="001E53B9">
        <w:rPr>
          <w:rFonts w:ascii="Times New Roman" w:hAnsi="Times New Roman" w:cs="Times New Roman"/>
          <w:sz w:val="20"/>
          <w:szCs w:val="20"/>
        </w:rPr>
        <w:t>was</w:t>
      </w:r>
      <w:r w:rsidR="00056443">
        <w:rPr>
          <w:rFonts w:ascii="Times New Roman" w:hAnsi="Times New Roman" w:cs="Times New Roman"/>
          <w:sz w:val="20"/>
          <w:szCs w:val="20"/>
        </w:rPr>
        <w:t xml:space="preserve"> 114 students. Participants were both male 22,8% (n=26</w:t>
      </w:r>
      <w:r w:rsidR="00CC68BB">
        <w:rPr>
          <w:rFonts w:ascii="Times New Roman" w:hAnsi="Times New Roman" w:cs="Times New Roman"/>
          <w:sz w:val="20"/>
          <w:szCs w:val="20"/>
        </w:rPr>
        <w:t>) and female 77,2% (n=</w:t>
      </w:r>
      <w:r w:rsidR="00EA0C10">
        <w:rPr>
          <w:rFonts w:ascii="Times New Roman" w:hAnsi="Times New Roman" w:cs="Times New Roman"/>
          <w:sz w:val="20"/>
          <w:szCs w:val="20"/>
        </w:rPr>
        <w:t xml:space="preserve">88), ranging in age from 19 to 41. </w:t>
      </w:r>
      <w:r w:rsidR="000E2593">
        <w:rPr>
          <w:rFonts w:ascii="Times New Roman" w:hAnsi="Times New Roman" w:cs="Times New Roman"/>
          <w:sz w:val="20"/>
          <w:szCs w:val="20"/>
        </w:rPr>
        <w:t xml:space="preserve">Participation in this study was voluntary and </w:t>
      </w:r>
      <w:r w:rsidR="00401545">
        <w:rPr>
          <w:rFonts w:ascii="Times New Roman" w:hAnsi="Times New Roman" w:cs="Times New Roman"/>
          <w:sz w:val="20"/>
          <w:szCs w:val="20"/>
        </w:rPr>
        <w:t xml:space="preserve">anonymous. </w:t>
      </w:r>
    </w:p>
    <w:p w:rsidR="00401545" w:rsidRDefault="00401545" w:rsidP="00056443">
      <w:pPr>
        <w:spacing w:after="0" w:line="240" w:lineRule="auto"/>
        <w:jc w:val="both"/>
        <w:rPr>
          <w:rFonts w:ascii="Times New Roman" w:hAnsi="Times New Roman" w:cs="Times New Roman"/>
          <w:sz w:val="20"/>
          <w:szCs w:val="20"/>
        </w:rPr>
      </w:pPr>
    </w:p>
    <w:p w:rsidR="00B70D44" w:rsidRDefault="00B70D44" w:rsidP="00D12374">
      <w:pPr>
        <w:spacing w:after="0" w:line="240" w:lineRule="auto"/>
        <w:rPr>
          <w:rFonts w:ascii="Times New Roman" w:hAnsi="Times New Roman" w:cs="Times New Roman"/>
          <w:b/>
        </w:rPr>
      </w:pPr>
    </w:p>
    <w:p w:rsidR="00401545" w:rsidRPr="00D12374" w:rsidRDefault="00D12374" w:rsidP="00D12374">
      <w:pPr>
        <w:spacing w:after="0" w:line="240" w:lineRule="auto"/>
        <w:rPr>
          <w:rFonts w:ascii="Times New Roman" w:hAnsi="Times New Roman" w:cs="Times New Roman"/>
          <w:b/>
        </w:rPr>
      </w:pPr>
      <w:r w:rsidRPr="00D12374">
        <w:rPr>
          <w:rFonts w:ascii="Times New Roman" w:hAnsi="Times New Roman" w:cs="Times New Roman"/>
          <w:b/>
        </w:rPr>
        <w:t xml:space="preserve">2.2. </w:t>
      </w:r>
      <w:r w:rsidR="00401545" w:rsidRPr="00D12374">
        <w:rPr>
          <w:rFonts w:ascii="Times New Roman" w:hAnsi="Times New Roman" w:cs="Times New Roman"/>
          <w:b/>
        </w:rPr>
        <w:t>Instruments</w:t>
      </w:r>
    </w:p>
    <w:p w:rsidR="00401545" w:rsidRDefault="00401545" w:rsidP="00056443">
      <w:pPr>
        <w:spacing w:after="0" w:line="240" w:lineRule="auto"/>
        <w:jc w:val="both"/>
        <w:rPr>
          <w:rFonts w:ascii="Times New Roman" w:hAnsi="Times New Roman" w:cs="Times New Roman"/>
          <w:sz w:val="20"/>
          <w:szCs w:val="20"/>
        </w:rPr>
      </w:pPr>
    </w:p>
    <w:p w:rsidR="00401545" w:rsidRDefault="00401545" w:rsidP="000564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Quantitative and qualitative data for this study was collected </w:t>
      </w:r>
      <w:r w:rsidR="0082288B">
        <w:rPr>
          <w:rFonts w:ascii="Times New Roman" w:hAnsi="Times New Roman" w:cs="Times New Roman"/>
          <w:sz w:val="20"/>
          <w:szCs w:val="20"/>
        </w:rPr>
        <w:t xml:space="preserve">through an </w:t>
      </w:r>
      <w:r w:rsidR="00F42AE7">
        <w:rPr>
          <w:rFonts w:ascii="Times New Roman" w:hAnsi="Times New Roman" w:cs="Times New Roman"/>
          <w:sz w:val="20"/>
          <w:szCs w:val="20"/>
        </w:rPr>
        <w:t xml:space="preserve">electronic survey with </w:t>
      </w:r>
      <w:r w:rsidR="00F42AE7" w:rsidRPr="00F42AE7">
        <w:rPr>
          <w:rFonts w:ascii="Times New Roman" w:hAnsi="Times New Roman" w:cs="Times New Roman"/>
          <w:sz w:val="20"/>
          <w:szCs w:val="20"/>
        </w:rPr>
        <w:t>both Likert-scale and open-ended responses</w:t>
      </w:r>
      <w:r w:rsidR="00F42AE7">
        <w:rPr>
          <w:rFonts w:ascii="Times New Roman" w:hAnsi="Times New Roman" w:cs="Times New Roman"/>
          <w:sz w:val="20"/>
          <w:szCs w:val="20"/>
        </w:rPr>
        <w:t xml:space="preserve">. A link to the survey which directed the users to the site where the survey was being hosted (Google Docs) was posted in Facebook groups for first, second and third year students. These groups are created and managed by tutors that each study program at HBSL has, and they are mostly used for information sharing between students and their tutors. </w:t>
      </w:r>
      <w:r w:rsidR="008B2EF7">
        <w:rPr>
          <w:rFonts w:ascii="Times New Roman" w:hAnsi="Times New Roman" w:cs="Times New Roman"/>
          <w:sz w:val="20"/>
          <w:szCs w:val="20"/>
        </w:rPr>
        <w:t>Th</w:t>
      </w:r>
      <w:r w:rsidR="00071F31">
        <w:rPr>
          <w:rFonts w:ascii="Times New Roman" w:hAnsi="Times New Roman" w:cs="Times New Roman"/>
          <w:sz w:val="20"/>
          <w:szCs w:val="20"/>
        </w:rPr>
        <w:t xml:space="preserve">e questionnaire was in English and it contained 18 questions. </w:t>
      </w:r>
    </w:p>
    <w:p w:rsidR="00B36CD7" w:rsidRDefault="00B36CD7" w:rsidP="00056443">
      <w:pPr>
        <w:spacing w:after="0" w:line="240" w:lineRule="auto"/>
        <w:jc w:val="both"/>
        <w:rPr>
          <w:rFonts w:ascii="Times New Roman" w:hAnsi="Times New Roman" w:cs="Times New Roman"/>
          <w:sz w:val="20"/>
          <w:szCs w:val="20"/>
        </w:rPr>
      </w:pPr>
    </w:p>
    <w:p w:rsidR="00B36CD7" w:rsidRPr="00D12374" w:rsidRDefault="00D12374" w:rsidP="00D12374">
      <w:pPr>
        <w:spacing w:after="0" w:line="240" w:lineRule="auto"/>
        <w:rPr>
          <w:rFonts w:ascii="Times New Roman" w:hAnsi="Times New Roman" w:cs="Times New Roman"/>
          <w:b/>
        </w:rPr>
      </w:pPr>
      <w:r w:rsidRPr="00D12374">
        <w:rPr>
          <w:rFonts w:ascii="Times New Roman" w:hAnsi="Times New Roman" w:cs="Times New Roman"/>
          <w:b/>
        </w:rPr>
        <w:t xml:space="preserve">2.3. </w:t>
      </w:r>
      <w:r w:rsidR="00B36CD7" w:rsidRPr="00D12374">
        <w:rPr>
          <w:rFonts w:ascii="Times New Roman" w:hAnsi="Times New Roman" w:cs="Times New Roman"/>
          <w:b/>
        </w:rPr>
        <w:t>Data analysis and discussion</w:t>
      </w:r>
    </w:p>
    <w:p w:rsidR="00B36CD7" w:rsidRDefault="00B36CD7" w:rsidP="00056443">
      <w:pPr>
        <w:spacing w:after="0" w:line="240" w:lineRule="auto"/>
        <w:jc w:val="both"/>
        <w:rPr>
          <w:rFonts w:ascii="Times New Roman" w:hAnsi="Times New Roman" w:cs="Times New Roman"/>
          <w:sz w:val="20"/>
          <w:szCs w:val="20"/>
        </w:rPr>
      </w:pPr>
    </w:p>
    <w:p w:rsidR="00756461" w:rsidRDefault="003C72DA" w:rsidP="000564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Question number 3</w:t>
      </w:r>
      <w:r w:rsidR="00CC1829">
        <w:rPr>
          <w:rFonts w:ascii="Times New Roman" w:hAnsi="Times New Roman" w:cs="Times New Roman"/>
          <w:sz w:val="20"/>
          <w:szCs w:val="20"/>
        </w:rPr>
        <w:t>(</w:t>
      </w:r>
      <w:r w:rsidR="00ED2582">
        <w:rPr>
          <w:rFonts w:ascii="Times New Roman" w:hAnsi="Times New Roman" w:cs="Times New Roman"/>
          <w:sz w:val="20"/>
          <w:szCs w:val="20"/>
        </w:rPr>
        <w:t xml:space="preserve">“Do you have mobile devices”) </w:t>
      </w:r>
      <w:r>
        <w:rPr>
          <w:rFonts w:ascii="Times New Roman" w:hAnsi="Times New Roman" w:cs="Times New Roman"/>
          <w:sz w:val="20"/>
          <w:szCs w:val="20"/>
        </w:rPr>
        <w:t>and 4</w:t>
      </w:r>
      <w:r w:rsidR="00ED2582">
        <w:rPr>
          <w:rFonts w:ascii="Times New Roman" w:hAnsi="Times New Roman" w:cs="Times New Roman"/>
          <w:sz w:val="20"/>
          <w:szCs w:val="20"/>
        </w:rPr>
        <w:t xml:space="preserve">(“If your answer is yes, what mobile devices do you have”) </w:t>
      </w:r>
      <w:r w:rsidR="00FB0309">
        <w:rPr>
          <w:rFonts w:ascii="Times New Roman" w:hAnsi="Times New Roman" w:cs="Times New Roman"/>
          <w:sz w:val="20"/>
          <w:szCs w:val="20"/>
        </w:rPr>
        <w:t xml:space="preserve">stand to show that mobile devices are widely spread </w:t>
      </w:r>
      <w:r w:rsidR="008A5D42">
        <w:rPr>
          <w:rFonts w:ascii="Times New Roman" w:hAnsi="Times New Roman" w:cs="Times New Roman"/>
          <w:sz w:val="20"/>
          <w:szCs w:val="20"/>
        </w:rPr>
        <w:t xml:space="preserve">and popular </w:t>
      </w:r>
      <w:r w:rsidR="00FB0309">
        <w:rPr>
          <w:rFonts w:ascii="Times New Roman" w:hAnsi="Times New Roman" w:cs="Times New Roman"/>
          <w:sz w:val="20"/>
          <w:szCs w:val="20"/>
        </w:rPr>
        <w:t xml:space="preserve">among student population as 98,2% of </w:t>
      </w:r>
      <w:r w:rsidR="00F8684D">
        <w:rPr>
          <w:rFonts w:ascii="Times New Roman" w:hAnsi="Times New Roman" w:cs="Times New Roman"/>
          <w:sz w:val="20"/>
          <w:szCs w:val="20"/>
        </w:rPr>
        <w:t>the sample claims to own at least one mobile device. Most of the students own a smart phone (65,8%) and a mobile phone 42,2% while only 3% of students own an iPod or an iPad device. Question n</w:t>
      </w:r>
      <w:r>
        <w:rPr>
          <w:rFonts w:ascii="Times New Roman" w:hAnsi="Times New Roman" w:cs="Times New Roman"/>
          <w:sz w:val="20"/>
          <w:szCs w:val="20"/>
        </w:rPr>
        <w:t>umber 5</w:t>
      </w:r>
      <w:r w:rsidR="00442E6A">
        <w:rPr>
          <w:rFonts w:ascii="Times New Roman" w:hAnsi="Times New Roman" w:cs="Times New Roman"/>
          <w:sz w:val="20"/>
          <w:szCs w:val="20"/>
        </w:rPr>
        <w:t xml:space="preserve">aimed at </w:t>
      </w:r>
      <w:r w:rsidR="00ED2582">
        <w:rPr>
          <w:rFonts w:ascii="Times New Roman" w:hAnsi="Times New Roman" w:cs="Times New Roman"/>
          <w:sz w:val="20"/>
          <w:szCs w:val="20"/>
        </w:rPr>
        <w:t>showing</w:t>
      </w:r>
      <w:r w:rsidR="00B25FB5">
        <w:rPr>
          <w:rFonts w:ascii="Times New Roman" w:hAnsi="Times New Roman" w:cs="Times New Roman"/>
          <w:sz w:val="20"/>
          <w:szCs w:val="20"/>
        </w:rPr>
        <w:t xml:space="preserve"> how much time per day </w:t>
      </w:r>
      <w:r w:rsidR="00442E6A">
        <w:rPr>
          <w:rFonts w:ascii="Times New Roman" w:hAnsi="Times New Roman" w:cs="Times New Roman"/>
          <w:sz w:val="20"/>
          <w:szCs w:val="20"/>
        </w:rPr>
        <w:t>students spend using their mobile devices to perform non-academic activities such as making calls, sending text messages, check</w:t>
      </w:r>
      <w:r w:rsidR="00B25FB5">
        <w:rPr>
          <w:rFonts w:ascii="Times New Roman" w:hAnsi="Times New Roman" w:cs="Times New Roman"/>
          <w:sz w:val="20"/>
          <w:szCs w:val="20"/>
        </w:rPr>
        <w:t>ing</w:t>
      </w:r>
      <w:r w:rsidR="00442E6A">
        <w:rPr>
          <w:rFonts w:ascii="Times New Roman" w:hAnsi="Times New Roman" w:cs="Times New Roman"/>
          <w:sz w:val="20"/>
          <w:szCs w:val="20"/>
        </w:rPr>
        <w:t xml:space="preserve"> e-mail, surfing the Internet, visiting social networks (Facebook, Instagram, etc.), listening to music and taking pictures. Frequency and type of use of mobile devices for non-academic (i.e. general) purposes is shown in chart 1. </w:t>
      </w:r>
    </w:p>
    <w:p w:rsidR="00756461" w:rsidRPr="00F274DA" w:rsidRDefault="00756461" w:rsidP="00056443">
      <w:pPr>
        <w:spacing w:after="0" w:line="240" w:lineRule="auto"/>
        <w:jc w:val="both"/>
        <w:rPr>
          <w:rFonts w:ascii="Times New Roman" w:hAnsi="Times New Roman" w:cs="Times New Roman"/>
          <w:sz w:val="20"/>
          <w:szCs w:val="20"/>
        </w:rPr>
      </w:pPr>
    </w:p>
    <w:p w:rsidR="00FA4853" w:rsidRPr="00811D13" w:rsidRDefault="00442E6A" w:rsidP="00FA4853">
      <w:pPr>
        <w:spacing w:after="0" w:line="240" w:lineRule="auto"/>
      </w:pPr>
      <w:r>
        <w:rPr>
          <w:noProof/>
        </w:rPr>
        <w:drawing>
          <wp:inline distT="0" distB="0" distL="0" distR="0">
            <wp:extent cx="6181725" cy="22764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1D13" w:rsidRPr="00D12374" w:rsidRDefault="00172BCB" w:rsidP="00D12374">
      <w:pPr>
        <w:jc w:val="center"/>
        <w:rPr>
          <w:rFonts w:ascii="Times New Roman" w:hAnsi="Times New Roman" w:cs="Times New Roman"/>
          <w:sz w:val="20"/>
          <w:szCs w:val="20"/>
        </w:rPr>
      </w:pPr>
      <w:r w:rsidRPr="00D12374">
        <w:rPr>
          <w:rFonts w:ascii="Times New Roman" w:hAnsi="Times New Roman" w:cs="Times New Roman"/>
          <w:b/>
          <w:sz w:val="20"/>
          <w:szCs w:val="20"/>
        </w:rPr>
        <w:t>Chart 1.</w:t>
      </w:r>
      <w:r>
        <w:rPr>
          <w:rFonts w:ascii="Times New Roman" w:hAnsi="Times New Roman" w:cs="Times New Roman"/>
          <w:sz w:val="20"/>
          <w:szCs w:val="20"/>
        </w:rPr>
        <w:t xml:space="preserve"> How students use mobile devices</w:t>
      </w:r>
      <w:r w:rsidR="00A040AD">
        <w:rPr>
          <w:rFonts w:ascii="Times New Roman" w:hAnsi="Times New Roman" w:cs="Times New Roman"/>
          <w:sz w:val="20"/>
          <w:szCs w:val="20"/>
        </w:rPr>
        <w:t xml:space="preserve"> for non-academic purposes</w:t>
      </w:r>
    </w:p>
    <w:p w:rsidR="00AE5705" w:rsidRDefault="00B25FB5" w:rsidP="00400C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results show </w:t>
      </w:r>
      <w:r w:rsidR="008A5D42">
        <w:rPr>
          <w:rFonts w:ascii="Times New Roman" w:hAnsi="Times New Roman" w:cs="Times New Roman"/>
          <w:sz w:val="20"/>
          <w:szCs w:val="20"/>
        </w:rPr>
        <w:t xml:space="preserve">that students’ main purpose in using their mobile devices is socializing (visiting social networks such as Facebook, Instagram, etc.) </w:t>
      </w:r>
      <w:r w:rsidR="00400CF3">
        <w:rPr>
          <w:rFonts w:ascii="Times New Roman" w:hAnsi="Times New Roman" w:cs="Times New Roman"/>
          <w:sz w:val="20"/>
          <w:szCs w:val="20"/>
        </w:rPr>
        <w:t>and surfing the Internet. A surprising fact i</w:t>
      </w:r>
      <w:r w:rsidR="00CC1829">
        <w:rPr>
          <w:rFonts w:ascii="Times New Roman" w:hAnsi="Times New Roman" w:cs="Times New Roman"/>
          <w:sz w:val="20"/>
          <w:szCs w:val="20"/>
        </w:rPr>
        <w:t>s that 60, 4% of students spend</w:t>
      </w:r>
      <w:r w:rsidR="00400CF3">
        <w:rPr>
          <w:rFonts w:ascii="Times New Roman" w:hAnsi="Times New Roman" w:cs="Times New Roman"/>
          <w:sz w:val="20"/>
          <w:szCs w:val="20"/>
        </w:rPr>
        <w:t xml:space="preserve"> less than 15 minutes to respond to or send new e-mails.</w:t>
      </w:r>
    </w:p>
    <w:p w:rsidR="00B7781F" w:rsidRPr="00B25FB5" w:rsidRDefault="00B7781F" w:rsidP="00400CF3">
      <w:pPr>
        <w:spacing w:after="0" w:line="240" w:lineRule="auto"/>
        <w:jc w:val="both"/>
        <w:rPr>
          <w:rFonts w:ascii="Times New Roman" w:hAnsi="Times New Roman" w:cs="Times New Roman"/>
          <w:sz w:val="20"/>
          <w:szCs w:val="20"/>
        </w:rPr>
      </w:pPr>
    </w:p>
    <w:p w:rsidR="00BA4B44" w:rsidRDefault="00BA4B44" w:rsidP="00B14FE7">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115050" cy="2114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4B44" w:rsidRPr="00AE5705" w:rsidRDefault="00BA4B44" w:rsidP="00AE5705">
      <w:pPr>
        <w:jc w:val="center"/>
      </w:pPr>
      <w:r w:rsidRPr="00CF5F7A">
        <w:rPr>
          <w:rFonts w:ascii="Times New Roman" w:hAnsi="Times New Roman" w:cs="Times New Roman"/>
          <w:b/>
          <w:sz w:val="20"/>
          <w:szCs w:val="20"/>
        </w:rPr>
        <w:t>Chart 2</w:t>
      </w:r>
      <w:r>
        <w:rPr>
          <w:rFonts w:ascii="Times New Roman" w:hAnsi="Times New Roman" w:cs="Times New Roman"/>
          <w:sz w:val="20"/>
          <w:szCs w:val="20"/>
        </w:rPr>
        <w:t>. How often students use smart phones for “academic” activities</w:t>
      </w:r>
    </w:p>
    <w:p w:rsidR="00442E6A" w:rsidRDefault="003C72DA" w:rsidP="00BA4B44">
      <w:pPr>
        <w:jc w:val="both"/>
        <w:rPr>
          <w:rFonts w:ascii="Times New Roman" w:hAnsi="Times New Roman" w:cs="Times New Roman"/>
          <w:sz w:val="20"/>
          <w:szCs w:val="20"/>
        </w:rPr>
      </w:pPr>
      <w:r>
        <w:rPr>
          <w:rFonts w:ascii="Times New Roman" w:hAnsi="Times New Roman" w:cs="Times New Roman"/>
          <w:sz w:val="20"/>
          <w:szCs w:val="20"/>
        </w:rPr>
        <w:t>Question number 6</w:t>
      </w:r>
      <w:r w:rsidR="00BA4B44">
        <w:rPr>
          <w:rFonts w:ascii="Times New Roman" w:hAnsi="Times New Roman" w:cs="Times New Roman"/>
          <w:sz w:val="20"/>
          <w:szCs w:val="20"/>
        </w:rPr>
        <w:t xml:space="preserve"> contrasts with question </w:t>
      </w:r>
      <w:r>
        <w:rPr>
          <w:rFonts w:ascii="Times New Roman" w:hAnsi="Times New Roman" w:cs="Times New Roman"/>
          <w:sz w:val="20"/>
          <w:szCs w:val="20"/>
        </w:rPr>
        <w:t>number 5</w:t>
      </w:r>
      <w:r w:rsidR="00BA4B44">
        <w:rPr>
          <w:rFonts w:ascii="Times New Roman" w:hAnsi="Times New Roman" w:cs="Times New Roman"/>
          <w:sz w:val="20"/>
          <w:szCs w:val="20"/>
        </w:rPr>
        <w:t xml:space="preserve">as it analyzes the frequency and type of use of mobile devices </w:t>
      </w:r>
      <w:r w:rsidR="00D85F8F">
        <w:rPr>
          <w:rFonts w:ascii="Times New Roman" w:hAnsi="Times New Roman" w:cs="Times New Roman"/>
          <w:sz w:val="20"/>
          <w:szCs w:val="20"/>
        </w:rPr>
        <w:t xml:space="preserve">(in particular smart phones as we expected that the research will show that most of the students possess and extensively use smart phones </w:t>
      </w:r>
      <w:r w:rsidR="00CC1829">
        <w:rPr>
          <w:rFonts w:ascii="Times New Roman" w:hAnsi="Times New Roman" w:cs="Times New Roman"/>
          <w:sz w:val="20"/>
          <w:szCs w:val="20"/>
        </w:rPr>
        <w:t>in comparison to</w:t>
      </w:r>
      <w:r w:rsidR="00D85F8F">
        <w:rPr>
          <w:rFonts w:ascii="Times New Roman" w:hAnsi="Times New Roman" w:cs="Times New Roman"/>
          <w:sz w:val="20"/>
          <w:szCs w:val="20"/>
        </w:rPr>
        <w:t xml:space="preserve"> other mobile devices) </w:t>
      </w:r>
      <w:r w:rsidR="00A040AD">
        <w:rPr>
          <w:rFonts w:ascii="Times New Roman" w:hAnsi="Times New Roman" w:cs="Times New Roman"/>
          <w:sz w:val="20"/>
          <w:szCs w:val="20"/>
        </w:rPr>
        <w:t xml:space="preserve">for activities which can be considered important </w:t>
      </w:r>
      <w:r w:rsidR="00F94A52">
        <w:rPr>
          <w:rFonts w:ascii="Times New Roman" w:hAnsi="Times New Roman" w:cs="Times New Roman"/>
          <w:sz w:val="20"/>
          <w:szCs w:val="20"/>
        </w:rPr>
        <w:t>in an academic en</w:t>
      </w:r>
      <w:r w:rsidR="00D12374">
        <w:rPr>
          <w:rFonts w:ascii="Times New Roman" w:hAnsi="Times New Roman" w:cs="Times New Roman"/>
          <w:sz w:val="20"/>
          <w:szCs w:val="20"/>
        </w:rPr>
        <w:t>viro</w:t>
      </w:r>
      <w:r w:rsidR="00BA4B44">
        <w:rPr>
          <w:rFonts w:ascii="Times New Roman" w:hAnsi="Times New Roman" w:cs="Times New Roman"/>
          <w:sz w:val="20"/>
          <w:szCs w:val="20"/>
        </w:rPr>
        <w:t xml:space="preserve">nment. </w:t>
      </w:r>
      <w:r w:rsidR="00D85F8F">
        <w:rPr>
          <w:rFonts w:ascii="Times New Roman" w:hAnsi="Times New Roman" w:cs="Times New Roman"/>
          <w:sz w:val="20"/>
          <w:szCs w:val="20"/>
        </w:rPr>
        <w:t xml:space="preserve">The results show that </w:t>
      </w:r>
      <w:r w:rsidR="00B14FE7">
        <w:rPr>
          <w:rFonts w:ascii="Times New Roman" w:hAnsi="Times New Roman" w:cs="Times New Roman"/>
          <w:sz w:val="20"/>
          <w:szCs w:val="20"/>
        </w:rPr>
        <w:t>students are not very keen on using their smart phones for activities which are outside the “fun</w:t>
      </w:r>
      <w:r w:rsidR="008C7601">
        <w:rPr>
          <w:rFonts w:ascii="Times New Roman" w:hAnsi="Times New Roman" w:cs="Times New Roman"/>
          <w:sz w:val="20"/>
          <w:szCs w:val="20"/>
        </w:rPr>
        <w:t xml:space="preserve"> and leisure</w:t>
      </w:r>
      <w:r w:rsidR="00B14FE7">
        <w:rPr>
          <w:rFonts w:ascii="Times New Roman" w:hAnsi="Times New Roman" w:cs="Times New Roman"/>
          <w:sz w:val="20"/>
          <w:szCs w:val="20"/>
        </w:rPr>
        <w:t xml:space="preserve">” zone. While students in this research claim that they do “Sometimes” take notes or download and read e-books, or look up a word in a dictionary, categories “Never” and “Almost never” (their sum total) are greater in value </w:t>
      </w:r>
      <w:r w:rsidR="008C7601">
        <w:rPr>
          <w:rFonts w:ascii="Times New Roman" w:hAnsi="Times New Roman" w:cs="Times New Roman"/>
          <w:sz w:val="20"/>
          <w:szCs w:val="20"/>
        </w:rPr>
        <w:t xml:space="preserve">than the sum of categories “Often” and “Every day” for every question asked. </w:t>
      </w:r>
      <w:r w:rsidR="002D7CFC">
        <w:rPr>
          <w:rFonts w:ascii="Times New Roman" w:hAnsi="Times New Roman" w:cs="Times New Roman"/>
          <w:sz w:val="20"/>
          <w:szCs w:val="20"/>
        </w:rPr>
        <w:t>Still, when asked if they use their smart phones for acad</w:t>
      </w:r>
      <w:r>
        <w:rPr>
          <w:rFonts w:ascii="Times New Roman" w:hAnsi="Times New Roman" w:cs="Times New Roman"/>
          <w:sz w:val="20"/>
          <w:szCs w:val="20"/>
        </w:rPr>
        <w:t>emic purposes (question number 7</w:t>
      </w:r>
      <w:r w:rsidR="002D7CFC">
        <w:rPr>
          <w:rFonts w:ascii="Times New Roman" w:hAnsi="Times New Roman" w:cs="Times New Roman"/>
          <w:sz w:val="20"/>
          <w:szCs w:val="20"/>
        </w:rPr>
        <w:t xml:space="preserve">), the majority of students answered “yes” – 69, 3%. These results lead us to </w:t>
      </w:r>
      <w:r w:rsidR="00F95F25">
        <w:rPr>
          <w:rFonts w:ascii="Times New Roman" w:hAnsi="Times New Roman" w:cs="Times New Roman"/>
          <w:sz w:val="20"/>
          <w:szCs w:val="20"/>
        </w:rPr>
        <w:t xml:space="preserve">a conclusion that students are perhaps unsure of what falls into the category “academic purposes”, so that further explanation or additional questions related to the topic are necessary to obtain more detailed and precise data. </w:t>
      </w:r>
      <w:r w:rsidR="008C7601">
        <w:rPr>
          <w:rFonts w:ascii="Times New Roman" w:hAnsi="Times New Roman" w:cs="Times New Roman"/>
          <w:sz w:val="20"/>
          <w:szCs w:val="20"/>
        </w:rPr>
        <w:t xml:space="preserve">This questionnaire </w:t>
      </w:r>
      <w:r w:rsidR="002D7CFC">
        <w:rPr>
          <w:rFonts w:ascii="Times New Roman" w:hAnsi="Times New Roman" w:cs="Times New Roman"/>
          <w:sz w:val="20"/>
          <w:szCs w:val="20"/>
        </w:rPr>
        <w:t xml:space="preserve">also </w:t>
      </w:r>
      <w:r w:rsidR="008C7601">
        <w:rPr>
          <w:rFonts w:ascii="Times New Roman" w:hAnsi="Times New Roman" w:cs="Times New Roman"/>
          <w:sz w:val="20"/>
          <w:szCs w:val="20"/>
        </w:rPr>
        <w:t xml:space="preserve">did not deal with the reasons why students use or do not use mobile devices for activities as the ones previously mentioned, so this question remains to be answered in some next research. </w:t>
      </w:r>
    </w:p>
    <w:p w:rsidR="005346DA" w:rsidRDefault="001844B9" w:rsidP="005346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Answer</w:t>
      </w:r>
      <w:r w:rsidR="003C72DA">
        <w:rPr>
          <w:rFonts w:ascii="Times New Roman" w:hAnsi="Times New Roman" w:cs="Times New Roman"/>
          <w:sz w:val="20"/>
          <w:szCs w:val="20"/>
        </w:rPr>
        <w:t>s obtained for question number 8</w:t>
      </w:r>
      <w:r>
        <w:rPr>
          <w:rFonts w:ascii="Times New Roman" w:hAnsi="Times New Roman" w:cs="Times New Roman"/>
          <w:sz w:val="20"/>
          <w:szCs w:val="20"/>
        </w:rPr>
        <w:t xml:space="preserve"> – “Do you use any apps for studying</w:t>
      </w:r>
      <w:r w:rsidR="00952321">
        <w:rPr>
          <w:rFonts w:ascii="Times New Roman" w:hAnsi="Times New Roman" w:cs="Times New Roman"/>
          <w:sz w:val="20"/>
          <w:szCs w:val="20"/>
        </w:rPr>
        <w:t>” confirm the results obtained in question</w:t>
      </w:r>
      <w:r w:rsidR="003245CA">
        <w:rPr>
          <w:rFonts w:ascii="Times New Roman" w:hAnsi="Times New Roman" w:cs="Times New Roman"/>
          <w:sz w:val="20"/>
          <w:szCs w:val="20"/>
        </w:rPr>
        <w:t>s</w:t>
      </w:r>
      <w:r w:rsidR="003C72DA">
        <w:rPr>
          <w:rFonts w:ascii="Times New Roman" w:hAnsi="Times New Roman" w:cs="Times New Roman"/>
          <w:sz w:val="20"/>
          <w:szCs w:val="20"/>
        </w:rPr>
        <w:t xml:space="preserve"> number 6and number 7</w:t>
      </w:r>
      <w:r w:rsidR="00952321">
        <w:rPr>
          <w:rFonts w:ascii="Times New Roman" w:hAnsi="Times New Roman" w:cs="Times New Roman"/>
          <w:sz w:val="20"/>
          <w:szCs w:val="20"/>
        </w:rPr>
        <w:t xml:space="preserve">and the interpretation </w:t>
      </w:r>
      <w:r w:rsidR="003245CA">
        <w:rPr>
          <w:rFonts w:ascii="Times New Roman" w:hAnsi="Times New Roman" w:cs="Times New Roman"/>
          <w:sz w:val="20"/>
          <w:szCs w:val="20"/>
        </w:rPr>
        <w:t xml:space="preserve">we </w:t>
      </w:r>
      <w:r w:rsidR="00952321">
        <w:rPr>
          <w:rFonts w:ascii="Times New Roman" w:hAnsi="Times New Roman" w:cs="Times New Roman"/>
          <w:sz w:val="20"/>
          <w:szCs w:val="20"/>
        </w:rPr>
        <w:t xml:space="preserve">offer. Namely, 57% of the surveyed students said that they do not use any apps (applications for smart phones – Android or iOS) for studying (by studying we here refer to any kind of study). </w:t>
      </w:r>
      <w:r w:rsidR="003245CA">
        <w:rPr>
          <w:rFonts w:ascii="Times New Roman" w:hAnsi="Times New Roman" w:cs="Times New Roman"/>
          <w:sz w:val="20"/>
          <w:szCs w:val="20"/>
        </w:rPr>
        <w:t xml:space="preserve">Of those who did answer “yes” (43% - n=49) – the majority wrote </w:t>
      </w:r>
      <w:r w:rsidR="00D04508">
        <w:rPr>
          <w:rFonts w:ascii="Times New Roman" w:hAnsi="Times New Roman" w:cs="Times New Roman"/>
          <w:sz w:val="20"/>
          <w:szCs w:val="20"/>
        </w:rPr>
        <w:t>EDMODO</w:t>
      </w:r>
      <w:r w:rsidR="003245CA">
        <w:rPr>
          <w:rFonts w:ascii="Times New Roman" w:hAnsi="Times New Roman" w:cs="Times New Roman"/>
          <w:sz w:val="20"/>
          <w:szCs w:val="20"/>
        </w:rPr>
        <w:t>(19 students out of 30 who did provide an answer to an open-ended question to write down the n</w:t>
      </w:r>
      <w:r w:rsidR="003C72DA">
        <w:rPr>
          <w:rFonts w:ascii="Times New Roman" w:hAnsi="Times New Roman" w:cs="Times New Roman"/>
          <w:sz w:val="20"/>
          <w:szCs w:val="20"/>
        </w:rPr>
        <w:t>ames of apps that a student used</w:t>
      </w:r>
      <w:r w:rsidR="003245CA">
        <w:rPr>
          <w:rFonts w:ascii="Times New Roman" w:hAnsi="Times New Roman" w:cs="Times New Roman"/>
          <w:sz w:val="20"/>
          <w:szCs w:val="20"/>
        </w:rPr>
        <w:t xml:space="preserve"> for studying</w:t>
      </w:r>
      <w:r w:rsidR="003C72DA">
        <w:rPr>
          <w:rFonts w:ascii="Times New Roman" w:hAnsi="Times New Roman" w:cs="Times New Roman"/>
          <w:sz w:val="20"/>
          <w:szCs w:val="20"/>
        </w:rPr>
        <w:t xml:space="preserve"> – question number 9</w:t>
      </w:r>
      <w:r w:rsidR="003245CA">
        <w:rPr>
          <w:rFonts w:ascii="Times New Roman" w:hAnsi="Times New Roman" w:cs="Times New Roman"/>
          <w:sz w:val="20"/>
          <w:szCs w:val="20"/>
        </w:rPr>
        <w:t xml:space="preserve">). </w:t>
      </w:r>
      <w:r w:rsidR="00D04508">
        <w:rPr>
          <w:rFonts w:ascii="Times New Roman" w:hAnsi="Times New Roman" w:cs="Times New Roman"/>
          <w:sz w:val="20"/>
          <w:szCs w:val="20"/>
        </w:rPr>
        <w:t>EDMODO</w:t>
      </w:r>
      <w:r w:rsidR="003245CA">
        <w:rPr>
          <w:rFonts w:ascii="Times New Roman" w:hAnsi="Times New Roman" w:cs="Times New Roman"/>
          <w:sz w:val="20"/>
          <w:szCs w:val="20"/>
        </w:rPr>
        <w:t xml:space="preserve"> is a</w:t>
      </w:r>
      <w:r w:rsidR="004A3589">
        <w:rPr>
          <w:rFonts w:ascii="Times New Roman" w:hAnsi="Times New Roman" w:cs="Times New Roman"/>
          <w:sz w:val="20"/>
          <w:szCs w:val="20"/>
        </w:rPr>
        <w:t>n online networking application that helps conn</w:t>
      </w:r>
      <w:r w:rsidR="00B12C44">
        <w:rPr>
          <w:rFonts w:ascii="Times New Roman" w:hAnsi="Times New Roman" w:cs="Times New Roman"/>
          <w:sz w:val="20"/>
          <w:szCs w:val="20"/>
        </w:rPr>
        <w:t xml:space="preserve">ect learners around the world to resources and people in the process of acquiring or developing new skills. This famous Learning Management System was founded in 2008 and it now counts more than 79 million users. At HBSL, </w:t>
      </w:r>
      <w:r w:rsidR="00D04508">
        <w:rPr>
          <w:rFonts w:ascii="Times New Roman" w:hAnsi="Times New Roman" w:cs="Times New Roman"/>
          <w:sz w:val="20"/>
          <w:szCs w:val="20"/>
        </w:rPr>
        <w:t>EDMODO</w:t>
      </w:r>
      <w:r w:rsidR="00B12C44">
        <w:rPr>
          <w:rFonts w:ascii="Times New Roman" w:hAnsi="Times New Roman" w:cs="Times New Roman"/>
          <w:sz w:val="20"/>
          <w:szCs w:val="20"/>
        </w:rPr>
        <w:t xml:space="preserve"> was introduced in the school year 2014/2015and since then it has been used for Business English and English for Tourism classes (I, II and III year of study). Students learning experience related to the use of this platform will be published as a part of a PhD dissertation of one of the forei</w:t>
      </w:r>
      <w:r w:rsidR="003B5F65">
        <w:rPr>
          <w:rFonts w:ascii="Times New Roman" w:hAnsi="Times New Roman" w:cs="Times New Roman"/>
          <w:sz w:val="20"/>
          <w:szCs w:val="20"/>
        </w:rPr>
        <w:t>gn language professors at HBSL. Other answers that students provided for this questions were Google Translate (3 respondents), Du</w:t>
      </w:r>
      <w:r w:rsidR="005169C7">
        <w:rPr>
          <w:rFonts w:ascii="Times New Roman" w:hAnsi="Times New Roman" w:cs="Times New Roman"/>
          <w:sz w:val="20"/>
          <w:szCs w:val="20"/>
        </w:rPr>
        <w:t xml:space="preserve">olingo (2), Memrise (1), Mondly languages (1), Microsoft Word and Power Point (1). Provided answers show that </w:t>
      </w:r>
      <w:r w:rsidR="005346DA">
        <w:rPr>
          <w:rFonts w:ascii="Times New Roman" w:hAnsi="Times New Roman" w:cs="Times New Roman"/>
          <w:sz w:val="20"/>
          <w:szCs w:val="20"/>
        </w:rPr>
        <w:t xml:space="preserve">students’ experience with the use of smart phone apps for studying is not vast as the majority claims not to have used them and another factor that leads to the same conclusion is that some who did answer “yes” avoided giving an answer to the question what apps were used for studying purposes. </w:t>
      </w:r>
      <w:r w:rsidR="000042BB">
        <w:rPr>
          <w:rFonts w:ascii="Times New Roman" w:hAnsi="Times New Roman" w:cs="Times New Roman"/>
          <w:sz w:val="20"/>
          <w:szCs w:val="20"/>
        </w:rPr>
        <w:t xml:space="preserve">It is important to mention that numerous researchers point out that the knowledge on how to use mobile devices for social or any other, specific personal functions in not always a good indicator on how to use mobile devices for educational purposes. A research conducted by Abdous, Camarena and Facer in 2009, found that </w:t>
      </w:r>
      <w:r w:rsidR="005D560E">
        <w:rPr>
          <w:rFonts w:ascii="Times New Roman" w:hAnsi="Times New Roman" w:cs="Times New Roman"/>
          <w:sz w:val="20"/>
          <w:szCs w:val="20"/>
        </w:rPr>
        <w:t>learners did not listen to podcasts for learning languages because they lacked the knowledge on how to download and use such content. [</w:t>
      </w:r>
      <w:r w:rsidR="00BA4B44">
        <w:rPr>
          <w:rFonts w:ascii="Times New Roman" w:hAnsi="Times New Roman" w:cs="Times New Roman"/>
          <w:sz w:val="20"/>
          <w:szCs w:val="20"/>
        </w:rPr>
        <w:t>13</w:t>
      </w:r>
      <w:r w:rsidR="005D560E">
        <w:rPr>
          <w:rFonts w:ascii="Times New Roman" w:hAnsi="Times New Roman" w:cs="Times New Roman"/>
          <w:sz w:val="20"/>
          <w:szCs w:val="20"/>
        </w:rPr>
        <w:t>]</w:t>
      </w:r>
    </w:p>
    <w:p w:rsidR="0060211A" w:rsidRDefault="0060211A" w:rsidP="005346DA">
      <w:pPr>
        <w:spacing w:after="0" w:line="240" w:lineRule="auto"/>
        <w:jc w:val="both"/>
        <w:rPr>
          <w:rFonts w:ascii="Times New Roman" w:hAnsi="Times New Roman" w:cs="Times New Roman"/>
          <w:sz w:val="20"/>
          <w:szCs w:val="20"/>
        </w:rPr>
      </w:pPr>
    </w:p>
    <w:p w:rsidR="005346DA" w:rsidRDefault="003C72DA" w:rsidP="005346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Question number 10</w:t>
      </w:r>
      <w:r w:rsidR="005346DA">
        <w:rPr>
          <w:rFonts w:ascii="Times New Roman" w:hAnsi="Times New Roman" w:cs="Times New Roman"/>
          <w:sz w:val="20"/>
          <w:szCs w:val="20"/>
        </w:rPr>
        <w:t xml:space="preserve"> collected information on the use of apps for studying foreign languages </w:t>
      </w:r>
      <w:r w:rsidR="00ED2582">
        <w:rPr>
          <w:rFonts w:ascii="Times New Roman" w:hAnsi="Times New Roman" w:cs="Times New Roman"/>
          <w:sz w:val="20"/>
          <w:szCs w:val="20"/>
        </w:rPr>
        <w:t>(</w:t>
      </w:r>
      <w:r w:rsidR="005346DA">
        <w:rPr>
          <w:rFonts w:ascii="Times New Roman" w:hAnsi="Times New Roman" w:cs="Times New Roman"/>
          <w:sz w:val="20"/>
          <w:szCs w:val="20"/>
        </w:rPr>
        <w:t>“Have you ever used any app to study a foreign language?”</w:t>
      </w:r>
      <w:r w:rsidR="00ED2582">
        <w:rPr>
          <w:rFonts w:ascii="Times New Roman" w:hAnsi="Times New Roman" w:cs="Times New Roman"/>
          <w:sz w:val="20"/>
          <w:szCs w:val="20"/>
        </w:rPr>
        <w:t>)</w:t>
      </w:r>
      <w:r w:rsidR="00D3693D">
        <w:rPr>
          <w:rFonts w:ascii="Times New Roman" w:hAnsi="Times New Roman" w:cs="Times New Roman"/>
          <w:sz w:val="20"/>
          <w:szCs w:val="20"/>
        </w:rPr>
        <w:t>Answers obtained are in line with results for the previous question – 58% of the students answered “No” as opposed to 42% who said “Yes”. Those who answered yes had to answer the follo</w:t>
      </w:r>
      <w:r w:rsidR="000C173F">
        <w:rPr>
          <w:rFonts w:ascii="Times New Roman" w:hAnsi="Times New Roman" w:cs="Times New Roman"/>
          <w:sz w:val="20"/>
          <w:szCs w:val="20"/>
        </w:rPr>
        <w:t>w</w:t>
      </w:r>
      <w:r>
        <w:rPr>
          <w:rFonts w:ascii="Times New Roman" w:hAnsi="Times New Roman" w:cs="Times New Roman"/>
          <w:sz w:val="20"/>
          <w:szCs w:val="20"/>
        </w:rPr>
        <w:t>ing question (question number 11</w:t>
      </w:r>
      <w:r w:rsidR="00D3693D">
        <w:rPr>
          <w:rFonts w:ascii="Times New Roman" w:hAnsi="Times New Roman" w:cs="Times New Roman"/>
          <w:sz w:val="20"/>
          <w:szCs w:val="20"/>
        </w:rPr>
        <w:t xml:space="preserve">) which </w:t>
      </w:r>
      <w:r w:rsidR="00ED2582">
        <w:rPr>
          <w:rFonts w:ascii="Times New Roman" w:hAnsi="Times New Roman" w:cs="Times New Roman"/>
          <w:sz w:val="20"/>
          <w:szCs w:val="20"/>
        </w:rPr>
        <w:t>urged them to provide</w:t>
      </w:r>
      <w:r w:rsidR="00D3693D">
        <w:rPr>
          <w:rFonts w:ascii="Times New Roman" w:hAnsi="Times New Roman" w:cs="Times New Roman"/>
          <w:sz w:val="20"/>
          <w:szCs w:val="20"/>
        </w:rPr>
        <w:t xml:space="preserve"> names of apps they used for foreign language study. Here again many students avoided giving an answer while </w:t>
      </w:r>
      <w:r w:rsidR="00ED2582">
        <w:rPr>
          <w:rFonts w:ascii="Times New Roman" w:hAnsi="Times New Roman" w:cs="Times New Roman"/>
          <w:sz w:val="20"/>
          <w:szCs w:val="20"/>
        </w:rPr>
        <w:t>those</w:t>
      </w:r>
      <w:r w:rsidR="00D3693D">
        <w:rPr>
          <w:rFonts w:ascii="Times New Roman" w:hAnsi="Times New Roman" w:cs="Times New Roman"/>
          <w:sz w:val="20"/>
          <w:szCs w:val="20"/>
        </w:rPr>
        <w:t xml:space="preserve"> who did answered </w:t>
      </w:r>
      <w:r w:rsidR="004B39D7">
        <w:rPr>
          <w:rFonts w:ascii="Times New Roman" w:hAnsi="Times New Roman" w:cs="Times New Roman"/>
          <w:sz w:val="20"/>
          <w:szCs w:val="20"/>
        </w:rPr>
        <w:t xml:space="preserve">(37 students of 47 who answered “yes” in question number 8) provided the following answers </w:t>
      </w:r>
      <w:r w:rsidR="00354BC4">
        <w:rPr>
          <w:rFonts w:ascii="Times New Roman" w:hAnsi="Times New Roman" w:cs="Times New Roman"/>
          <w:sz w:val="20"/>
          <w:szCs w:val="20"/>
        </w:rPr>
        <w:t xml:space="preserve">–Edmodo (10), Google Translate (6), Duolingo (5), </w:t>
      </w:r>
      <w:r w:rsidR="003B5D63">
        <w:rPr>
          <w:rFonts w:ascii="Times New Roman" w:hAnsi="Times New Roman" w:cs="Times New Roman"/>
          <w:sz w:val="20"/>
          <w:szCs w:val="20"/>
        </w:rPr>
        <w:t xml:space="preserve">Busuu (2), Mondly languages (1), Rosetta Stone (1), English Lesson (1), Urban dictionary (1), English-Croatian dictionary (1), </w:t>
      </w:r>
      <w:r w:rsidR="00E50287">
        <w:rPr>
          <w:rFonts w:ascii="Times New Roman" w:hAnsi="Times New Roman" w:cs="Times New Roman"/>
          <w:sz w:val="20"/>
          <w:szCs w:val="20"/>
        </w:rPr>
        <w:t>Españoldiccionario (1). Some of the answers were unclear; namely, some students wrote down answers such as “German,” “Francis,” “French language”</w:t>
      </w:r>
      <w:r w:rsidR="00B628DA">
        <w:rPr>
          <w:rFonts w:ascii="Times New Roman" w:hAnsi="Times New Roman" w:cs="Times New Roman"/>
          <w:sz w:val="20"/>
          <w:szCs w:val="20"/>
        </w:rPr>
        <w:t xml:space="preserve"> or “Translate.”</w:t>
      </w:r>
      <w:r w:rsidR="00E50287">
        <w:rPr>
          <w:rFonts w:ascii="Times New Roman" w:hAnsi="Times New Roman" w:cs="Times New Roman"/>
          <w:sz w:val="20"/>
          <w:szCs w:val="20"/>
        </w:rPr>
        <w:t xml:space="preserve"> There are no apps for smart phones under the</w:t>
      </w:r>
      <w:r w:rsidR="00B628DA">
        <w:rPr>
          <w:rFonts w:ascii="Times New Roman" w:hAnsi="Times New Roman" w:cs="Times New Roman"/>
          <w:sz w:val="20"/>
          <w:szCs w:val="20"/>
        </w:rPr>
        <w:t xml:space="preserve">se names, so these answers remain unclear. Also, 4 students wrote that they do not remember the names of the apps they used for foreign language study. </w:t>
      </w:r>
    </w:p>
    <w:p w:rsidR="008C7601" w:rsidRDefault="000C173F" w:rsidP="00634A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before mentioned platform for learning, EDMODO, although actively used at HBSL, is not an obligatory requirement for any of the English language courses. It is predominantly used for “outside the classroom” activities. Therefore, th</w:t>
      </w:r>
      <w:r w:rsidR="003C72DA">
        <w:rPr>
          <w:rFonts w:ascii="Times New Roman" w:hAnsi="Times New Roman" w:cs="Times New Roman"/>
          <w:sz w:val="20"/>
          <w:szCs w:val="20"/>
        </w:rPr>
        <w:t>e results for question number 12</w:t>
      </w:r>
      <w:r>
        <w:rPr>
          <w:rFonts w:ascii="Times New Roman" w:hAnsi="Times New Roman" w:cs="Times New Roman"/>
          <w:sz w:val="20"/>
          <w:szCs w:val="20"/>
        </w:rPr>
        <w:t xml:space="preserve"> – “Do you use EDMODO on your smart phone (EDMODO app)” are not surprising. One half of the surveyed students (50%) answered no. </w:t>
      </w:r>
      <w:r w:rsidR="009C68C2">
        <w:rPr>
          <w:rFonts w:ascii="Times New Roman" w:hAnsi="Times New Roman" w:cs="Times New Roman"/>
          <w:sz w:val="20"/>
          <w:szCs w:val="20"/>
        </w:rPr>
        <w:t>These results are in slight discordance wit</w:t>
      </w:r>
      <w:r w:rsidR="003C72DA">
        <w:rPr>
          <w:rFonts w:ascii="Times New Roman" w:hAnsi="Times New Roman" w:cs="Times New Roman"/>
          <w:sz w:val="20"/>
          <w:szCs w:val="20"/>
        </w:rPr>
        <w:t>h results for questions number 8 and 10</w:t>
      </w:r>
      <w:r w:rsidR="009C68C2">
        <w:rPr>
          <w:rFonts w:ascii="Times New Roman" w:hAnsi="Times New Roman" w:cs="Times New Roman"/>
          <w:sz w:val="20"/>
          <w:szCs w:val="20"/>
        </w:rPr>
        <w:t xml:space="preserve"> where the percentages of negative answers were 57% and 58% respectively. </w:t>
      </w:r>
      <w:r w:rsidR="00ED2582">
        <w:rPr>
          <w:rFonts w:ascii="Times New Roman" w:hAnsi="Times New Roman" w:cs="Times New Roman"/>
          <w:sz w:val="20"/>
          <w:szCs w:val="20"/>
        </w:rPr>
        <w:t>Students who said that they did not use EDMODO on their smart phones were asked to explain why they avoided using smart phone version of EDMODO</w:t>
      </w:r>
      <w:r w:rsidR="00771585">
        <w:rPr>
          <w:rFonts w:ascii="Times New Roman" w:hAnsi="Times New Roman" w:cs="Times New Roman"/>
          <w:sz w:val="20"/>
          <w:szCs w:val="20"/>
        </w:rPr>
        <w:t xml:space="preserve">. 37 students provided an answer to this question and the majority of them said that they find it easier to use the program on their computer (14 students gave this answer). Other answers were: lack of phone memory, dislike of mobile version or lack of need for its use on </w:t>
      </w:r>
      <w:r w:rsidR="00140D76">
        <w:rPr>
          <w:rFonts w:ascii="Times New Roman" w:hAnsi="Times New Roman" w:cs="Times New Roman"/>
          <w:sz w:val="20"/>
          <w:szCs w:val="20"/>
        </w:rPr>
        <w:t xml:space="preserve">a </w:t>
      </w:r>
      <w:r w:rsidR="00771585">
        <w:rPr>
          <w:rFonts w:ascii="Times New Roman" w:hAnsi="Times New Roman" w:cs="Times New Roman"/>
          <w:sz w:val="20"/>
          <w:szCs w:val="20"/>
        </w:rPr>
        <w:t xml:space="preserve">smart phone. </w:t>
      </w:r>
    </w:p>
    <w:p w:rsidR="00BA4B44" w:rsidRDefault="003C72DA" w:rsidP="00AE57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question number 14</w:t>
      </w:r>
      <w:r w:rsidR="00F2169A">
        <w:rPr>
          <w:rFonts w:ascii="Times New Roman" w:hAnsi="Times New Roman" w:cs="Times New Roman"/>
          <w:sz w:val="20"/>
          <w:szCs w:val="20"/>
        </w:rPr>
        <w:t xml:space="preserve"> we asked students </w:t>
      </w:r>
      <w:r w:rsidR="005F4532">
        <w:rPr>
          <w:rFonts w:ascii="Times New Roman" w:hAnsi="Times New Roman" w:cs="Times New Roman"/>
          <w:sz w:val="20"/>
          <w:szCs w:val="20"/>
        </w:rPr>
        <w:t>to tell us how familiar they are with some of the most famous applications for foreign language study. The following table provides summary of students’ answers.</w:t>
      </w:r>
    </w:p>
    <w:p w:rsidR="0060211A" w:rsidRDefault="0060211A" w:rsidP="00E82F9A">
      <w:pPr>
        <w:spacing w:after="0" w:line="240" w:lineRule="auto"/>
        <w:jc w:val="center"/>
        <w:rPr>
          <w:rFonts w:ascii="Times New Roman" w:hAnsi="Times New Roman" w:cs="Times New Roman"/>
          <w:b/>
          <w:sz w:val="20"/>
          <w:szCs w:val="20"/>
        </w:rPr>
      </w:pPr>
    </w:p>
    <w:p w:rsidR="00E82F9A" w:rsidRDefault="00E82F9A" w:rsidP="00E82F9A">
      <w:pPr>
        <w:spacing w:after="0" w:line="240" w:lineRule="auto"/>
        <w:jc w:val="center"/>
        <w:rPr>
          <w:rFonts w:ascii="Times New Roman" w:hAnsi="Times New Roman" w:cs="Times New Roman"/>
          <w:sz w:val="20"/>
          <w:szCs w:val="20"/>
        </w:rPr>
      </w:pPr>
      <w:r w:rsidRPr="00CF5F7A">
        <w:rPr>
          <w:rFonts w:ascii="Times New Roman" w:hAnsi="Times New Roman" w:cs="Times New Roman"/>
          <w:b/>
          <w:sz w:val="20"/>
          <w:szCs w:val="20"/>
        </w:rPr>
        <w:t>Table 1</w:t>
      </w:r>
      <w:r>
        <w:rPr>
          <w:rFonts w:ascii="Times New Roman" w:hAnsi="Times New Roman" w:cs="Times New Roman"/>
          <w:sz w:val="20"/>
          <w:szCs w:val="20"/>
        </w:rPr>
        <w:t xml:space="preserve">. </w:t>
      </w:r>
      <w:r w:rsidR="00D5168B">
        <w:rPr>
          <w:rFonts w:ascii="Times New Roman" w:hAnsi="Times New Roman" w:cs="Times New Roman"/>
          <w:sz w:val="20"/>
          <w:szCs w:val="20"/>
        </w:rPr>
        <w:t>Number of students and the level of familiarity with a particul</w:t>
      </w:r>
      <w:r w:rsidR="00D04508">
        <w:rPr>
          <w:rFonts w:ascii="Times New Roman" w:hAnsi="Times New Roman" w:cs="Times New Roman"/>
          <w:sz w:val="20"/>
          <w:szCs w:val="20"/>
        </w:rPr>
        <w:t>ar language learning app</w:t>
      </w:r>
    </w:p>
    <w:tbl>
      <w:tblPr>
        <w:tblStyle w:val="TableGrid"/>
        <w:tblW w:w="0" w:type="auto"/>
        <w:tblLook w:val="04A0"/>
      </w:tblPr>
      <w:tblGrid>
        <w:gridCol w:w="2337"/>
        <w:gridCol w:w="2300"/>
        <w:gridCol w:w="2314"/>
        <w:gridCol w:w="2292"/>
      </w:tblGrid>
      <w:tr w:rsidR="00F31AAC" w:rsidTr="00BF555C">
        <w:trPr>
          <w:trHeight w:val="634"/>
        </w:trPr>
        <w:tc>
          <w:tcPr>
            <w:tcW w:w="2463" w:type="dxa"/>
          </w:tcPr>
          <w:p w:rsidR="00F31AAC" w:rsidRDefault="00F31AAC" w:rsidP="00634A62">
            <w:pPr>
              <w:jc w:val="both"/>
              <w:rPr>
                <w:rFonts w:ascii="Times New Roman" w:hAnsi="Times New Roman" w:cs="Times New Roman"/>
                <w:sz w:val="20"/>
                <w:szCs w:val="20"/>
              </w:rPr>
            </w:pPr>
          </w:p>
        </w:tc>
        <w:tc>
          <w:tcPr>
            <w:tcW w:w="2464" w:type="dxa"/>
          </w:tcPr>
          <w:p w:rsidR="00F31AAC" w:rsidRDefault="00F31AAC" w:rsidP="00E82F9A">
            <w:pPr>
              <w:jc w:val="center"/>
              <w:rPr>
                <w:rFonts w:ascii="Times New Roman" w:hAnsi="Times New Roman" w:cs="Times New Roman"/>
                <w:sz w:val="20"/>
                <w:szCs w:val="20"/>
              </w:rPr>
            </w:pPr>
            <w:r>
              <w:rPr>
                <w:rFonts w:ascii="Times New Roman" w:hAnsi="Times New Roman" w:cs="Times New Roman"/>
                <w:sz w:val="20"/>
                <w:szCs w:val="20"/>
              </w:rPr>
              <w:t>I have never heard of it</w:t>
            </w:r>
          </w:p>
        </w:tc>
        <w:tc>
          <w:tcPr>
            <w:tcW w:w="2464" w:type="dxa"/>
          </w:tcPr>
          <w:p w:rsidR="00F31AAC" w:rsidRDefault="00F31AAC" w:rsidP="00E82F9A">
            <w:pPr>
              <w:jc w:val="center"/>
              <w:rPr>
                <w:rFonts w:ascii="Times New Roman" w:hAnsi="Times New Roman" w:cs="Times New Roman"/>
                <w:sz w:val="20"/>
                <w:szCs w:val="20"/>
              </w:rPr>
            </w:pPr>
            <w:r>
              <w:rPr>
                <w:rFonts w:ascii="Times New Roman" w:hAnsi="Times New Roman" w:cs="Times New Roman"/>
                <w:sz w:val="20"/>
                <w:szCs w:val="20"/>
              </w:rPr>
              <w:t>I have heard of it but I haven’t used it</w:t>
            </w:r>
          </w:p>
        </w:tc>
        <w:tc>
          <w:tcPr>
            <w:tcW w:w="2464" w:type="dxa"/>
          </w:tcPr>
          <w:p w:rsidR="00F31AAC" w:rsidRDefault="00F31AAC" w:rsidP="00E82F9A">
            <w:pPr>
              <w:jc w:val="center"/>
              <w:rPr>
                <w:rFonts w:ascii="Times New Roman" w:hAnsi="Times New Roman" w:cs="Times New Roman"/>
                <w:sz w:val="20"/>
                <w:szCs w:val="20"/>
              </w:rPr>
            </w:pPr>
            <w:r>
              <w:rPr>
                <w:rFonts w:ascii="Times New Roman" w:hAnsi="Times New Roman" w:cs="Times New Roman"/>
                <w:sz w:val="20"/>
                <w:szCs w:val="20"/>
              </w:rPr>
              <w:t>I used it</w:t>
            </w:r>
          </w:p>
        </w:tc>
      </w:tr>
      <w:tr w:rsidR="00E82F9A" w:rsidTr="00E82F9A">
        <w:tc>
          <w:tcPr>
            <w:tcW w:w="2463" w:type="dxa"/>
          </w:tcPr>
          <w:p w:rsidR="00E82F9A" w:rsidRDefault="00F31AAC" w:rsidP="006D1664">
            <w:pPr>
              <w:rPr>
                <w:rFonts w:ascii="Times New Roman" w:hAnsi="Times New Roman" w:cs="Times New Roman"/>
                <w:sz w:val="20"/>
                <w:szCs w:val="20"/>
              </w:rPr>
            </w:pPr>
            <w:bookmarkStart w:id="0" w:name="_GoBack" w:colFirst="0" w:colLast="0"/>
            <w:r>
              <w:rPr>
                <w:rFonts w:ascii="Times New Roman" w:hAnsi="Times New Roman" w:cs="Times New Roman"/>
                <w:sz w:val="20"/>
                <w:szCs w:val="20"/>
              </w:rPr>
              <w:t>Learn English by Listening</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27</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60</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27</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Learn English Grammar</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33</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62</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19</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Duolingo</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65</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39</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10</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Practice English Grammar</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42</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53</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19</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Business English Skills</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40</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56</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18</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Business English Pod</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59</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50</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Busuu - Easy Language Learning</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51</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53</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10</w:t>
            </w:r>
          </w:p>
        </w:tc>
      </w:tr>
      <w:tr w:rsidR="00E82F9A" w:rsidTr="00E82F9A">
        <w:tc>
          <w:tcPr>
            <w:tcW w:w="2463" w:type="dxa"/>
          </w:tcPr>
          <w:p w:rsidR="00E82F9A" w:rsidRDefault="00F31AAC" w:rsidP="006D1664">
            <w:pPr>
              <w:rPr>
                <w:rFonts w:ascii="Times New Roman" w:hAnsi="Times New Roman" w:cs="Times New Roman"/>
                <w:sz w:val="20"/>
                <w:szCs w:val="20"/>
              </w:rPr>
            </w:pPr>
            <w:r>
              <w:rPr>
                <w:rFonts w:ascii="Times New Roman" w:hAnsi="Times New Roman" w:cs="Times New Roman"/>
                <w:sz w:val="20"/>
                <w:szCs w:val="20"/>
              </w:rPr>
              <w:t xml:space="preserve">Babbel – Learn Languages </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61</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48</w:t>
            </w:r>
          </w:p>
        </w:tc>
        <w:tc>
          <w:tcPr>
            <w:tcW w:w="2464" w:type="dxa"/>
          </w:tcPr>
          <w:p w:rsidR="00E82F9A" w:rsidRDefault="00D5168B" w:rsidP="00250653">
            <w:pPr>
              <w:rPr>
                <w:rFonts w:ascii="Times New Roman" w:hAnsi="Times New Roman" w:cs="Times New Roman"/>
                <w:sz w:val="20"/>
                <w:szCs w:val="20"/>
              </w:rPr>
            </w:pPr>
            <w:r>
              <w:rPr>
                <w:rFonts w:ascii="Times New Roman" w:hAnsi="Times New Roman" w:cs="Times New Roman"/>
                <w:sz w:val="20"/>
                <w:szCs w:val="20"/>
              </w:rPr>
              <w:t>5</w:t>
            </w:r>
          </w:p>
        </w:tc>
      </w:tr>
      <w:bookmarkEnd w:id="0"/>
    </w:tbl>
    <w:p w:rsidR="00442E6A" w:rsidRDefault="00442E6A" w:rsidP="00D5168B">
      <w:pPr>
        <w:spacing w:after="0" w:line="240" w:lineRule="auto"/>
        <w:rPr>
          <w:rFonts w:ascii="Times New Roman" w:hAnsi="Times New Roman" w:cs="Times New Roman"/>
          <w:sz w:val="20"/>
          <w:szCs w:val="20"/>
        </w:rPr>
      </w:pPr>
    </w:p>
    <w:p w:rsidR="0068597C" w:rsidRDefault="0068597C" w:rsidP="00D5168B">
      <w:pPr>
        <w:spacing w:after="0" w:line="240" w:lineRule="auto"/>
        <w:rPr>
          <w:rFonts w:ascii="Times New Roman" w:hAnsi="Times New Roman" w:cs="Times New Roman"/>
          <w:sz w:val="20"/>
          <w:szCs w:val="20"/>
        </w:rPr>
      </w:pPr>
    </w:p>
    <w:p w:rsidR="00D04508" w:rsidRDefault="001F7CCB" w:rsidP="00152B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understand that out of 114 students who participated in the study, only a small number </w:t>
      </w:r>
      <w:r w:rsidR="00152B99">
        <w:rPr>
          <w:rFonts w:ascii="Times New Roman" w:hAnsi="Times New Roman" w:cs="Times New Roman"/>
          <w:sz w:val="20"/>
          <w:szCs w:val="20"/>
        </w:rPr>
        <w:t xml:space="preserve">uses or </w:t>
      </w:r>
      <w:r>
        <w:rPr>
          <w:rFonts w:ascii="Times New Roman" w:hAnsi="Times New Roman" w:cs="Times New Roman"/>
          <w:sz w:val="20"/>
          <w:szCs w:val="20"/>
        </w:rPr>
        <w:t>has used any of the here named applications. In some cases (Business English Pod, Busuu – Easy Language Learning and Babbel – Learn Languages) the difference in number of those who have never heard of the application and those who have heard of it but havent’t used it</w:t>
      </w:r>
      <w:r w:rsidR="00ED2582">
        <w:rPr>
          <w:rFonts w:ascii="Times New Roman" w:hAnsi="Times New Roman" w:cs="Times New Roman"/>
          <w:sz w:val="20"/>
          <w:szCs w:val="20"/>
        </w:rPr>
        <w:t>,</w:t>
      </w:r>
      <w:r>
        <w:rPr>
          <w:rFonts w:ascii="Times New Roman" w:hAnsi="Times New Roman" w:cs="Times New Roman"/>
          <w:sz w:val="20"/>
          <w:szCs w:val="20"/>
        </w:rPr>
        <w:t xml:space="preserve"> is rather small. </w:t>
      </w:r>
      <w:r w:rsidR="00DF2508">
        <w:rPr>
          <w:rFonts w:ascii="Times New Roman" w:hAnsi="Times New Roman" w:cs="Times New Roman"/>
          <w:sz w:val="20"/>
          <w:szCs w:val="20"/>
        </w:rPr>
        <w:t>Surprisingly</w:t>
      </w:r>
      <w:r w:rsidR="004D25E9">
        <w:rPr>
          <w:rFonts w:ascii="Times New Roman" w:hAnsi="Times New Roman" w:cs="Times New Roman"/>
          <w:sz w:val="20"/>
          <w:szCs w:val="20"/>
        </w:rPr>
        <w:t>,</w:t>
      </w:r>
      <w:r w:rsidR="00D04508">
        <w:rPr>
          <w:rFonts w:ascii="Times New Roman" w:hAnsi="Times New Roman" w:cs="Times New Roman"/>
          <w:sz w:val="20"/>
          <w:szCs w:val="20"/>
        </w:rPr>
        <w:t>a high</w:t>
      </w:r>
      <w:r w:rsidR="00DF2508">
        <w:rPr>
          <w:rFonts w:ascii="Times New Roman" w:hAnsi="Times New Roman" w:cs="Times New Roman"/>
          <w:sz w:val="20"/>
          <w:szCs w:val="20"/>
        </w:rPr>
        <w:t xml:space="preserve"> number of students has not heard of Duolingo</w:t>
      </w:r>
      <w:r w:rsidR="00D04508">
        <w:rPr>
          <w:rFonts w:ascii="Times New Roman" w:hAnsi="Times New Roman" w:cs="Times New Roman"/>
          <w:sz w:val="20"/>
          <w:szCs w:val="20"/>
        </w:rPr>
        <w:t xml:space="preserve">(65 students), </w:t>
      </w:r>
      <w:r w:rsidR="00DF2508">
        <w:rPr>
          <w:rFonts w:ascii="Times New Roman" w:hAnsi="Times New Roman" w:cs="Times New Roman"/>
          <w:sz w:val="20"/>
          <w:szCs w:val="20"/>
        </w:rPr>
        <w:t xml:space="preserve">a language learning app </w:t>
      </w:r>
      <w:r w:rsidR="00152B99">
        <w:rPr>
          <w:rFonts w:ascii="Times New Roman" w:hAnsi="Times New Roman" w:cs="Times New Roman"/>
          <w:sz w:val="20"/>
          <w:szCs w:val="20"/>
        </w:rPr>
        <w:t>w</w:t>
      </w:r>
      <w:r w:rsidR="00D04508">
        <w:rPr>
          <w:rFonts w:ascii="Times New Roman" w:hAnsi="Times New Roman" w:cs="Times New Roman"/>
          <w:sz w:val="20"/>
          <w:szCs w:val="20"/>
        </w:rPr>
        <w:t>ith over 120 millions of users. Other surprising fact here is the number of students who have used this app – 10 out of 114 participants.</w:t>
      </w:r>
    </w:p>
    <w:p w:rsidR="00D5168B" w:rsidRDefault="003C72DA" w:rsidP="00DF25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Question number 15</w:t>
      </w:r>
      <w:r w:rsidR="00625516">
        <w:rPr>
          <w:rFonts w:ascii="Times New Roman" w:hAnsi="Times New Roman" w:cs="Times New Roman"/>
          <w:sz w:val="20"/>
          <w:szCs w:val="20"/>
        </w:rPr>
        <w:t xml:space="preserve"> investigates students’ readiness and willingness to adopt new technology for foreign language study in classroom s</w:t>
      </w:r>
      <w:r w:rsidR="00D04508">
        <w:rPr>
          <w:rFonts w:ascii="Times New Roman" w:hAnsi="Times New Roman" w:cs="Times New Roman"/>
          <w:sz w:val="20"/>
          <w:szCs w:val="20"/>
        </w:rPr>
        <w:t>etting. Moreover, this question</w:t>
      </w:r>
      <w:r w:rsidR="00625516">
        <w:rPr>
          <w:rFonts w:ascii="Times New Roman" w:hAnsi="Times New Roman" w:cs="Times New Roman"/>
          <w:sz w:val="20"/>
          <w:szCs w:val="20"/>
        </w:rPr>
        <w:t xml:space="preserve"> aims at understanding students’ perception on the use of mobile technology for language learning. </w:t>
      </w:r>
      <w:r w:rsidR="00BC18E5">
        <w:rPr>
          <w:rFonts w:ascii="Times New Roman" w:hAnsi="Times New Roman" w:cs="Times New Roman"/>
          <w:sz w:val="20"/>
          <w:szCs w:val="20"/>
        </w:rPr>
        <w:t xml:space="preserve">Respondents rated each item on a 1-5 Likert scale from “strongly agree” (5) to “strongly disagree” (1). </w:t>
      </w:r>
    </w:p>
    <w:p w:rsidR="00102EF9" w:rsidRDefault="00102EF9" w:rsidP="00DF2508">
      <w:pPr>
        <w:spacing w:after="0" w:line="240" w:lineRule="auto"/>
        <w:jc w:val="both"/>
        <w:rPr>
          <w:rFonts w:ascii="Times New Roman" w:hAnsi="Times New Roman" w:cs="Times New Roman"/>
          <w:sz w:val="20"/>
          <w:szCs w:val="20"/>
        </w:rPr>
      </w:pPr>
    </w:p>
    <w:p w:rsidR="00C91B1A" w:rsidRDefault="00903FA6" w:rsidP="00903FA6">
      <w:pPr>
        <w:spacing w:after="0" w:line="240" w:lineRule="auto"/>
        <w:jc w:val="center"/>
        <w:rPr>
          <w:rFonts w:ascii="Times New Roman" w:hAnsi="Times New Roman" w:cs="Times New Roman"/>
          <w:sz w:val="20"/>
          <w:szCs w:val="20"/>
        </w:rPr>
      </w:pPr>
      <w:r w:rsidRPr="00CF5F7A">
        <w:rPr>
          <w:rFonts w:ascii="Times New Roman" w:hAnsi="Times New Roman" w:cs="Times New Roman"/>
          <w:b/>
          <w:sz w:val="20"/>
          <w:szCs w:val="20"/>
        </w:rPr>
        <w:t>Table 2</w:t>
      </w:r>
      <w:r>
        <w:rPr>
          <w:rFonts w:ascii="Times New Roman" w:hAnsi="Times New Roman" w:cs="Times New Roman"/>
          <w:sz w:val="20"/>
          <w:szCs w:val="20"/>
        </w:rPr>
        <w:t xml:space="preserve">. Students’ perception and attitude on the use of mobile device for language learning </w:t>
      </w:r>
    </w:p>
    <w:tbl>
      <w:tblPr>
        <w:tblStyle w:val="GridTable7Colorful1"/>
        <w:tblW w:w="0" w:type="auto"/>
        <w:tblLook w:val="04A0"/>
      </w:tblPr>
      <w:tblGrid>
        <w:gridCol w:w="4105"/>
        <w:gridCol w:w="1060"/>
        <w:gridCol w:w="1078"/>
        <w:gridCol w:w="1078"/>
        <w:gridCol w:w="966"/>
        <w:gridCol w:w="956"/>
      </w:tblGrid>
      <w:tr w:rsidR="00C91B1A" w:rsidTr="00C91B1A">
        <w:trPr>
          <w:cnfStyle w:val="100000000000"/>
        </w:trPr>
        <w:tc>
          <w:tcPr>
            <w:cnfStyle w:val="001000000100"/>
            <w:tcW w:w="4503" w:type="dxa"/>
            <w:tcBorders>
              <w:top w:val="single" w:sz="4" w:space="0" w:color="auto"/>
              <w:bottom w:val="thinThickLargeGap" w:sz="24" w:space="0" w:color="auto"/>
            </w:tcBorders>
          </w:tcPr>
          <w:p w:rsidR="00C91B1A" w:rsidRPr="00C91B1A" w:rsidRDefault="003C72DA" w:rsidP="00250653">
            <w:pPr>
              <w:jc w:val="center"/>
              <w:rPr>
                <w:rFonts w:ascii="Times New Roman" w:hAnsi="Times New Roman" w:cs="Times New Roman"/>
                <w:i w:val="0"/>
                <w:sz w:val="20"/>
                <w:szCs w:val="20"/>
              </w:rPr>
            </w:pPr>
            <w:r>
              <w:rPr>
                <w:rFonts w:ascii="Times New Roman" w:hAnsi="Times New Roman" w:cs="Times New Roman"/>
                <w:i w:val="0"/>
                <w:sz w:val="20"/>
                <w:szCs w:val="20"/>
              </w:rPr>
              <w:t>Question 15</w:t>
            </w:r>
            <w:r w:rsidR="005A2C3C">
              <w:rPr>
                <w:rFonts w:ascii="Times New Roman" w:hAnsi="Times New Roman" w:cs="Times New Roman"/>
                <w:i w:val="0"/>
                <w:sz w:val="20"/>
                <w:szCs w:val="20"/>
              </w:rPr>
              <w:t xml:space="preserve">- </w:t>
            </w:r>
            <w:r w:rsidR="00C91B1A">
              <w:rPr>
                <w:rFonts w:ascii="Times New Roman" w:hAnsi="Times New Roman" w:cs="Times New Roman"/>
                <w:i w:val="0"/>
                <w:sz w:val="20"/>
                <w:szCs w:val="20"/>
              </w:rPr>
              <w:t>Statements</w:t>
            </w:r>
          </w:p>
        </w:tc>
        <w:tc>
          <w:tcPr>
            <w:tcW w:w="1134" w:type="dxa"/>
            <w:tcBorders>
              <w:top w:val="single" w:sz="4" w:space="0" w:color="auto"/>
              <w:bottom w:val="thinThickLargeGap" w:sz="24" w:space="0" w:color="auto"/>
            </w:tcBorders>
          </w:tcPr>
          <w:p w:rsidR="00C91B1A" w:rsidRPr="00C91B1A" w:rsidRDefault="00C91B1A" w:rsidP="00250653">
            <w:pPr>
              <w:jc w:val="center"/>
              <w:cnfStyle w:val="100000000000"/>
              <w:rPr>
                <w:rFonts w:ascii="Times New Roman" w:hAnsi="Times New Roman" w:cs="Times New Roman"/>
                <w:i/>
                <w:sz w:val="20"/>
                <w:szCs w:val="20"/>
              </w:rPr>
            </w:pPr>
            <w:r>
              <w:rPr>
                <w:rFonts w:ascii="Times New Roman" w:hAnsi="Times New Roman" w:cs="Times New Roman"/>
                <w:i/>
                <w:sz w:val="20"/>
                <w:szCs w:val="20"/>
              </w:rPr>
              <w:t>n=</w:t>
            </w:r>
          </w:p>
        </w:tc>
        <w:tc>
          <w:tcPr>
            <w:tcW w:w="1134" w:type="dxa"/>
            <w:tcBorders>
              <w:top w:val="single" w:sz="4" w:space="0" w:color="auto"/>
              <w:bottom w:val="thinThickLargeGap" w:sz="24" w:space="0" w:color="auto"/>
            </w:tcBorders>
          </w:tcPr>
          <w:p w:rsidR="00C91B1A" w:rsidRPr="00C91B1A" w:rsidRDefault="00C91B1A" w:rsidP="00250653">
            <w:pPr>
              <w:jc w:val="center"/>
              <w:cnfStyle w:val="100000000000"/>
              <w:rPr>
                <w:rFonts w:ascii="Times New Roman" w:hAnsi="Times New Roman" w:cs="Times New Roman"/>
                <w:i/>
                <w:sz w:val="20"/>
                <w:szCs w:val="20"/>
              </w:rPr>
            </w:pPr>
            <w:r>
              <w:rPr>
                <w:rFonts w:ascii="Times New Roman" w:hAnsi="Times New Roman" w:cs="Times New Roman"/>
                <w:i/>
                <w:sz w:val="20"/>
                <w:szCs w:val="20"/>
              </w:rPr>
              <w:t>m=</w:t>
            </w:r>
          </w:p>
        </w:tc>
        <w:tc>
          <w:tcPr>
            <w:tcW w:w="1134" w:type="dxa"/>
            <w:tcBorders>
              <w:top w:val="single" w:sz="4" w:space="0" w:color="auto"/>
              <w:bottom w:val="thinThickLargeGap" w:sz="24" w:space="0" w:color="auto"/>
            </w:tcBorders>
          </w:tcPr>
          <w:p w:rsidR="00C91B1A" w:rsidRPr="00C91B1A" w:rsidRDefault="00C91B1A" w:rsidP="00250653">
            <w:pPr>
              <w:jc w:val="center"/>
              <w:cnfStyle w:val="100000000000"/>
              <w:rPr>
                <w:rFonts w:ascii="Times New Roman" w:hAnsi="Times New Roman" w:cs="Times New Roman"/>
                <w:i/>
                <w:sz w:val="20"/>
                <w:szCs w:val="20"/>
              </w:rPr>
            </w:pPr>
            <w:r>
              <w:rPr>
                <w:rFonts w:ascii="Times New Roman" w:hAnsi="Times New Roman" w:cs="Times New Roman"/>
                <w:i/>
                <w:sz w:val="20"/>
                <w:szCs w:val="20"/>
              </w:rPr>
              <w:t>sd=</w:t>
            </w:r>
          </w:p>
        </w:tc>
        <w:tc>
          <w:tcPr>
            <w:tcW w:w="992" w:type="dxa"/>
            <w:tcBorders>
              <w:top w:val="single" w:sz="4" w:space="0" w:color="auto"/>
              <w:bottom w:val="thinThickLargeGap" w:sz="24" w:space="0" w:color="auto"/>
            </w:tcBorders>
          </w:tcPr>
          <w:p w:rsidR="00C91B1A" w:rsidRPr="00C91B1A" w:rsidRDefault="00C91B1A" w:rsidP="00250653">
            <w:pPr>
              <w:jc w:val="center"/>
              <w:cnfStyle w:val="100000000000"/>
              <w:rPr>
                <w:rFonts w:ascii="Times New Roman" w:hAnsi="Times New Roman" w:cs="Times New Roman"/>
                <w:i/>
                <w:sz w:val="20"/>
                <w:szCs w:val="20"/>
              </w:rPr>
            </w:pPr>
            <w:r>
              <w:rPr>
                <w:rFonts w:ascii="Times New Roman" w:hAnsi="Times New Roman" w:cs="Times New Roman"/>
                <w:i/>
                <w:sz w:val="20"/>
                <w:szCs w:val="20"/>
              </w:rPr>
              <w:t>mode=</w:t>
            </w:r>
          </w:p>
        </w:tc>
        <w:tc>
          <w:tcPr>
            <w:tcW w:w="958" w:type="dxa"/>
            <w:tcBorders>
              <w:top w:val="single" w:sz="4" w:space="0" w:color="auto"/>
              <w:bottom w:val="thinThickLargeGap" w:sz="24" w:space="0" w:color="auto"/>
            </w:tcBorders>
          </w:tcPr>
          <w:p w:rsidR="00C91B1A" w:rsidRPr="00C91B1A" w:rsidRDefault="00C91B1A" w:rsidP="00250653">
            <w:pPr>
              <w:jc w:val="center"/>
              <w:cnfStyle w:val="100000000000"/>
              <w:rPr>
                <w:rFonts w:ascii="Times New Roman" w:hAnsi="Times New Roman" w:cs="Times New Roman"/>
                <w:i/>
                <w:sz w:val="20"/>
                <w:szCs w:val="20"/>
              </w:rPr>
            </w:pPr>
            <w:r>
              <w:rPr>
                <w:rFonts w:ascii="Times New Roman" w:hAnsi="Times New Roman" w:cs="Times New Roman"/>
                <w:i/>
                <w:sz w:val="20"/>
                <w:szCs w:val="20"/>
              </w:rPr>
              <w:t>median=</w:t>
            </w:r>
          </w:p>
        </w:tc>
      </w:tr>
      <w:tr w:rsidR="008D366B" w:rsidTr="00C91B1A">
        <w:trPr>
          <w:cnfStyle w:val="000000100000"/>
        </w:trPr>
        <w:tc>
          <w:tcPr>
            <w:cnfStyle w:val="001000000000"/>
            <w:tcW w:w="4503" w:type="dxa"/>
            <w:tcBorders>
              <w:top w:val="thinThickLargeGap" w:sz="24" w:space="0" w:color="auto"/>
              <w:bottom w:val="single" w:sz="4" w:space="0" w:color="666666" w:themeColor="text1" w:themeTint="99"/>
            </w:tcBorders>
          </w:tcPr>
          <w:p w:rsidR="008D366B" w:rsidRPr="00C91B1A"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 xml:space="preserve">1. Mobile devices can be a great tool for </w:t>
            </w:r>
            <w:r w:rsidR="00981580">
              <w:rPr>
                <w:rFonts w:ascii="Times New Roman" w:hAnsi="Times New Roman" w:cs="Times New Roman"/>
                <w:i w:val="0"/>
                <w:sz w:val="20"/>
                <w:szCs w:val="20"/>
              </w:rPr>
              <w:t xml:space="preserve">language </w:t>
            </w:r>
            <w:r>
              <w:rPr>
                <w:rFonts w:ascii="Times New Roman" w:hAnsi="Times New Roman" w:cs="Times New Roman"/>
                <w:i w:val="0"/>
                <w:sz w:val="20"/>
                <w:szCs w:val="20"/>
              </w:rPr>
              <w:t>learning</w:t>
            </w:r>
          </w:p>
        </w:tc>
        <w:tc>
          <w:tcPr>
            <w:tcW w:w="1134" w:type="dxa"/>
            <w:tcBorders>
              <w:top w:val="thinThickLargeGap" w:sz="24" w:space="0" w:color="auto"/>
              <w:bottom w:val="single" w:sz="4" w:space="0" w:color="666666" w:themeColor="text1" w:themeTint="99"/>
            </w:tcBorders>
          </w:tcPr>
          <w:p w:rsidR="008D366B" w:rsidRPr="005A2C3C" w:rsidRDefault="008D366B" w:rsidP="008D366B">
            <w:pPr>
              <w:jc w:val="both"/>
              <w:cnfStyle w:val="0000001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top w:val="thinThickLargeGap" w:sz="24" w:space="0" w:color="auto"/>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4.008</w:t>
            </w:r>
          </w:p>
        </w:tc>
        <w:tc>
          <w:tcPr>
            <w:tcW w:w="1134" w:type="dxa"/>
            <w:tcBorders>
              <w:top w:val="thinThickLargeGap" w:sz="24" w:space="0" w:color="auto"/>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0.832</w:t>
            </w:r>
          </w:p>
        </w:tc>
        <w:tc>
          <w:tcPr>
            <w:tcW w:w="992" w:type="dxa"/>
            <w:tcBorders>
              <w:top w:val="thinThickLargeGap" w:sz="24" w:space="0" w:color="auto"/>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Borders>
              <w:top w:val="thinThickLargeGap" w:sz="24" w:space="0" w:color="auto"/>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agree</w:t>
            </w:r>
          </w:p>
        </w:tc>
      </w:tr>
      <w:tr w:rsidR="008D366B" w:rsidTr="00C91B1A">
        <w:tc>
          <w:tcPr>
            <w:cnfStyle w:val="001000000000"/>
            <w:tcW w:w="4503" w:type="dxa"/>
            <w:tcBorders>
              <w:bottom w:val="single" w:sz="4" w:space="0" w:color="666666" w:themeColor="text1" w:themeTint="99"/>
            </w:tcBorders>
          </w:tcPr>
          <w:p w:rsidR="008D366B" w:rsidRPr="00C91B1A"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2. Teachers should incorporate mobile devices in language learning activities</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3.429</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0.878</w:t>
            </w:r>
          </w:p>
        </w:tc>
        <w:tc>
          <w:tcPr>
            <w:tcW w:w="992"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neutral</w:t>
            </w:r>
          </w:p>
        </w:tc>
      </w:tr>
      <w:tr w:rsidR="008D366B" w:rsidTr="00C91B1A">
        <w:trPr>
          <w:cnfStyle w:val="000000100000"/>
        </w:trPr>
        <w:tc>
          <w:tcPr>
            <w:cnfStyle w:val="001000000000"/>
            <w:tcW w:w="4503" w:type="dxa"/>
            <w:tcBorders>
              <w:bottom w:val="single" w:sz="4" w:space="0" w:color="666666" w:themeColor="text1" w:themeTint="99"/>
            </w:tcBorders>
          </w:tcPr>
          <w:p w:rsidR="008D366B" w:rsidRPr="00C91B1A"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3. I am willing to use mobile devices for language learning purposes</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3.666</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0.818</w:t>
            </w:r>
          </w:p>
        </w:tc>
        <w:tc>
          <w:tcPr>
            <w:tcW w:w="992" w:type="dxa"/>
            <w:tcBorders>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Borders>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agree</w:t>
            </w:r>
          </w:p>
        </w:tc>
      </w:tr>
      <w:tr w:rsidR="008D366B" w:rsidTr="00C91B1A">
        <w:tc>
          <w:tcPr>
            <w:cnfStyle w:val="001000000000"/>
            <w:tcW w:w="4503" w:type="dxa"/>
            <w:tcBorders>
              <w:bottom w:val="single" w:sz="4" w:space="0" w:color="666666" w:themeColor="text1" w:themeTint="99"/>
            </w:tcBorders>
          </w:tcPr>
          <w:p w:rsidR="008D366B" w:rsidRPr="00C91B1A"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 xml:space="preserve">4. Mobile devices are more suitable tools for </w:t>
            </w:r>
            <w:r w:rsidR="00B6723B">
              <w:rPr>
                <w:rFonts w:ascii="Times New Roman" w:hAnsi="Times New Roman" w:cs="Times New Roman"/>
                <w:i w:val="0"/>
                <w:sz w:val="20"/>
                <w:szCs w:val="20"/>
              </w:rPr>
              <w:t xml:space="preserve">language </w:t>
            </w:r>
            <w:r>
              <w:rPr>
                <w:rFonts w:ascii="Times New Roman" w:hAnsi="Times New Roman" w:cs="Times New Roman"/>
                <w:i w:val="0"/>
                <w:sz w:val="20"/>
                <w:szCs w:val="20"/>
              </w:rPr>
              <w:t>learning than printed materials</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3.052</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1.066</w:t>
            </w:r>
          </w:p>
        </w:tc>
        <w:tc>
          <w:tcPr>
            <w:tcW w:w="992"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neutral</w:t>
            </w:r>
          </w:p>
        </w:tc>
        <w:tc>
          <w:tcPr>
            <w:tcW w:w="958"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neutral</w:t>
            </w:r>
          </w:p>
        </w:tc>
      </w:tr>
      <w:tr w:rsidR="008D366B" w:rsidTr="00C91B1A">
        <w:trPr>
          <w:cnfStyle w:val="000000100000"/>
        </w:trPr>
        <w:tc>
          <w:tcPr>
            <w:cnfStyle w:val="001000000000"/>
            <w:tcW w:w="4503" w:type="dxa"/>
            <w:tcBorders>
              <w:bottom w:val="single" w:sz="4" w:space="0" w:color="666666" w:themeColor="text1" w:themeTint="99"/>
            </w:tcBorders>
          </w:tcPr>
          <w:p w:rsidR="008D366B" w:rsidRPr="00C91B1A"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 xml:space="preserve">5. I think I would be distracted if we used mobile devices for language learning </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3.175</w:t>
            </w:r>
          </w:p>
        </w:tc>
        <w:tc>
          <w:tcPr>
            <w:tcW w:w="1134" w:type="dxa"/>
            <w:tcBorders>
              <w:bottom w:val="single" w:sz="4" w:space="0" w:color="666666" w:themeColor="text1" w:themeTint="99"/>
            </w:tcBorders>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1.019</w:t>
            </w:r>
          </w:p>
        </w:tc>
        <w:tc>
          <w:tcPr>
            <w:tcW w:w="992" w:type="dxa"/>
            <w:tcBorders>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Borders>
              <w:bottom w:val="single" w:sz="4" w:space="0" w:color="666666" w:themeColor="text1" w:themeTint="99"/>
            </w:tcBorders>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neutral</w:t>
            </w:r>
          </w:p>
        </w:tc>
      </w:tr>
      <w:tr w:rsidR="008D366B" w:rsidTr="00C91B1A">
        <w:tc>
          <w:tcPr>
            <w:cnfStyle w:val="001000000000"/>
            <w:tcW w:w="4503" w:type="dxa"/>
            <w:tcBorders>
              <w:bottom w:val="single" w:sz="4" w:space="0" w:color="666666" w:themeColor="text1" w:themeTint="99"/>
            </w:tcBorders>
          </w:tcPr>
          <w:p w:rsidR="008D366B" w:rsidRPr="005A2C3C"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6. I am ready to use mobile devices for language learning purposes</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3.710</w:t>
            </w:r>
          </w:p>
        </w:tc>
        <w:tc>
          <w:tcPr>
            <w:tcW w:w="1134" w:type="dxa"/>
            <w:tcBorders>
              <w:bottom w:val="single" w:sz="4" w:space="0" w:color="666666" w:themeColor="text1" w:themeTint="99"/>
            </w:tcBorders>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2.709</w:t>
            </w:r>
          </w:p>
        </w:tc>
        <w:tc>
          <w:tcPr>
            <w:tcW w:w="992"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Borders>
              <w:bottom w:val="single" w:sz="4" w:space="0" w:color="666666" w:themeColor="text1" w:themeTint="99"/>
            </w:tcBorders>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agree</w:t>
            </w:r>
          </w:p>
        </w:tc>
      </w:tr>
      <w:tr w:rsidR="008D366B" w:rsidTr="00C91B1A">
        <w:trPr>
          <w:cnfStyle w:val="000000100000"/>
        </w:trPr>
        <w:tc>
          <w:tcPr>
            <w:cnfStyle w:val="001000000000"/>
            <w:tcW w:w="4503" w:type="dxa"/>
          </w:tcPr>
          <w:p w:rsidR="008D366B" w:rsidRPr="005A2C3C"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7. I need training to use mobile devices for language learning purposes</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3.114</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1.090</w:t>
            </w:r>
          </w:p>
        </w:tc>
        <w:tc>
          <w:tcPr>
            <w:tcW w:w="992" w:type="dxa"/>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neutral</w:t>
            </w:r>
          </w:p>
        </w:tc>
        <w:tc>
          <w:tcPr>
            <w:tcW w:w="958" w:type="dxa"/>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 xml:space="preserve"> neutral</w:t>
            </w:r>
          </w:p>
        </w:tc>
      </w:tr>
      <w:tr w:rsidR="008D366B" w:rsidTr="00C91B1A">
        <w:tc>
          <w:tcPr>
            <w:cnfStyle w:val="001000000000"/>
            <w:tcW w:w="4503" w:type="dxa"/>
          </w:tcPr>
          <w:p w:rsidR="008D366B"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8. I think I would learn more if I could use mobile devices during class</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3.429</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0.973</w:t>
            </w:r>
          </w:p>
        </w:tc>
        <w:tc>
          <w:tcPr>
            <w:tcW w:w="992" w:type="dxa"/>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agree</w:t>
            </w:r>
          </w:p>
        </w:tc>
        <w:tc>
          <w:tcPr>
            <w:tcW w:w="958" w:type="dxa"/>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 xml:space="preserve"> neutral</w:t>
            </w:r>
          </w:p>
        </w:tc>
      </w:tr>
      <w:tr w:rsidR="008D366B" w:rsidTr="00C91B1A">
        <w:trPr>
          <w:cnfStyle w:val="000000100000"/>
        </w:trPr>
        <w:tc>
          <w:tcPr>
            <w:cnfStyle w:val="001000000000"/>
            <w:tcW w:w="4503" w:type="dxa"/>
          </w:tcPr>
          <w:p w:rsidR="008D366B"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9. I think mobile devices can</w:t>
            </w:r>
            <w:r w:rsidR="008D26F1">
              <w:rPr>
                <w:rFonts w:ascii="Times New Roman" w:hAnsi="Times New Roman" w:cs="Times New Roman"/>
                <w:i w:val="0"/>
                <w:sz w:val="20"/>
                <w:szCs w:val="20"/>
              </w:rPr>
              <w:t>not</w:t>
            </w:r>
            <w:r>
              <w:rPr>
                <w:rFonts w:ascii="Times New Roman" w:hAnsi="Times New Roman" w:cs="Times New Roman"/>
                <w:i w:val="0"/>
                <w:sz w:val="20"/>
                <w:szCs w:val="20"/>
              </w:rPr>
              <w:t xml:space="preserve"> be used for serious language learning</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2.973</w:t>
            </w:r>
          </w:p>
        </w:tc>
        <w:tc>
          <w:tcPr>
            <w:tcW w:w="1134" w:type="dxa"/>
          </w:tcPr>
          <w:p w:rsidR="008D366B" w:rsidRPr="005A2C3C" w:rsidRDefault="008D366B" w:rsidP="008D366B">
            <w:pPr>
              <w:cnfStyle w:val="000000100000"/>
              <w:rPr>
                <w:rFonts w:ascii="Times New Roman" w:hAnsi="Times New Roman" w:cs="Times New Roman"/>
                <w:sz w:val="20"/>
                <w:szCs w:val="20"/>
              </w:rPr>
            </w:pPr>
            <w:r w:rsidRPr="005A2C3C">
              <w:rPr>
                <w:rFonts w:ascii="Times New Roman" w:hAnsi="Times New Roman" w:cs="Times New Roman"/>
                <w:sz w:val="20"/>
                <w:szCs w:val="20"/>
              </w:rPr>
              <w:t>2.023</w:t>
            </w:r>
          </w:p>
        </w:tc>
        <w:tc>
          <w:tcPr>
            <w:tcW w:w="992" w:type="dxa"/>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neutral</w:t>
            </w:r>
          </w:p>
        </w:tc>
        <w:tc>
          <w:tcPr>
            <w:tcW w:w="958" w:type="dxa"/>
          </w:tcPr>
          <w:p w:rsidR="008D366B" w:rsidRPr="008D366B" w:rsidRDefault="008D366B" w:rsidP="008D366B">
            <w:pPr>
              <w:cnfStyle w:val="000000100000"/>
              <w:rPr>
                <w:rFonts w:ascii="Times New Roman" w:hAnsi="Times New Roman" w:cs="Times New Roman"/>
                <w:sz w:val="20"/>
                <w:szCs w:val="20"/>
              </w:rPr>
            </w:pPr>
            <w:r w:rsidRPr="008D366B">
              <w:rPr>
                <w:rFonts w:ascii="Times New Roman" w:hAnsi="Times New Roman" w:cs="Times New Roman"/>
                <w:sz w:val="20"/>
                <w:szCs w:val="20"/>
              </w:rPr>
              <w:t xml:space="preserve"> neutral</w:t>
            </w:r>
          </w:p>
        </w:tc>
      </w:tr>
      <w:tr w:rsidR="008D366B" w:rsidTr="00C91B1A">
        <w:tc>
          <w:tcPr>
            <w:cnfStyle w:val="001000000000"/>
            <w:tcW w:w="4503" w:type="dxa"/>
          </w:tcPr>
          <w:p w:rsidR="008D366B" w:rsidRDefault="008D366B" w:rsidP="00A42799">
            <w:pPr>
              <w:jc w:val="left"/>
              <w:rPr>
                <w:rFonts w:ascii="Times New Roman" w:hAnsi="Times New Roman" w:cs="Times New Roman"/>
                <w:i w:val="0"/>
                <w:sz w:val="20"/>
                <w:szCs w:val="20"/>
              </w:rPr>
            </w:pPr>
            <w:r>
              <w:rPr>
                <w:rFonts w:ascii="Times New Roman" w:hAnsi="Times New Roman" w:cs="Times New Roman"/>
                <w:i w:val="0"/>
                <w:sz w:val="20"/>
                <w:szCs w:val="20"/>
              </w:rPr>
              <w:t>10. It is better to use computers than smart phones for language study</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114</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3.464</w:t>
            </w:r>
          </w:p>
        </w:tc>
        <w:tc>
          <w:tcPr>
            <w:tcW w:w="1134" w:type="dxa"/>
          </w:tcPr>
          <w:p w:rsidR="008D366B" w:rsidRPr="005A2C3C" w:rsidRDefault="008D366B" w:rsidP="008D366B">
            <w:pPr>
              <w:cnfStyle w:val="000000000000"/>
              <w:rPr>
                <w:rFonts w:ascii="Times New Roman" w:hAnsi="Times New Roman" w:cs="Times New Roman"/>
                <w:sz w:val="20"/>
                <w:szCs w:val="20"/>
              </w:rPr>
            </w:pPr>
            <w:r w:rsidRPr="005A2C3C">
              <w:rPr>
                <w:rFonts w:ascii="Times New Roman" w:hAnsi="Times New Roman" w:cs="Times New Roman"/>
                <w:sz w:val="20"/>
                <w:szCs w:val="20"/>
              </w:rPr>
              <w:t>1.061</w:t>
            </w:r>
          </w:p>
        </w:tc>
        <w:tc>
          <w:tcPr>
            <w:tcW w:w="992" w:type="dxa"/>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neutral</w:t>
            </w:r>
          </w:p>
        </w:tc>
        <w:tc>
          <w:tcPr>
            <w:tcW w:w="958" w:type="dxa"/>
          </w:tcPr>
          <w:p w:rsidR="008D366B" w:rsidRPr="008D366B" w:rsidRDefault="008D366B" w:rsidP="008D366B">
            <w:pPr>
              <w:cnfStyle w:val="000000000000"/>
              <w:rPr>
                <w:rFonts w:ascii="Times New Roman" w:hAnsi="Times New Roman" w:cs="Times New Roman"/>
                <w:sz w:val="20"/>
                <w:szCs w:val="20"/>
              </w:rPr>
            </w:pPr>
            <w:r w:rsidRPr="008D366B">
              <w:rPr>
                <w:rFonts w:ascii="Times New Roman" w:hAnsi="Times New Roman" w:cs="Times New Roman"/>
                <w:sz w:val="20"/>
                <w:szCs w:val="20"/>
              </w:rPr>
              <w:t xml:space="preserve"> neutral</w:t>
            </w:r>
          </w:p>
        </w:tc>
      </w:tr>
    </w:tbl>
    <w:p w:rsidR="00C91B1A" w:rsidRDefault="00C91B1A" w:rsidP="00DF2508">
      <w:pPr>
        <w:spacing w:after="0" w:line="240" w:lineRule="auto"/>
        <w:jc w:val="both"/>
        <w:rPr>
          <w:rFonts w:ascii="Times New Roman" w:hAnsi="Times New Roman" w:cs="Times New Roman"/>
          <w:sz w:val="20"/>
          <w:szCs w:val="20"/>
        </w:rPr>
      </w:pPr>
    </w:p>
    <w:p w:rsidR="00D5168B" w:rsidRPr="00A4215E" w:rsidRDefault="00903FA6" w:rsidP="00362E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results show that the majority of students is willing and ready </w:t>
      </w:r>
      <w:r w:rsidR="000D76B3">
        <w:rPr>
          <w:rFonts w:ascii="Times New Roman" w:hAnsi="Times New Roman" w:cs="Times New Roman"/>
          <w:sz w:val="20"/>
          <w:szCs w:val="20"/>
        </w:rPr>
        <w:t>to adopt new tools for foreign language learning. Students see mobile devices as a great to</w:t>
      </w:r>
      <w:r w:rsidR="00A0599A">
        <w:rPr>
          <w:rFonts w:ascii="Times New Roman" w:hAnsi="Times New Roman" w:cs="Times New Roman"/>
          <w:sz w:val="20"/>
          <w:szCs w:val="20"/>
        </w:rPr>
        <w:t xml:space="preserve">ol for language study (m=4.008). </w:t>
      </w:r>
      <w:r w:rsidR="00ED2582">
        <w:rPr>
          <w:rFonts w:ascii="Times New Roman" w:hAnsi="Times New Roman" w:cs="Times New Roman"/>
          <w:sz w:val="20"/>
          <w:szCs w:val="20"/>
        </w:rPr>
        <w:t>They</w:t>
      </w:r>
      <w:r w:rsidR="00EF3733">
        <w:rPr>
          <w:rFonts w:ascii="Times New Roman" w:hAnsi="Times New Roman" w:cs="Times New Roman"/>
          <w:sz w:val="20"/>
          <w:szCs w:val="20"/>
        </w:rPr>
        <w:t xml:space="preserve"> mostly agree that teachers should incorporate mobile devices in language learning activities and that they would benefit from such way of teaching.</w:t>
      </w:r>
      <w:r w:rsidR="008A3A6E">
        <w:rPr>
          <w:rFonts w:ascii="Times New Roman" w:hAnsi="Times New Roman" w:cs="Times New Roman"/>
          <w:sz w:val="20"/>
          <w:szCs w:val="20"/>
        </w:rPr>
        <w:t xml:space="preserve"> In that sense, although the majority of the sample is neutral when it comes to choosing between printed materials and </w:t>
      </w:r>
      <w:r w:rsidR="00362E24">
        <w:rPr>
          <w:rFonts w:ascii="Times New Roman" w:hAnsi="Times New Roman" w:cs="Times New Roman"/>
          <w:sz w:val="20"/>
          <w:szCs w:val="20"/>
        </w:rPr>
        <w:t xml:space="preserve">mobile devices, the percentage of those who find mobile devices more suitable tools for language learning is greater to that who thinks the opposite. </w:t>
      </w:r>
      <w:r w:rsidR="00EF3733">
        <w:rPr>
          <w:rFonts w:ascii="Times New Roman" w:hAnsi="Times New Roman" w:cs="Times New Roman"/>
          <w:sz w:val="20"/>
          <w:szCs w:val="20"/>
        </w:rPr>
        <w:t xml:space="preserve">On the other hand, </w:t>
      </w:r>
      <w:r w:rsidR="00BC18E5">
        <w:rPr>
          <w:rFonts w:ascii="Times New Roman" w:hAnsi="Times New Roman" w:cs="Times New Roman"/>
          <w:sz w:val="20"/>
          <w:szCs w:val="20"/>
        </w:rPr>
        <w:t>what worries</w:t>
      </w:r>
      <w:r w:rsidR="003C72DA">
        <w:rPr>
          <w:rFonts w:ascii="Times New Roman" w:hAnsi="Times New Roman" w:cs="Times New Roman"/>
          <w:sz w:val="20"/>
          <w:szCs w:val="20"/>
        </w:rPr>
        <w:t>, to some extent,</w:t>
      </w:r>
      <w:r w:rsidR="00BC18E5">
        <w:rPr>
          <w:rFonts w:ascii="Times New Roman" w:hAnsi="Times New Roman" w:cs="Times New Roman"/>
          <w:sz w:val="20"/>
          <w:szCs w:val="20"/>
        </w:rPr>
        <w:t xml:space="preserve"> are the results which show that students think that they would be distracted if they used mobile devices for language learning and that they find it better to use computers than </w:t>
      </w:r>
      <w:r w:rsidR="00A0599A">
        <w:rPr>
          <w:rFonts w:ascii="Times New Roman" w:hAnsi="Times New Roman" w:cs="Times New Roman"/>
          <w:sz w:val="20"/>
          <w:szCs w:val="20"/>
        </w:rPr>
        <w:t>smart phones for language study.</w:t>
      </w:r>
    </w:p>
    <w:p w:rsidR="00BF555C" w:rsidRDefault="0028336C" w:rsidP="00BF55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Question number 16</w:t>
      </w:r>
      <w:r w:rsidR="00BC18E5">
        <w:rPr>
          <w:rFonts w:ascii="Times New Roman" w:hAnsi="Times New Roman" w:cs="Times New Roman"/>
          <w:sz w:val="20"/>
          <w:szCs w:val="20"/>
        </w:rPr>
        <w:t xml:space="preserve"> asked students to say whether they would use their </w:t>
      </w:r>
      <w:r>
        <w:rPr>
          <w:rFonts w:ascii="Times New Roman" w:hAnsi="Times New Roman" w:cs="Times New Roman"/>
          <w:sz w:val="20"/>
          <w:szCs w:val="20"/>
        </w:rPr>
        <w:t>mobile devices</w:t>
      </w:r>
      <w:r w:rsidR="00BC18E5">
        <w:rPr>
          <w:rFonts w:ascii="Times New Roman" w:hAnsi="Times New Roman" w:cs="Times New Roman"/>
          <w:sz w:val="20"/>
          <w:szCs w:val="20"/>
        </w:rPr>
        <w:t xml:space="preserve"> to pe</w:t>
      </w:r>
      <w:r w:rsidR="00ED2582">
        <w:rPr>
          <w:rFonts w:ascii="Times New Roman" w:hAnsi="Times New Roman" w:cs="Times New Roman"/>
          <w:sz w:val="20"/>
          <w:szCs w:val="20"/>
        </w:rPr>
        <w:t>rform homework assignment. T</w:t>
      </w:r>
      <w:r w:rsidR="00BC18E5">
        <w:rPr>
          <w:rFonts w:ascii="Times New Roman" w:hAnsi="Times New Roman" w:cs="Times New Roman"/>
          <w:sz w:val="20"/>
          <w:szCs w:val="20"/>
        </w:rPr>
        <w:t xml:space="preserve">he majority (61,9%) answered “maybe.” </w:t>
      </w:r>
      <w:r>
        <w:rPr>
          <w:rFonts w:ascii="Times New Roman" w:hAnsi="Times New Roman" w:cs="Times New Roman"/>
          <w:sz w:val="20"/>
          <w:szCs w:val="20"/>
        </w:rPr>
        <w:t xml:space="preserve">This </w:t>
      </w:r>
      <w:r w:rsidR="00ED2582">
        <w:rPr>
          <w:rFonts w:ascii="Times New Roman" w:hAnsi="Times New Roman" w:cs="Times New Roman"/>
          <w:sz w:val="20"/>
          <w:szCs w:val="20"/>
        </w:rPr>
        <w:t>question</w:t>
      </w:r>
      <w:r>
        <w:rPr>
          <w:rFonts w:ascii="Times New Roman" w:hAnsi="Times New Roman" w:cs="Times New Roman"/>
          <w:sz w:val="20"/>
          <w:szCs w:val="20"/>
        </w:rPr>
        <w:t xml:space="preserve"> was incorporated into the study as more and more research show that the number of students using smart phones or tablets to complete homework assignments is increasing. </w:t>
      </w:r>
      <w:r w:rsidR="009B5256">
        <w:rPr>
          <w:rFonts w:ascii="Times New Roman" w:hAnsi="Times New Roman" w:cs="Times New Roman"/>
          <w:sz w:val="20"/>
          <w:szCs w:val="20"/>
        </w:rPr>
        <w:t xml:space="preserve">This research ends on a positive note as 53.5% of students say that they would use applications for foreign language study (in their free time) if their teacher recommended some. </w:t>
      </w:r>
      <w:r w:rsidR="005A1DB2">
        <w:rPr>
          <w:rFonts w:ascii="Times New Roman" w:hAnsi="Times New Roman" w:cs="Times New Roman"/>
          <w:sz w:val="20"/>
          <w:szCs w:val="20"/>
        </w:rPr>
        <w:t xml:space="preserve">Finally, having determined and understood the level of familiarity and use of mobile devices and apps for foreign language study (and generally use of mobile devices for academic purposes) as well as students’ attitude on the use of mobile devices for language learning, we wanted to </w:t>
      </w:r>
      <w:r w:rsidR="00871B8A">
        <w:rPr>
          <w:rFonts w:ascii="Times New Roman" w:hAnsi="Times New Roman" w:cs="Times New Roman"/>
          <w:sz w:val="20"/>
          <w:szCs w:val="20"/>
        </w:rPr>
        <w:t>tackle with the issue of students’ motivation for learning English language. Namely, motivation is considered one of the key factors that determines success in second language learning. Motivation is defined as “</w:t>
      </w:r>
      <w:r w:rsidR="00871B8A" w:rsidRPr="00871B8A">
        <w:rPr>
          <w:rFonts w:ascii="Times New Roman" w:hAnsi="Times New Roman" w:cs="Times New Roman"/>
          <w:sz w:val="20"/>
          <w:szCs w:val="20"/>
        </w:rPr>
        <w:t>the learner's orientation with regard to the goal of learning a second language</w:t>
      </w:r>
      <w:r w:rsidR="00871B8A">
        <w:rPr>
          <w:rFonts w:ascii="Times New Roman" w:hAnsi="Times New Roman" w:cs="Times New Roman"/>
          <w:sz w:val="20"/>
          <w:szCs w:val="20"/>
        </w:rPr>
        <w:t xml:space="preserve">.”[14] </w:t>
      </w:r>
      <w:r w:rsidR="004309DB" w:rsidRPr="004309DB">
        <w:rPr>
          <w:rFonts w:ascii="Times New Roman" w:hAnsi="Times New Roman" w:cs="Times New Roman"/>
          <w:sz w:val="20"/>
          <w:szCs w:val="20"/>
        </w:rPr>
        <w:t>Motivation is divided into two basic types: integrative and instrumental.</w:t>
      </w:r>
      <w:r w:rsidR="004309DB">
        <w:rPr>
          <w:rFonts w:ascii="Times New Roman" w:hAnsi="Times New Roman" w:cs="Times New Roman"/>
          <w:sz w:val="20"/>
          <w:szCs w:val="20"/>
        </w:rPr>
        <w:t xml:space="preserve"> Integrative motivation is said to be motivation where learners want to learn a language because they want to be able to communicate with people who speak that language. Instrumental motivation, on the other hand, is such where students want to learn a language out of particular reasons, that being either success in school or job setting. </w:t>
      </w:r>
      <w:r w:rsidR="00BF555C">
        <w:rPr>
          <w:rFonts w:ascii="Times New Roman" w:hAnsi="Times New Roman" w:cs="Times New Roman"/>
          <w:sz w:val="20"/>
          <w:szCs w:val="20"/>
        </w:rPr>
        <w:t xml:space="preserve">As the correlation between the increase in student motivation and use of mobile devices for language learning is </w:t>
      </w:r>
      <w:r w:rsidR="00FC0468">
        <w:rPr>
          <w:rFonts w:ascii="Times New Roman" w:hAnsi="Times New Roman" w:cs="Times New Roman"/>
          <w:sz w:val="20"/>
          <w:szCs w:val="20"/>
        </w:rPr>
        <w:t>obvious and proven by several researchers (</w:t>
      </w:r>
      <w:r w:rsidR="00871F99">
        <w:rPr>
          <w:rFonts w:ascii="Times New Roman" w:hAnsi="Times New Roman" w:cs="Times New Roman"/>
          <w:sz w:val="20"/>
          <w:szCs w:val="20"/>
        </w:rPr>
        <w:t>Gardner 2007, Csizer&amp;Dörnyei 2005, Dörnyei 2003, Kimetal 2013) we wanted to identify learners’ motivational orientations. The obtained results for question number 18 (“What is your main goal of learning English”) show that the majority of students (67,3%) learn English in order to communicate with people who speak this language while 21,2% learns English to succeed in work. This data, together with the rest collected through this research</w:t>
      </w:r>
      <w:r w:rsidR="001013F3">
        <w:rPr>
          <w:rFonts w:ascii="Times New Roman" w:hAnsi="Times New Roman" w:cs="Times New Roman"/>
          <w:sz w:val="20"/>
          <w:szCs w:val="20"/>
        </w:rPr>
        <w:t>,</w:t>
      </w:r>
      <w:r w:rsidR="00871F99">
        <w:rPr>
          <w:rFonts w:ascii="Times New Roman" w:hAnsi="Times New Roman" w:cs="Times New Roman"/>
          <w:sz w:val="20"/>
          <w:szCs w:val="20"/>
        </w:rPr>
        <w:t xml:space="preserve"> will help better </w:t>
      </w:r>
      <w:r w:rsidR="00157B4C">
        <w:rPr>
          <w:rFonts w:ascii="Times New Roman" w:hAnsi="Times New Roman" w:cs="Times New Roman"/>
          <w:sz w:val="20"/>
          <w:szCs w:val="20"/>
        </w:rPr>
        <w:t xml:space="preserve">prepare further research on this topic and subsequently implement mobile technology in language learning at HBSL. </w:t>
      </w:r>
    </w:p>
    <w:p w:rsidR="009B5256" w:rsidRDefault="009B5256" w:rsidP="009B5256">
      <w:pPr>
        <w:spacing w:after="0" w:line="240" w:lineRule="auto"/>
        <w:jc w:val="both"/>
        <w:rPr>
          <w:rFonts w:ascii="Times New Roman" w:hAnsi="Times New Roman" w:cs="Times New Roman"/>
          <w:sz w:val="20"/>
          <w:szCs w:val="20"/>
        </w:rPr>
      </w:pPr>
    </w:p>
    <w:p w:rsidR="00CF5F7A" w:rsidRDefault="00CF5F7A" w:rsidP="009B5256">
      <w:pPr>
        <w:spacing w:after="0" w:line="240" w:lineRule="auto"/>
        <w:jc w:val="both"/>
        <w:rPr>
          <w:rFonts w:ascii="Times New Roman" w:hAnsi="Times New Roman" w:cs="Times New Roman"/>
          <w:sz w:val="20"/>
          <w:szCs w:val="20"/>
        </w:rPr>
      </w:pPr>
    </w:p>
    <w:p w:rsidR="009B5256" w:rsidRDefault="00CF5F7A" w:rsidP="00CF5F7A">
      <w:pPr>
        <w:spacing w:after="0" w:line="240" w:lineRule="auto"/>
        <w:rPr>
          <w:rFonts w:ascii="Times New Roman" w:hAnsi="Times New Roman" w:cs="Times New Roman"/>
          <w:sz w:val="20"/>
          <w:szCs w:val="20"/>
        </w:rPr>
      </w:pPr>
      <w:r w:rsidRPr="00CF5F7A">
        <w:rPr>
          <w:rFonts w:ascii="Times New Roman" w:hAnsi="Times New Roman" w:cs="Times New Roman"/>
          <w:b/>
        </w:rPr>
        <w:t>3. CONCLUSION</w:t>
      </w:r>
    </w:p>
    <w:p w:rsidR="00CF5F7A" w:rsidRPr="00CF5F7A" w:rsidRDefault="00CF5F7A" w:rsidP="00CF5F7A">
      <w:pPr>
        <w:spacing w:after="0" w:line="240" w:lineRule="auto"/>
        <w:rPr>
          <w:rFonts w:ascii="Times New Roman" w:hAnsi="Times New Roman" w:cs="Times New Roman"/>
          <w:sz w:val="20"/>
          <w:szCs w:val="20"/>
        </w:rPr>
      </w:pPr>
    </w:p>
    <w:p w:rsidR="0056453F" w:rsidRDefault="0056453F" w:rsidP="009B52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Mobile devices have completely invaded all aspect of our lives. From tools used merely for communication to entertainment tools and tools used for educational purposes, mobile devices have become not only a necessity but a tool we wish to employ and which we extensively enjoy </w:t>
      </w:r>
      <w:r w:rsidR="008B577B">
        <w:rPr>
          <w:rFonts w:ascii="Times New Roman" w:hAnsi="Times New Roman" w:cs="Times New Roman"/>
          <w:sz w:val="20"/>
          <w:szCs w:val="20"/>
        </w:rPr>
        <w:t>using in gathering</w:t>
      </w:r>
      <w:r w:rsidR="003E1F15">
        <w:rPr>
          <w:rFonts w:ascii="Times New Roman" w:hAnsi="Times New Roman" w:cs="Times New Roman"/>
          <w:sz w:val="20"/>
          <w:szCs w:val="20"/>
        </w:rPr>
        <w:t xml:space="preserve"> new knowledge or develop</w:t>
      </w:r>
      <w:r w:rsidR="008B577B">
        <w:rPr>
          <w:rFonts w:ascii="Times New Roman" w:hAnsi="Times New Roman" w:cs="Times New Roman"/>
          <w:sz w:val="20"/>
          <w:szCs w:val="20"/>
        </w:rPr>
        <w:t>ing</w:t>
      </w:r>
      <w:r w:rsidR="003E1F15">
        <w:rPr>
          <w:rFonts w:ascii="Times New Roman" w:hAnsi="Times New Roman" w:cs="Times New Roman"/>
          <w:sz w:val="20"/>
          <w:szCs w:val="20"/>
        </w:rPr>
        <w:t xml:space="preserve"> new or already existing skills. </w:t>
      </w:r>
      <w:r w:rsidR="00A8759C">
        <w:rPr>
          <w:rFonts w:ascii="Times New Roman" w:hAnsi="Times New Roman" w:cs="Times New Roman"/>
          <w:sz w:val="20"/>
          <w:szCs w:val="20"/>
        </w:rPr>
        <w:t xml:space="preserve">Mobile devices are said to make the language learning process </w:t>
      </w:r>
      <w:r w:rsidR="008B577B">
        <w:rPr>
          <w:rFonts w:ascii="Times New Roman" w:hAnsi="Times New Roman" w:cs="Times New Roman"/>
          <w:sz w:val="20"/>
          <w:szCs w:val="20"/>
        </w:rPr>
        <w:t>“personal</w:t>
      </w:r>
      <w:r w:rsidR="00DA206C">
        <w:rPr>
          <w:rFonts w:ascii="Times New Roman" w:hAnsi="Times New Roman" w:cs="Times New Roman"/>
          <w:sz w:val="20"/>
          <w:szCs w:val="20"/>
        </w:rPr>
        <w:t>i</w:t>
      </w:r>
      <w:r w:rsidR="00871B8A">
        <w:rPr>
          <w:rFonts w:ascii="Times New Roman" w:hAnsi="Times New Roman" w:cs="Times New Roman"/>
          <w:sz w:val="20"/>
          <w:szCs w:val="20"/>
        </w:rPr>
        <w:t>zed, authentic and situated.”[15</w:t>
      </w:r>
      <w:r w:rsidR="008B577B">
        <w:rPr>
          <w:rFonts w:ascii="Times New Roman" w:hAnsi="Times New Roman" w:cs="Times New Roman"/>
          <w:sz w:val="20"/>
          <w:szCs w:val="20"/>
        </w:rPr>
        <w:t xml:space="preserve">] </w:t>
      </w:r>
      <w:r w:rsidR="00F70596">
        <w:rPr>
          <w:rFonts w:ascii="Times New Roman" w:hAnsi="Times New Roman" w:cs="Times New Roman"/>
          <w:sz w:val="20"/>
          <w:szCs w:val="20"/>
        </w:rPr>
        <w:t xml:space="preserve">Convenience, flexibility and portability which are associated with mobile devices are additional reasons to consider </w:t>
      </w:r>
      <w:r w:rsidR="00A0599A">
        <w:rPr>
          <w:rFonts w:ascii="Times New Roman" w:hAnsi="Times New Roman" w:cs="Times New Roman"/>
          <w:sz w:val="20"/>
          <w:szCs w:val="20"/>
        </w:rPr>
        <w:t xml:space="preserve">when </w:t>
      </w:r>
      <w:r w:rsidR="00F70596">
        <w:rPr>
          <w:rFonts w:ascii="Times New Roman" w:hAnsi="Times New Roman" w:cs="Times New Roman"/>
          <w:sz w:val="20"/>
          <w:szCs w:val="20"/>
        </w:rPr>
        <w:t xml:space="preserve">employing these devices in all learning environments. Still, the constant advances in technology are, in many cases, not </w:t>
      </w:r>
      <w:r w:rsidR="00D01B9A">
        <w:rPr>
          <w:rFonts w:ascii="Times New Roman" w:hAnsi="Times New Roman" w:cs="Times New Roman"/>
          <w:sz w:val="20"/>
          <w:szCs w:val="20"/>
        </w:rPr>
        <w:t xml:space="preserve">followed by examples of effective use of that technology. The use of mobile devices in the process of language learning (and learning in general) is still being marginalized especially in Serbia. </w:t>
      </w:r>
      <w:r w:rsidR="00163C96">
        <w:rPr>
          <w:rFonts w:ascii="Times New Roman" w:hAnsi="Times New Roman" w:cs="Times New Roman"/>
          <w:sz w:val="20"/>
          <w:szCs w:val="20"/>
        </w:rPr>
        <w:t>Consequently, this study aimed at understanding the currents students’ practices in using mobile devices for both educational and non-educational purposes and in particular learning of English language, as well as their perception on the use of mobi</w:t>
      </w:r>
      <w:r w:rsidR="00140D76">
        <w:rPr>
          <w:rFonts w:ascii="Times New Roman" w:hAnsi="Times New Roman" w:cs="Times New Roman"/>
          <w:sz w:val="20"/>
          <w:szCs w:val="20"/>
        </w:rPr>
        <w:t xml:space="preserve">le devices for such activities. The results of this research show that students’ experience with the use of mobile devices for learning (language learning) is rather limited </w:t>
      </w:r>
      <w:r w:rsidR="009267BB">
        <w:rPr>
          <w:rFonts w:ascii="Times New Roman" w:hAnsi="Times New Roman" w:cs="Times New Roman"/>
          <w:sz w:val="20"/>
          <w:szCs w:val="20"/>
        </w:rPr>
        <w:t>as students choose to use their mobile devices for leisure activities over academic purposes. One learning platform (and mobile application) which is used by the surveyed students is the one presented to them in class – EDMODO. This, together with results obtained for questions related to students readiness and willingness to use mobile devices f</w:t>
      </w:r>
      <w:r w:rsidR="00756461">
        <w:rPr>
          <w:rFonts w:ascii="Times New Roman" w:hAnsi="Times New Roman" w:cs="Times New Roman"/>
          <w:sz w:val="20"/>
          <w:szCs w:val="20"/>
        </w:rPr>
        <w:t>or language learning (positive) and students’ motivation, leads</w:t>
      </w:r>
      <w:r w:rsidR="009267BB">
        <w:rPr>
          <w:rFonts w:ascii="Times New Roman" w:hAnsi="Times New Roman" w:cs="Times New Roman"/>
          <w:sz w:val="20"/>
          <w:szCs w:val="20"/>
        </w:rPr>
        <w:t xml:space="preserve"> us to a conclusion that students at HBSL need to be actively familiarized with new modes of learning (including numerous ways of employing mobile technology for language learning) and further motivated to accept these new ways of acquiring new knowledge. </w:t>
      </w:r>
    </w:p>
    <w:p w:rsidR="00EF1847" w:rsidRDefault="00EF1847" w:rsidP="009B52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process of integrating mobile technology in the classroom is extre</w:t>
      </w:r>
      <w:r w:rsidR="00B75A07">
        <w:rPr>
          <w:rFonts w:ascii="Times New Roman" w:hAnsi="Times New Roman" w:cs="Times New Roman"/>
          <w:sz w:val="20"/>
          <w:szCs w:val="20"/>
        </w:rPr>
        <w:t>mely complex. It comes in stages and must include revision of numerous factors that have effect on the learning outcomes. In line with stu</w:t>
      </w:r>
      <w:r w:rsidR="00DC30DE">
        <w:rPr>
          <w:rFonts w:ascii="Times New Roman" w:hAnsi="Times New Roman" w:cs="Times New Roman"/>
          <w:sz w:val="20"/>
          <w:szCs w:val="20"/>
        </w:rPr>
        <w:t>dent centered approach where a teacher must first be aware of students’ needs and abilities, this study is but the first step in adopting m-technology in a conservative setting where numerous limitati</w:t>
      </w:r>
      <w:r w:rsidR="00637961">
        <w:rPr>
          <w:rFonts w:ascii="Times New Roman" w:hAnsi="Times New Roman" w:cs="Times New Roman"/>
          <w:sz w:val="20"/>
          <w:szCs w:val="20"/>
        </w:rPr>
        <w:t>ons interfere with incorporation</w:t>
      </w:r>
      <w:r w:rsidR="00DC30DE">
        <w:rPr>
          <w:rFonts w:ascii="Times New Roman" w:hAnsi="Times New Roman" w:cs="Times New Roman"/>
          <w:sz w:val="20"/>
          <w:szCs w:val="20"/>
        </w:rPr>
        <w:t xml:space="preserve"> of full-scale mobile learning initiative. Since this is a small-scale study, further research wo</w:t>
      </w:r>
      <w:r w:rsidR="00B25CFB">
        <w:rPr>
          <w:rFonts w:ascii="Times New Roman" w:hAnsi="Times New Roman" w:cs="Times New Roman"/>
          <w:sz w:val="20"/>
          <w:szCs w:val="20"/>
        </w:rPr>
        <w:t xml:space="preserve">uld investigate larger student body and would try to tackle with other </w:t>
      </w:r>
      <w:r w:rsidR="001421F6">
        <w:rPr>
          <w:rFonts w:ascii="Times New Roman" w:hAnsi="Times New Roman" w:cs="Times New Roman"/>
          <w:sz w:val="20"/>
          <w:szCs w:val="20"/>
        </w:rPr>
        <w:t xml:space="preserve">hindering factors in adoption </w:t>
      </w:r>
      <w:r w:rsidR="00637961">
        <w:rPr>
          <w:rFonts w:ascii="Times New Roman" w:hAnsi="Times New Roman" w:cs="Times New Roman"/>
          <w:sz w:val="20"/>
          <w:szCs w:val="20"/>
        </w:rPr>
        <w:t xml:space="preserve">of mobile technology for language learning. </w:t>
      </w:r>
    </w:p>
    <w:p w:rsidR="00CF5F7A" w:rsidRDefault="00CF5F7A" w:rsidP="009B5256">
      <w:pPr>
        <w:spacing w:after="0" w:line="240" w:lineRule="auto"/>
        <w:jc w:val="both"/>
        <w:rPr>
          <w:rFonts w:ascii="Times New Roman" w:hAnsi="Times New Roman" w:cs="Times New Roman"/>
          <w:sz w:val="20"/>
          <w:szCs w:val="20"/>
        </w:rPr>
      </w:pPr>
    </w:p>
    <w:p w:rsidR="00CF5F7A" w:rsidRDefault="00CF5F7A" w:rsidP="009B5256">
      <w:pPr>
        <w:spacing w:after="0" w:line="240" w:lineRule="auto"/>
        <w:jc w:val="both"/>
        <w:rPr>
          <w:rFonts w:ascii="Times New Roman" w:hAnsi="Times New Roman" w:cs="Times New Roman"/>
          <w:sz w:val="20"/>
          <w:szCs w:val="20"/>
        </w:rPr>
      </w:pPr>
    </w:p>
    <w:p w:rsidR="00172BCB" w:rsidRDefault="00172BCB" w:rsidP="00CF5F7A">
      <w:pPr>
        <w:spacing w:after="0" w:line="240" w:lineRule="auto"/>
      </w:pPr>
    </w:p>
    <w:p w:rsidR="00CF5F7A" w:rsidRDefault="00CF5F7A" w:rsidP="00CF5F7A">
      <w:pPr>
        <w:spacing w:after="0" w:line="240" w:lineRule="auto"/>
        <w:rPr>
          <w:rFonts w:ascii="Times New Roman" w:hAnsi="Times New Roman" w:cs="Times New Roman"/>
          <w:b/>
        </w:rPr>
      </w:pPr>
      <w:r>
        <w:rPr>
          <w:rFonts w:ascii="Times New Roman" w:hAnsi="Times New Roman" w:cs="Times New Roman"/>
          <w:b/>
        </w:rPr>
        <w:t>LITERATURE</w:t>
      </w:r>
    </w:p>
    <w:p w:rsidR="00CF5F7A" w:rsidRPr="00CF5F7A" w:rsidRDefault="00CF5F7A" w:rsidP="00CF5F7A">
      <w:pPr>
        <w:spacing w:after="0" w:line="240" w:lineRule="auto"/>
        <w:rPr>
          <w:rFonts w:ascii="Times New Roman" w:hAnsi="Times New Roman" w:cs="Times New Roman"/>
          <w:sz w:val="20"/>
          <w:szCs w:val="20"/>
        </w:rPr>
      </w:pPr>
    </w:p>
    <w:p w:rsidR="00DA206C" w:rsidRDefault="00DA206C" w:rsidP="006F64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STOJKOVIĆ, M.: </w:t>
      </w:r>
      <w:r>
        <w:rPr>
          <w:rFonts w:ascii="Times New Roman" w:hAnsi="Times New Roman" w:cs="Times New Roman"/>
          <w:i/>
          <w:sz w:val="20"/>
          <w:szCs w:val="20"/>
        </w:rPr>
        <w:t>Značaj</w:t>
      </w:r>
      <w:r w:rsidR="0068597C">
        <w:rPr>
          <w:rFonts w:ascii="Times New Roman" w:hAnsi="Times New Roman" w:cs="Times New Roman"/>
          <w:i/>
          <w:sz w:val="20"/>
          <w:szCs w:val="20"/>
        </w:rPr>
        <w:t xml:space="preserve"> i </w:t>
      </w:r>
      <w:r>
        <w:rPr>
          <w:rFonts w:ascii="Times New Roman" w:hAnsi="Times New Roman" w:cs="Times New Roman"/>
          <w:i/>
          <w:sz w:val="20"/>
          <w:szCs w:val="20"/>
        </w:rPr>
        <w:t>mogućnost</w:t>
      </w:r>
      <w:r w:rsidR="0068597C">
        <w:rPr>
          <w:rFonts w:ascii="Times New Roman" w:hAnsi="Times New Roman" w:cs="Times New Roman"/>
          <w:i/>
          <w:sz w:val="20"/>
          <w:szCs w:val="20"/>
        </w:rPr>
        <w:t xml:space="preserve"> </w:t>
      </w:r>
      <w:r>
        <w:rPr>
          <w:rFonts w:ascii="Times New Roman" w:hAnsi="Times New Roman" w:cs="Times New Roman"/>
          <w:i/>
          <w:sz w:val="20"/>
          <w:szCs w:val="20"/>
        </w:rPr>
        <w:t>uvođenja</w:t>
      </w:r>
      <w:r w:rsidR="0068597C">
        <w:rPr>
          <w:rFonts w:ascii="Times New Roman" w:hAnsi="Times New Roman" w:cs="Times New Roman"/>
          <w:i/>
          <w:sz w:val="20"/>
          <w:szCs w:val="20"/>
        </w:rPr>
        <w:t xml:space="preserve"> </w:t>
      </w:r>
      <w:r>
        <w:rPr>
          <w:rFonts w:ascii="Times New Roman" w:hAnsi="Times New Roman" w:cs="Times New Roman"/>
          <w:i/>
          <w:sz w:val="20"/>
          <w:szCs w:val="20"/>
        </w:rPr>
        <w:t>društvenih</w:t>
      </w:r>
      <w:r w:rsidR="0068597C">
        <w:rPr>
          <w:rFonts w:ascii="Times New Roman" w:hAnsi="Times New Roman" w:cs="Times New Roman"/>
          <w:i/>
          <w:sz w:val="20"/>
          <w:szCs w:val="20"/>
        </w:rPr>
        <w:t xml:space="preserve"> </w:t>
      </w:r>
      <w:r>
        <w:rPr>
          <w:rFonts w:ascii="Times New Roman" w:hAnsi="Times New Roman" w:cs="Times New Roman"/>
          <w:i/>
          <w:sz w:val="20"/>
          <w:szCs w:val="20"/>
        </w:rPr>
        <w:t>mreža u učenju</w:t>
      </w:r>
      <w:r w:rsidR="0068597C">
        <w:rPr>
          <w:rFonts w:ascii="Times New Roman" w:hAnsi="Times New Roman" w:cs="Times New Roman"/>
          <w:i/>
          <w:sz w:val="20"/>
          <w:szCs w:val="20"/>
        </w:rPr>
        <w:t xml:space="preserve"> </w:t>
      </w:r>
      <w:r>
        <w:rPr>
          <w:rFonts w:ascii="Times New Roman" w:hAnsi="Times New Roman" w:cs="Times New Roman"/>
          <w:i/>
          <w:sz w:val="20"/>
          <w:szCs w:val="20"/>
        </w:rPr>
        <w:t>stranog</w:t>
      </w:r>
      <w:r w:rsidR="0068597C">
        <w:rPr>
          <w:rFonts w:ascii="Times New Roman" w:hAnsi="Times New Roman" w:cs="Times New Roman"/>
          <w:i/>
          <w:sz w:val="20"/>
          <w:szCs w:val="20"/>
        </w:rPr>
        <w:t xml:space="preserve"> </w:t>
      </w:r>
      <w:r>
        <w:rPr>
          <w:rFonts w:ascii="Times New Roman" w:hAnsi="Times New Roman" w:cs="Times New Roman"/>
          <w:i/>
          <w:sz w:val="20"/>
          <w:szCs w:val="20"/>
        </w:rPr>
        <w:t>jezika,</w:t>
      </w:r>
      <w:r w:rsidR="0068597C">
        <w:rPr>
          <w:rFonts w:ascii="Times New Roman" w:hAnsi="Times New Roman" w:cs="Times New Roman"/>
          <w:i/>
          <w:sz w:val="20"/>
          <w:szCs w:val="20"/>
        </w:rPr>
        <w:t xml:space="preserve"> </w:t>
      </w:r>
      <w:r>
        <w:rPr>
          <w:rFonts w:ascii="Times New Roman" w:hAnsi="Times New Roman" w:cs="Times New Roman"/>
          <w:sz w:val="20"/>
          <w:szCs w:val="20"/>
        </w:rPr>
        <w:t>Zbornik</w:t>
      </w:r>
      <w:r w:rsidR="0068597C">
        <w:rPr>
          <w:rFonts w:ascii="Times New Roman" w:hAnsi="Times New Roman" w:cs="Times New Roman"/>
          <w:sz w:val="20"/>
          <w:szCs w:val="20"/>
        </w:rPr>
        <w:t xml:space="preserve"> </w:t>
      </w:r>
      <w:r>
        <w:rPr>
          <w:rFonts w:ascii="Times New Roman" w:hAnsi="Times New Roman" w:cs="Times New Roman"/>
          <w:sz w:val="20"/>
          <w:szCs w:val="20"/>
        </w:rPr>
        <w:t>sa IV skupa</w:t>
      </w:r>
      <w:r w:rsidR="0068597C">
        <w:rPr>
          <w:rFonts w:ascii="Times New Roman" w:hAnsi="Times New Roman" w:cs="Times New Roman"/>
          <w:sz w:val="20"/>
          <w:szCs w:val="20"/>
        </w:rPr>
        <w:t xml:space="preserve"> </w:t>
      </w:r>
      <w:r>
        <w:rPr>
          <w:rFonts w:ascii="Times New Roman" w:hAnsi="Times New Roman" w:cs="Times New Roman"/>
          <w:sz w:val="20"/>
          <w:szCs w:val="20"/>
        </w:rPr>
        <w:t>mladih</w:t>
      </w:r>
      <w:r w:rsidR="0068597C">
        <w:rPr>
          <w:rFonts w:ascii="Times New Roman" w:hAnsi="Times New Roman" w:cs="Times New Roman"/>
          <w:sz w:val="20"/>
          <w:szCs w:val="20"/>
        </w:rPr>
        <w:t xml:space="preserve"> </w:t>
      </w:r>
      <w:r>
        <w:rPr>
          <w:rFonts w:ascii="Times New Roman" w:hAnsi="Times New Roman" w:cs="Times New Roman"/>
          <w:sz w:val="20"/>
          <w:szCs w:val="20"/>
        </w:rPr>
        <w:t>filologa</w:t>
      </w:r>
      <w:r w:rsidR="0068597C">
        <w:rPr>
          <w:rFonts w:ascii="Times New Roman" w:hAnsi="Times New Roman" w:cs="Times New Roman"/>
          <w:sz w:val="20"/>
          <w:szCs w:val="20"/>
        </w:rPr>
        <w:t xml:space="preserve"> </w:t>
      </w:r>
      <w:r>
        <w:rPr>
          <w:rFonts w:ascii="Times New Roman" w:hAnsi="Times New Roman" w:cs="Times New Roman"/>
          <w:sz w:val="20"/>
          <w:szCs w:val="20"/>
        </w:rPr>
        <w:t>Srbije,</w:t>
      </w:r>
      <w:r w:rsidR="002B5A1C">
        <w:rPr>
          <w:rFonts w:ascii="Times New Roman" w:hAnsi="Times New Roman" w:cs="Times New Roman"/>
          <w:sz w:val="20"/>
          <w:szCs w:val="20"/>
        </w:rPr>
        <w:t>”Savremena</w:t>
      </w:r>
      <w:r w:rsidR="0068597C">
        <w:rPr>
          <w:rFonts w:ascii="Times New Roman" w:hAnsi="Times New Roman" w:cs="Times New Roman"/>
          <w:sz w:val="20"/>
          <w:szCs w:val="20"/>
        </w:rPr>
        <w:t xml:space="preserve"> </w:t>
      </w:r>
      <w:r w:rsidR="002B5A1C">
        <w:rPr>
          <w:rFonts w:ascii="Times New Roman" w:hAnsi="Times New Roman" w:cs="Times New Roman"/>
          <w:sz w:val="20"/>
          <w:szCs w:val="20"/>
        </w:rPr>
        <w:t>proučavanja</w:t>
      </w:r>
      <w:r w:rsidR="0068597C">
        <w:rPr>
          <w:rFonts w:ascii="Times New Roman" w:hAnsi="Times New Roman" w:cs="Times New Roman"/>
          <w:sz w:val="20"/>
          <w:szCs w:val="20"/>
        </w:rPr>
        <w:t xml:space="preserve"> </w:t>
      </w:r>
      <w:r w:rsidR="002B5A1C">
        <w:rPr>
          <w:rFonts w:ascii="Times New Roman" w:hAnsi="Times New Roman" w:cs="Times New Roman"/>
          <w:sz w:val="20"/>
          <w:szCs w:val="20"/>
        </w:rPr>
        <w:t>jezika</w:t>
      </w:r>
      <w:r w:rsidR="0068597C">
        <w:rPr>
          <w:rFonts w:ascii="Times New Roman" w:hAnsi="Times New Roman" w:cs="Times New Roman"/>
          <w:sz w:val="20"/>
          <w:szCs w:val="20"/>
        </w:rPr>
        <w:t xml:space="preserve"> i </w:t>
      </w:r>
      <w:r w:rsidR="002B5A1C">
        <w:rPr>
          <w:rFonts w:ascii="Times New Roman" w:hAnsi="Times New Roman" w:cs="Times New Roman"/>
          <w:sz w:val="20"/>
          <w:szCs w:val="20"/>
        </w:rPr>
        <w:t>književnosti”,</w:t>
      </w:r>
      <w:r>
        <w:rPr>
          <w:rFonts w:ascii="Times New Roman" w:hAnsi="Times New Roman" w:cs="Times New Roman"/>
          <w:sz w:val="20"/>
          <w:szCs w:val="20"/>
        </w:rPr>
        <w:t xml:space="preserve"> 17 March 2012, </w:t>
      </w:r>
      <w:r w:rsidR="002B5A1C">
        <w:rPr>
          <w:rFonts w:ascii="Times New Roman" w:hAnsi="Times New Roman" w:cs="Times New Roman"/>
          <w:sz w:val="20"/>
          <w:szCs w:val="20"/>
        </w:rPr>
        <w:t xml:space="preserve">Available at: </w:t>
      </w:r>
      <w:hyperlink r:id="rId10" w:history="1">
        <w:r w:rsidR="002B5A1C" w:rsidRPr="000A67B5">
          <w:rPr>
            <w:rStyle w:val="Hyperlink"/>
            <w:rFonts w:ascii="Times New Roman" w:hAnsi="Times New Roman" w:cs="Times New Roman"/>
            <w:sz w:val="20"/>
            <w:szCs w:val="20"/>
          </w:rPr>
          <w:t>http://www.filum.kg.ac.rs/images/IV_skup_1II_deo.pdf</w:t>
        </w:r>
      </w:hyperlink>
    </w:p>
    <w:p w:rsidR="002B5A1C" w:rsidRPr="002B5A1C" w:rsidRDefault="002B5A1C" w:rsidP="006F64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8597C">
        <w:rPr>
          <w:rFonts w:ascii="Times New Roman" w:hAnsi="Times New Roman" w:cs="Times New Roman"/>
          <w:sz w:val="20"/>
          <w:szCs w:val="20"/>
        </w:rPr>
        <w:t xml:space="preserve"> </w:t>
      </w:r>
      <w:r>
        <w:rPr>
          <w:rFonts w:ascii="Times New Roman" w:hAnsi="Times New Roman" w:cs="Times New Roman"/>
          <w:sz w:val="20"/>
          <w:szCs w:val="20"/>
        </w:rPr>
        <w:t xml:space="preserve">JOVANOVIĆ, I.: </w:t>
      </w:r>
      <w:r>
        <w:rPr>
          <w:rFonts w:ascii="Times New Roman" w:hAnsi="Times New Roman" w:cs="Times New Roman"/>
          <w:i/>
          <w:sz w:val="20"/>
          <w:szCs w:val="20"/>
        </w:rPr>
        <w:t>Poznavanjeipercepcija e-knjige</w:t>
      </w:r>
      <w:r w:rsidR="0068597C">
        <w:rPr>
          <w:rFonts w:ascii="Times New Roman" w:hAnsi="Times New Roman" w:cs="Times New Roman"/>
          <w:i/>
          <w:sz w:val="20"/>
          <w:szCs w:val="20"/>
        </w:rPr>
        <w:t xml:space="preserve"> </w:t>
      </w:r>
      <w:r>
        <w:rPr>
          <w:rFonts w:ascii="Times New Roman" w:hAnsi="Times New Roman" w:cs="Times New Roman"/>
          <w:i/>
          <w:sz w:val="20"/>
          <w:szCs w:val="20"/>
        </w:rPr>
        <w:t>studentske</w:t>
      </w:r>
      <w:r w:rsidR="0068597C">
        <w:rPr>
          <w:rFonts w:ascii="Times New Roman" w:hAnsi="Times New Roman" w:cs="Times New Roman"/>
          <w:i/>
          <w:sz w:val="20"/>
          <w:szCs w:val="20"/>
        </w:rPr>
        <w:t xml:space="preserve"> </w:t>
      </w:r>
      <w:r>
        <w:rPr>
          <w:rFonts w:ascii="Times New Roman" w:hAnsi="Times New Roman" w:cs="Times New Roman"/>
          <w:i/>
          <w:sz w:val="20"/>
          <w:szCs w:val="20"/>
        </w:rPr>
        <w:t>populacije</w:t>
      </w:r>
      <w:r w:rsidR="0068597C">
        <w:rPr>
          <w:rFonts w:ascii="Times New Roman" w:hAnsi="Times New Roman" w:cs="Times New Roman"/>
          <w:i/>
          <w:sz w:val="20"/>
          <w:szCs w:val="20"/>
        </w:rPr>
        <w:t xml:space="preserve"> </w:t>
      </w:r>
      <w:r>
        <w:rPr>
          <w:rFonts w:ascii="Times New Roman" w:hAnsi="Times New Roman" w:cs="Times New Roman"/>
          <w:i/>
          <w:sz w:val="20"/>
          <w:szCs w:val="20"/>
        </w:rPr>
        <w:t>na</w:t>
      </w:r>
      <w:r w:rsidR="0068597C">
        <w:rPr>
          <w:rFonts w:ascii="Times New Roman" w:hAnsi="Times New Roman" w:cs="Times New Roman"/>
          <w:i/>
          <w:sz w:val="20"/>
          <w:szCs w:val="20"/>
        </w:rPr>
        <w:t xml:space="preserve"> </w:t>
      </w:r>
      <w:r>
        <w:rPr>
          <w:rFonts w:ascii="Times New Roman" w:hAnsi="Times New Roman" w:cs="Times New Roman"/>
          <w:i/>
          <w:sz w:val="20"/>
          <w:szCs w:val="20"/>
        </w:rPr>
        <w:t>primeru</w:t>
      </w:r>
      <w:r w:rsidR="0068597C">
        <w:rPr>
          <w:rFonts w:ascii="Times New Roman" w:hAnsi="Times New Roman" w:cs="Times New Roman"/>
          <w:i/>
          <w:sz w:val="20"/>
          <w:szCs w:val="20"/>
        </w:rPr>
        <w:t xml:space="preserve"> </w:t>
      </w:r>
      <w:r>
        <w:rPr>
          <w:rFonts w:ascii="Times New Roman" w:hAnsi="Times New Roman" w:cs="Times New Roman"/>
          <w:i/>
          <w:sz w:val="20"/>
          <w:szCs w:val="20"/>
        </w:rPr>
        <w:t>studenata</w:t>
      </w:r>
      <w:r w:rsidR="0068597C">
        <w:rPr>
          <w:rFonts w:ascii="Times New Roman" w:hAnsi="Times New Roman" w:cs="Times New Roman"/>
          <w:i/>
          <w:sz w:val="20"/>
          <w:szCs w:val="20"/>
        </w:rPr>
        <w:t xml:space="preserve"> </w:t>
      </w:r>
      <w:r>
        <w:rPr>
          <w:rFonts w:ascii="Times New Roman" w:hAnsi="Times New Roman" w:cs="Times New Roman"/>
          <w:i/>
          <w:sz w:val="20"/>
          <w:szCs w:val="20"/>
        </w:rPr>
        <w:t>Visoke</w:t>
      </w:r>
      <w:r w:rsidR="0068597C">
        <w:rPr>
          <w:rFonts w:ascii="Times New Roman" w:hAnsi="Times New Roman" w:cs="Times New Roman"/>
          <w:i/>
          <w:sz w:val="20"/>
          <w:szCs w:val="20"/>
        </w:rPr>
        <w:t xml:space="preserve"> </w:t>
      </w:r>
      <w:r>
        <w:rPr>
          <w:rFonts w:ascii="Times New Roman" w:hAnsi="Times New Roman" w:cs="Times New Roman"/>
          <w:i/>
          <w:sz w:val="20"/>
          <w:szCs w:val="20"/>
        </w:rPr>
        <w:t>poslovne</w:t>
      </w:r>
      <w:r w:rsidR="0068597C">
        <w:rPr>
          <w:rFonts w:ascii="Times New Roman" w:hAnsi="Times New Roman" w:cs="Times New Roman"/>
          <w:i/>
          <w:sz w:val="20"/>
          <w:szCs w:val="20"/>
        </w:rPr>
        <w:t xml:space="preserve"> </w:t>
      </w:r>
      <w:r>
        <w:rPr>
          <w:rFonts w:ascii="Times New Roman" w:hAnsi="Times New Roman" w:cs="Times New Roman"/>
          <w:i/>
          <w:sz w:val="20"/>
          <w:szCs w:val="20"/>
        </w:rPr>
        <w:t>škole</w:t>
      </w:r>
      <w:r w:rsidR="0068597C">
        <w:rPr>
          <w:rFonts w:ascii="Times New Roman" w:hAnsi="Times New Roman" w:cs="Times New Roman"/>
          <w:i/>
          <w:sz w:val="20"/>
          <w:szCs w:val="20"/>
        </w:rPr>
        <w:t xml:space="preserve"> </w:t>
      </w:r>
      <w:r>
        <w:rPr>
          <w:rFonts w:ascii="Times New Roman" w:hAnsi="Times New Roman" w:cs="Times New Roman"/>
          <w:i/>
          <w:sz w:val="20"/>
          <w:szCs w:val="20"/>
        </w:rPr>
        <w:t>strukovnih</w:t>
      </w:r>
      <w:r w:rsidR="0068597C">
        <w:rPr>
          <w:rFonts w:ascii="Times New Roman" w:hAnsi="Times New Roman" w:cs="Times New Roman"/>
          <w:i/>
          <w:sz w:val="20"/>
          <w:szCs w:val="20"/>
        </w:rPr>
        <w:t xml:space="preserve"> </w:t>
      </w:r>
      <w:r>
        <w:rPr>
          <w:rFonts w:ascii="Times New Roman" w:hAnsi="Times New Roman" w:cs="Times New Roman"/>
          <w:i/>
          <w:sz w:val="20"/>
          <w:szCs w:val="20"/>
        </w:rPr>
        <w:t>studija</w:t>
      </w:r>
      <w:r w:rsidR="0068597C">
        <w:rPr>
          <w:rFonts w:ascii="Times New Roman" w:hAnsi="Times New Roman" w:cs="Times New Roman"/>
          <w:i/>
          <w:sz w:val="20"/>
          <w:szCs w:val="20"/>
        </w:rPr>
        <w:t xml:space="preserve"> </w:t>
      </w:r>
      <w:r>
        <w:rPr>
          <w:rFonts w:ascii="Times New Roman" w:hAnsi="Times New Roman" w:cs="Times New Roman"/>
          <w:i/>
          <w:sz w:val="20"/>
          <w:szCs w:val="20"/>
        </w:rPr>
        <w:t xml:space="preserve">Leskovac, </w:t>
      </w:r>
      <w:r>
        <w:rPr>
          <w:rFonts w:ascii="Times New Roman" w:hAnsi="Times New Roman" w:cs="Times New Roman"/>
          <w:sz w:val="20"/>
          <w:szCs w:val="20"/>
        </w:rPr>
        <w:t>Zbornikradova, Visoka</w:t>
      </w:r>
      <w:r w:rsidR="0068597C">
        <w:rPr>
          <w:rFonts w:ascii="Times New Roman" w:hAnsi="Times New Roman" w:cs="Times New Roman"/>
          <w:sz w:val="20"/>
          <w:szCs w:val="20"/>
        </w:rPr>
        <w:t xml:space="preserve"> </w:t>
      </w:r>
      <w:r>
        <w:rPr>
          <w:rFonts w:ascii="Times New Roman" w:hAnsi="Times New Roman" w:cs="Times New Roman"/>
          <w:sz w:val="20"/>
          <w:szCs w:val="20"/>
        </w:rPr>
        <w:t>poslovna</w:t>
      </w:r>
      <w:r w:rsidR="0068597C">
        <w:rPr>
          <w:rFonts w:ascii="Times New Roman" w:hAnsi="Times New Roman" w:cs="Times New Roman"/>
          <w:sz w:val="20"/>
          <w:szCs w:val="20"/>
        </w:rPr>
        <w:t xml:space="preserve"> </w:t>
      </w:r>
      <w:r>
        <w:rPr>
          <w:rFonts w:ascii="Times New Roman" w:hAnsi="Times New Roman" w:cs="Times New Roman"/>
          <w:sz w:val="20"/>
          <w:szCs w:val="20"/>
        </w:rPr>
        <w:t>škola</w:t>
      </w:r>
      <w:r w:rsidR="0068597C">
        <w:rPr>
          <w:rFonts w:ascii="Times New Roman" w:hAnsi="Times New Roman" w:cs="Times New Roman"/>
          <w:sz w:val="20"/>
          <w:szCs w:val="20"/>
        </w:rPr>
        <w:t xml:space="preserve"> </w:t>
      </w:r>
      <w:r>
        <w:rPr>
          <w:rFonts w:ascii="Times New Roman" w:hAnsi="Times New Roman" w:cs="Times New Roman"/>
          <w:sz w:val="20"/>
          <w:szCs w:val="20"/>
        </w:rPr>
        <w:t>strukovni</w:t>
      </w:r>
      <w:r w:rsidR="00A25074">
        <w:rPr>
          <w:rFonts w:ascii="Times New Roman" w:hAnsi="Times New Roman" w:cs="Times New Roman"/>
          <w:sz w:val="20"/>
          <w:szCs w:val="20"/>
        </w:rPr>
        <w:t>h</w:t>
      </w:r>
      <w:r w:rsidR="0068597C">
        <w:rPr>
          <w:rFonts w:ascii="Times New Roman" w:hAnsi="Times New Roman" w:cs="Times New Roman"/>
          <w:sz w:val="20"/>
          <w:szCs w:val="20"/>
        </w:rPr>
        <w:t xml:space="preserve"> </w:t>
      </w:r>
      <w:r w:rsidR="00A25074">
        <w:rPr>
          <w:rFonts w:ascii="Times New Roman" w:hAnsi="Times New Roman" w:cs="Times New Roman"/>
          <w:sz w:val="20"/>
          <w:szCs w:val="20"/>
        </w:rPr>
        <w:t>studija</w:t>
      </w:r>
      <w:r w:rsidR="0068597C">
        <w:rPr>
          <w:rFonts w:ascii="Times New Roman" w:hAnsi="Times New Roman" w:cs="Times New Roman"/>
          <w:sz w:val="20"/>
          <w:szCs w:val="20"/>
        </w:rPr>
        <w:t xml:space="preserve"> </w:t>
      </w:r>
      <w:r w:rsidR="00A25074">
        <w:rPr>
          <w:rFonts w:ascii="Times New Roman" w:hAnsi="Times New Roman" w:cs="Times New Roman"/>
          <w:sz w:val="20"/>
          <w:szCs w:val="20"/>
        </w:rPr>
        <w:t>Leskovac, pp.109-116,</w:t>
      </w:r>
      <w:r w:rsidR="007611BF">
        <w:rPr>
          <w:rFonts w:ascii="Times New Roman" w:hAnsi="Times New Roman" w:cs="Times New Roman"/>
          <w:sz w:val="20"/>
          <w:szCs w:val="20"/>
        </w:rPr>
        <w:t xml:space="preserve"> 2016. </w:t>
      </w:r>
    </w:p>
    <w:p w:rsidR="006F6423" w:rsidRDefault="00DA206C" w:rsidP="006F64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811D13" w:rsidRPr="006F6423">
        <w:rPr>
          <w:rFonts w:ascii="Times New Roman" w:hAnsi="Times New Roman" w:cs="Times New Roman"/>
          <w:sz w:val="20"/>
          <w:szCs w:val="20"/>
        </w:rPr>
        <w:t>]</w:t>
      </w:r>
      <w:r w:rsidR="006F6423">
        <w:rPr>
          <w:rFonts w:ascii="Times New Roman" w:hAnsi="Times New Roman" w:cs="Times New Roman"/>
          <w:sz w:val="20"/>
          <w:szCs w:val="20"/>
        </w:rPr>
        <w:t xml:space="preserve">TEODORESCU, A.: </w:t>
      </w:r>
      <w:r w:rsidR="00811D13" w:rsidRPr="006F6423">
        <w:rPr>
          <w:rFonts w:ascii="Times New Roman" w:hAnsi="Times New Roman" w:cs="Times New Roman"/>
          <w:i/>
          <w:sz w:val="20"/>
          <w:szCs w:val="20"/>
        </w:rPr>
        <w:t>Mobile learning and its impact on business English learning</w:t>
      </w:r>
      <w:r w:rsidR="006F6423">
        <w:rPr>
          <w:rFonts w:ascii="Times New Roman" w:hAnsi="Times New Roman" w:cs="Times New Roman"/>
          <w:sz w:val="20"/>
          <w:szCs w:val="20"/>
        </w:rPr>
        <w:t xml:space="preserve">, </w:t>
      </w:r>
      <w:r w:rsidR="006F6423" w:rsidRPr="006F6423">
        <w:rPr>
          <w:rFonts w:ascii="Times New Roman" w:hAnsi="Times New Roman" w:cs="Times New Roman"/>
          <w:sz w:val="20"/>
          <w:szCs w:val="20"/>
        </w:rPr>
        <w:t>6th International Conference Edu World 2014 “Educ</w:t>
      </w:r>
      <w:r w:rsidR="006F6423">
        <w:rPr>
          <w:rFonts w:ascii="Times New Roman" w:hAnsi="Times New Roman" w:cs="Times New Roman"/>
          <w:sz w:val="20"/>
          <w:szCs w:val="20"/>
        </w:rPr>
        <w:t xml:space="preserve">ation Facing Contemporary World </w:t>
      </w:r>
      <w:r w:rsidR="006F6423" w:rsidRPr="006F6423">
        <w:rPr>
          <w:rFonts w:ascii="Times New Roman" w:hAnsi="Times New Roman" w:cs="Times New Roman"/>
          <w:sz w:val="20"/>
          <w:szCs w:val="20"/>
        </w:rPr>
        <w:t>Issues”, 7th - 9th November 2014</w:t>
      </w:r>
      <w:r w:rsidR="006F6423">
        <w:rPr>
          <w:rFonts w:ascii="Times New Roman" w:hAnsi="Times New Roman" w:cs="Times New Roman"/>
          <w:sz w:val="20"/>
          <w:szCs w:val="20"/>
        </w:rPr>
        <w:t xml:space="preserve">. , Available at: </w:t>
      </w:r>
      <w:r w:rsidR="006F6423" w:rsidRPr="006F6423">
        <w:rPr>
          <w:rFonts w:ascii="Times New Roman" w:hAnsi="Times New Roman" w:cs="Times New Roman"/>
          <w:sz w:val="20"/>
          <w:szCs w:val="20"/>
        </w:rPr>
        <w:t>http://www.sciencedirect.com/science/article/pii/S1877042815016493</w:t>
      </w:r>
    </w:p>
    <w:p w:rsidR="00811D13" w:rsidRDefault="00DA206C"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AA4166">
        <w:rPr>
          <w:rFonts w:ascii="Times New Roman" w:hAnsi="Times New Roman" w:cs="Times New Roman"/>
          <w:sz w:val="20"/>
          <w:szCs w:val="20"/>
        </w:rPr>
        <w:t xml:space="preserve">] </w:t>
      </w:r>
      <w:r w:rsidR="00C5485D">
        <w:rPr>
          <w:rFonts w:ascii="Times New Roman" w:hAnsi="Times New Roman" w:cs="Times New Roman"/>
          <w:sz w:val="20"/>
          <w:szCs w:val="20"/>
        </w:rPr>
        <w:t>SHARPLES, M</w:t>
      </w:r>
      <w:r w:rsidR="006F6423">
        <w:rPr>
          <w:rFonts w:ascii="Times New Roman" w:hAnsi="Times New Roman" w:cs="Times New Roman"/>
          <w:sz w:val="20"/>
          <w:szCs w:val="20"/>
        </w:rPr>
        <w:t>.:</w:t>
      </w:r>
      <w:r w:rsidR="00C5485D">
        <w:rPr>
          <w:rFonts w:ascii="Times New Roman" w:hAnsi="Times New Roman" w:cs="Times New Roman"/>
          <w:i/>
          <w:sz w:val="20"/>
          <w:szCs w:val="20"/>
        </w:rPr>
        <w:t>Big issues in mobile learning, Report of a workshop by the Kaleidoscope Network of Excellence Mobile Learning Initiative,</w:t>
      </w:r>
      <w:r w:rsidR="00C5485D">
        <w:rPr>
          <w:rFonts w:ascii="Times New Roman" w:hAnsi="Times New Roman" w:cs="Times New Roman"/>
          <w:sz w:val="20"/>
          <w:szCs w:val="20"/>
        </w:rPr>
        <w:t xml:space="preserve"> University of Nottingham, Nottingham, England, United Kingdom, 2006. Available at:</w:t>
      </w:r>
      <w:hyperlink r:id="rId11" w:history="1">
        <w:r w:rsidR="00D8380B" w:rsidRPr="005E7630">
          <w:rPr>
            <w:rStyle w:val="Hyperlink"/>
            <w:rFonts w:ascii="Times New Roman" w:hAnsi="Times New Roman" w:cs="Times New Roman"/>
            <w:sz w:val="20"/>
            <w:szCs w:val="20"/>
          </w:rPr>
          <w:t>http://matchsz.inf.elte.hu/tt/docs/Sharples-20062.pdf</w:t>
        </w:r>
      </w:hyperlink>
    </w:p>
    <w:p w:rsidR="001977A7" w:rsidRDefault="00DA206C"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D8380B">
        <w:rPr>
          <w:rFonts w:ascii="Times New Roman" w:hAnsi="Times New Roman" w:cs="Times New Roman"/>
          <w:sz w:val="20"/>
          <w:szCs w:val="20"/>
        </w:rPr>
        <w:t>]</w:t>
      </w:r>
      <w:r w:rsidR="00FE2E89" w:rsidRPr="00FE2E89">
        <w:rPr>
          <w:rFonts w:ascii="Times New Roman" w:hAnsi="Times New Roman" w:cs="Times New Roman"/>
          <w:sz w:val="20"/>
          <w:szCs w:val="20"/>
        </w:rPr>
        <w:t>ARNEDILLO-SÁNCHEZ</w:t>
      </w:r>
      <w:r w:rsidR="00FE2E89">
        <w:rPr>
          <w:rFonts w:ascii="Times New Roman" w:hAnsi="Times New Roman" w:cs="Times New Roman"/>
          <w:sz w:val="20"/>
          <w:szCs w:val="20"/>
        </w:rPr>
        <w:t xml:space="preserve">, I.; </w:t>
      </w:r>
      <w:r w:rsidR="00C5485D">
        <w:rPr>
          <w:rFonts w:ascii="Times New Roman" w:hAnsi="Times New Roman" w:cs="Times New Roman"/>
          <w:sz w:val="20"/>
          <w:szCs w:val="20"/>
        </w:rPr>
        <w:t>SHARPLES, M.</w:t>
      </w:r>
      <w:r w:rsidR="00FE2E89">
        <w:rPr>
          <w:rFonts w:ascii="Times New Roman" w:hAnsi="Times New Roman" w:cs="Times New Roman"/>
          <w:sz w:val="20"/>
          <w:szCs w:val="20"/>
        </w:rPr>
        <w:t xml:space="preserve">; </w:t>
      </w:r>
      <w:r w:rsidR="00FE2E89" w:rsidRPr="00FE2E89">
        <w:rPr>
          <w:rFonts w:ascii="Times New Roman" w:hAnsi="Times New Roman" w:cs="Times New Roman"/>
          <w:sz w:val="20"/>
          <w:szCs w:val="20"/>
        </w:rPr>
        <w:t>VAVOULA</w:t>
      </w:r>
      <w:r w:rsidR="00FE2E89">
        <w:rPr>
          <w:rFonts w:ascii="Times New Roman" w:hAnsi="Times New Roman" w:cs="Times New Roman"/>
          <w:sz w:val="20"/>
          <w:szCs w:val="20"/>
        </w:rPr>
        <w:t xml:space="preserve">, G.: </w:t>
      </w:r>
      <w:r w:rsidR="00FE2E89">
        <w:rPr>
          <w:rFonts w:ascii="Times New Roman" w:hAnsi="Times New Roman" w:cs="Times New Roman"/>
          <w:i/>
          <w:sz w:val="20"/>
          <w:szCs w:val="20"/>
        </w:rPr>
        <w:t xml:space="preserve">Beyond mobile learning workshop, </w:t>
      </w:r>
      <w:r w:rsidR="00FE2E89">
        <w:rPr>
          <w:rFonts w:ascii="Times New Roman" w:hAnsi="Times New Roman" w:cs="Times New Roman"/>
          <w:sz w:val="20"/>
          <w:szCs w:val="20"/>
        </w:rPr>
        <w:t xml:space="preserve">Trinity College Dublin Press, Dublin, Ireland, 2007. </w:t>
      </w:r>
    </w:p>
    <w:p w:rsidR="00AE5705" w:rsidRPr="00BA4B44" w:rsidRDefault="00BA4B44"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TAXLER, J.: </w:t>
      </w:r>
      <w:r>
        <w:rPr>
          <w:rFonts w:ascii="Times New Roman" w:hAnsi="Times New Roman" w:cs="Times New Roman"/>
          <w:i/>
          <w:sz w:val="20"/>
          <w:szCs w:val="20"/>
        </w:rPr>
        <w:t>Learning in a mobile age</w:t>
      </w:r>
      <w:r>
        <w:rPr>
          <w:rFonts w:ascii="Times New Roman" w:hAnsi="Times New Roman" w:cs="Times New Roman"/>
          <w:sz w:val="20"/>
          <w:szCs w:val="20"/>
        </w:rPr>
        <w:t xml:space="preserve">, </w:t>
      </w:r>
      <w:r w:rsidR="00AE5705">
        <w:rPr>
          <w:rFonts w:ascii="Times New Roman" w:hAnsi="Times New Roman" w:cs="Times New Roman"/>
          <w:sz w:val="20"/>
          <w:szCs w:val="20"/>
        </w:rPr>
        <w:t xml:space="preserve">International Journal of Mobile and Blended Learning, 1(1), pp.1-12. 2009., Available at: </w:t>
      </w:r>
      <w:r w:rsidR="00AE5705" w:rsidRPr="00AE5705">
        <w:rPr>
          <w:rFonts w:ascii="Times New Roman" w:hAnsi="Times New Roman" w:cs="Times New Roman"/>
          <w:sz w:val="20"/>
          <w:szCs w:val="20"/>
        </w:rPr>
        <w:t>http://www.academia.edu/171500/Learning_in_a_Mobile_Age</w:t>
      </w:r>
    </w:p>
    <w:p w:rsidR="00B715EB" w:rsidRDefault="00BA4B44"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FE2E89" w:rsidRPr="001977A7">
        <w:rPr>
          <w:rFonts w:ascii="Times New Roman" w:hAnsi="Times New Roman" w:cs="Times New Roman"/>
          <w:sz w:val="20"/>
          <w:szCs w:val="20"/>
        </w:rPr>
        <w:t xml:space="preserve">O’MALLEY, </w:t>
      </w:r>
      <w:r w:rsidR="00FE2E89">
        <w:rPr>
          <w:rFonts w:ascii="Times New Roman" w:hAnsi="Times New Roman" w:cs="Times New Roman"/>
          <w:sz w:val="20"/>
          <w:szCs w:val="20"/>
        </w:rPr>
        <w:t>C.;</w:t>
      </w:r>
      <w:r w:rsidR="00FE2E89" w:rsidRPr="001977A7">
        <w:rPr>
          <w:rFonts w:ascii="Times New Roman" w:hAnsi="Times New Roman" w:cs="Times New Roman"/>
          <w:sz w:val="20"/>
          <w:szCs w:val="20"/>
        </w:rPr>
        <w:t>VAVOUL</w:t>
      </w:r>
      <w:r w:rsidR="00FE2E89">
        <w:rPr>
          <w:rFonts w:ascii="Times New Roman" w:hAnsi="Times New Roman" w:cs="Times New Roman"/>
          <w:sz w:val="20"/>
          <w:szCs w:val="20"/>
        </w:rPr>
        <w:t>A, G.;GLEW, J.;TAYLOR, J.;SH</w:t>
      </w:r>
      <w:r w:rsidR="00FE2E89" w:rsidRPr="001977A7">
        <w:rPr>
          <w:rFonts w:ascii="Times New Roman" w:hAnsi="Times New Roman" w:cs="Times New Roman"/>
          <w:sz w:val="20"/>
          <w:szCs w:val="20"/>
        </w:rPr>
        <w:t xml:space="preserve">ARPLES, </w:t>
      </w:r>
      <w:r w:rsidR="00B715EB">
        <w:rPr>
          <w:rFonts w:ascii="Times New Roman" w:hAnsi="Times New Roman" w:cs="Times New Roman"/>
          <w:sz w:val="20"/>
          <w:szCs w:val="20"/>
        </w:rPr>
        <w:t xml:space="preserve">M.; </w:t>
      </w:r>
      <w:r w:rsidR="00B715EB" w:rsidRPr="001977A7">
        <w:rPr>
          <w:rFonts w:ascii="Times New Roman" w:hAnsi="Times New Roman" w:cs="Times New Roman"/>
          <w:sz w:val="20"/>
          <w:szCs w:val="20"/>
        </w:rPr>
        <w:t>LEF</w:t>
      </w:r>
      <w:r w:rsidR="00B715EB">
        <w:rPr>
          <w:rFonts w:ascii="Times New Roman" w:hAnsi="Times New Roman" w:cs="Times New Roman"/>
          <w:sz w:val="20"/>
          <w:szCs w:val="20"/>
        </w:rPr>
        <w:t xml:space="preserve">RERE, P.: </w:t>
      </w:r>
      <w:r w:rsidR="00B715EB" w:rsidRPr="00B715EB">
        <w:rPr>
          <w:rFonts w:ascii="Times New Roman" w:hAnsi="Times New Roman" w:cs="Times New Roman"/>
          <w:i/>
          <w:sz w:val="20"/>
          <w:szCs w:val="20"/>
        </w:rPr>
        <w:t>Guidelines for learning/teaching/tutoring in a mobile environment. Public deliverable from the MOBILearnproject (D.4.1).</w:t>
      </w:r>
      <w:r w:rsidR="00B715EB">
        <w:rPr>
          <w:rFonts w:ascii="Times New Roman" w:hAnsi="Times New Roman" w:cs="Times New Roman"/>
          <w:sz w:val="20"/>
          <w:szCs w:val="20"/>
        </w:rPr>
        <w:t xml:space="preserve">, 2005. Available at: </w:t>
      </w:r>
      <w:hyperlink r:id="rId12" w:history="1">
        <w:r w:rsidR="00B715EB" w:rsidRPr="00932344">
          <w:rPr>
            <w:rStyle w:val="Hyperlink"/>
            <w:rFonts w:ascii="Times New Roman" w:hAnsi="Times New Roman" w:cs="Times New Roman"/>
            <w:sz w:val="20"/>
            <w:szCs w:val="20"/>
          </w:rPr>
          <w:t>http://www.mobilearn.org/download/results/guidelines.pdf</w:t>
        </w:r>
      </w:hyperlink>
    </w:p>
    <w:p w:rsidR="00542B6C" w:rsidRDefault="00BA4B44" w:rsidP="00A25074">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681FB3">
        <w:rPr>
          <w:rFonts w:ascii="Times New Roman" w:hAnsi="Times New Roman" w:cs="Times New Roman"/>
          <w:sz w:val="20"/>
          <w:szCs w:val="20"/>
        </w:rPr>
        <w:t xml:space="preserve">] </w:t>
      </w:r>
      <w:r w:rsidR="00B715EB" w:rsidRPr="00681FB3">
        <w:rPr>
          <w:rFonts w:ascii="Times New Roman" w:hAnsi="Times New Roman" w:cs="Times New Roman"/>
          <w:sz w:val="20"/>
          <w:szCs w:val="20"/>
        </w:rPr>
        <w:t>LAOURIS,</w:t>
      </w:r>
      <w:r w:rsidR="00B715EB">
        <w:rPr>
          <w:rFonts w:ascii="Times New Roman" w:hAnsi="Times New Roman" w:cs="Times New Roman"/>
          <w:sz w:val="20"/>
          <w:szCs w:val="20"/>
        </w:rPr>
        <w:t xml:space="preserve"> Y.;</w:t>
      </w:r>
      <w:r w:rsidR="00B715EB" w:rsidRPr="00681FB3">
        <w:rPr>
          <w:rFonts w:ascii="Times New Roman" w:hAnsi="Times New Roman" w:cs="Times New Roman"/>
          <w:sz w:val="20"/>
          <w:szCs w:val="20"/>
        </w:rPr>
        <w:t>ETEOKLEOUS</w:t>
      </w:r>
      <w:r w:rsidR="00681FB3" w:rsidRPr="00681FB3">
        <w:rPr>
          <w:rFonts w:ascii="Times New Roman" w:hAnsi="Times New Roman" w:cs="Times New Roman"/>
          <w:sz w:val="20"/>
          <w:szCs w:val="20"/>
        </w:rPr>
        <w:t>,  N.</w:t>
      </w:r>
      <w:r w:rsidR="00B715EB">
        <w:rPr>
          <w:rFonts w:ascii="Times New Roman" w:hAnsi="Times New Roman" w:cs="Times New Roman"/>
          <w:sz w:val="20"/>
          <w:szCs w:val="20"/>
        </w:rPr>
        <w:t>:</w:t>
      </w:r>
      <w:r w:rsidR="00B715EB" w:rsidRPr="00B715EB">
        <w:rPr>
          <w:rFonts w:ascii="Times New Roman" w:hAnsi="Times New Roman" w:cs="Times New Roman"/>
          <w:i/>
          <w:sz w:val="20"/>
          <w:szCs w:val="20"/>
        </w:rPr>
        <w:t>We need  an  educational  relevant  definition  of  mobile  learning</w:t>
      </w:r>
      <w:r w:rsidR="00B715EB">
        <w:rPr>
          <w:rFonts w:ascii="Times New Roman" w:hAnsi="Times New Roman" w:cs="Times New Roman"/>
          <w:sz w:val="20"/>
          <w:szCs w:val="20"/>
        </w:rPr>
        <w:t xml:space="preserve">, </w:t>
      </w:r>
      <w:r w:rsidR="00A25074">
        <w:rPr>
          <w:rFonts w:ascii="Times New Roman" w:hAnsi="Times New Roman" w:cs="Times New Roman"/>
          <w:sz w:val="20"/>
          <w:szCs w:val="20"/>
        </w:rPr>
        <w:t xml:space="preserve">ResearchGate, </w:t>
      </w:r>
      <w:r w:rsidR="00542B6C">
        <w:rPr>
          <w:rFonts w:ascii="Times New Roman" w:hAnsi="Times New Roman" w:cs="Times New Roman"/>
          <w:sz w:val="20"/>
          <w:szCs w:val="20"/>
        </w:rPr>
        <w:t xml:space="preserve">2009. Available at </w:t>
      </w:r>
      <w:hyperlink r:id="rId13" w:history="1">
        <w:r w:rsidR="00542B6C" w:rsidRPr="00932344">
          <w:rPr>
            <w:rStyle w:val="Hyperlink"/>
            <w:rFonts w:ascii="Times New Roman" w:hAnsi="Times New Roman" w:cs="Times New Roman"/>
            <w:sz w:val="20"/>
            <w:szCs w:val="20"/>
          </w:rPr>
          <w:t>https://www.researchgate.net/publication/228739500_We_need_an_educationally_relevant_definition_of_mobile_learning</w:t>
        </w:r>
      </w:hyperlink>
      <w:r w:rsidR="00542B6C">
        <w:rPr>
          <w:rFonts w:ascii="Times New Roman" w:hAnsi="Times New Roman" w:cs="Times New Roman"/>
          <w:sz w:val="20"/>
          <w:szCs w:val="20"/>
        </w:rPr>
        <w:t>.</w:t>
      </w:r>
    </w:p>
    <w:p w:rsidR="00E30A0B" w:rsidRPr="003D64C0" w:rsidRDefault="00E30A0B" w:rsidP="00A25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A4B44">
        <w:rPr>
          <w:rFonts w:ascii="Times New Roman" w:hAnsi="Times New Roman" w:cs="Times New Roman"/>
          <w:sz w:val="20"/>
          <w:szCs w:val="20"/>
        </w:rPr>
        <w:t>9</w:t>
      </w:r>
      <w:r>
        <w:rPr>
          <w:rFonts w:ascii="Times New Roman" w:hAnsi="Times New Roman" w:cs="Times New Roman"/>
          <w:sz w:val="20"/>
          <w:szCs w:val="20"/>
        </w:rPr>
        <w:t xml:space="preserve">] </w:t>
      </w:r>
      <w:r w:rsidR="003D64C0">
        <w:rPr>
          <w:rFonts w:ascii="Times New Roman" w:hAnsi="Times New Roman" w:cs="Times New Roman"/>
          <w:sz w:val="20"/>
          <w:szCs w:val="20"/>
        </w:rPr>
        <w:t xml:space="preserve">ALLY, M.: </w:t>
      </w:r>
      <w:r w:rsidR="003D64C0">
        <w:rPr>
          <w:rFonts w:ascii="Times New Roman" w:hAnsi="Times New Roman" w:cs="Times New Roman"/>
          <w:i/>
          <w:sz w:val="20"/>
          <w:szCs w:val="20"/>
        </w:rPr>
        <w:t>Mobile learning: Transforming the delivery of education and training</w:t>
      </w:r>
      <w:r w:rsidR="003D64C0">
        <w:rPr>
          <w:rFonts w:ascii="Times New Roman" w:hAnsi="Times New Roman" w:cs="Times New Roman"/>
          <w:sz w:val="20"/>
          <w:szCs w:val="20"/>
        </w:rPr>
        <w:t>, Athabasca Univ</w:t>
      </w:r>
      <w:r w:rsidR="005D560E">
        <w:rPr>
          <w:rFonts w:ascii="Times New Roman" w:hAnsi="Times New Roman" w:cs="Times New Roman"/>
          <w:sz w:val="20"/>
          <w:szCs w:val="20"/>
        </w:rPr>
        <w:t xml:space="preserve">ersity Press, Edmonton, Canada, 2009. </w:t>
      </w:r>
    </w:p>
    <w:p w:rsidR="00542B6C" w:rsidRDefault="00AF38E4"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A4B44">
        <w:rPr>
          <w:rFonts w:ascii="Times New Roman" w:hAnsi="Times New Roman" w:cs="Times New Roman"/>
          <w:sz w:val="20"/>
          <w:szCs w:val="20"/>
        </w:rPr>
        <w:t>10</w:t>
      </w:r>
      <w:r>
        <w:rPr>
          <w:rFonts w:ascii="Times New Roman" w:hAnsi="Times New Roman" w:cs="Times New Roman"/>
          <w:sz w:val="20"/>
          <w:szCs w:val="20"/>
        </w:rPr>
        <w:t xml:space="preserve">] </w:t>
      </w:r>
      <w:r w:rsidR="00542B6C">
        <w:rPr>
          <w:rFonts w:ascii="Times New Roman" w:hAnsi="Times New Roman" w:cs="Times New Roman"/>
          <w:sz w:val="20"/>
          <w:szCs w:val="20"/>
        </w:rPr>
        <w:t xml:space="preserve">BURSTON, J.: </w:t>
      </w:r>
      <w:r w:rsidR="00542B6C" w:rsidRPr="00542B6C">
        <w:rPr>
          <w:rFonts w:ascii="Times New Roman" w:hAnsi="Times New Roman" w:cs="Times New Roman"/>
          <w:i/>
          <w:sz w:val="20"/>
          <w:szCs w:val="20"/>
        </w:rPr>
        <w:t>Mobile-assisted language learning: a selected annotated bibliography of implementation studies 1994 –2012</w:t>
      </w:r>
      <w:r w:rsidR="00542B6C">
        <w:rPr>
          <w:rFonts w:ascii="Times New Roman" w:hAnsi="Times New Roman" w:cs="Times New Roman"/>
          <w:sz w:val="20"/>
          <w:szCs w:val="20"/>
        </w:rPr>
        <w:t xml:space="preserve">, Language Learning &amp; Technology, Vol.17, no.3, pp.157-225, October 2013, Available at: </w:t>
      </w:r>
      <w:hyperlink r:id="rId14" w:history="1">
        <w:r w:rsidR="00542B6C" w:rsidRPr="00932344">
          <w:rPr>
            <w:rStyle w:val="Hyperlink"/>
            <w:rFonts w:ascii="Times New Roman" w:hAnsi="Times New Roman" w:cs="Times New Roman"/>
            <w:sz w:val="20"/>
            <w:szCs w:val="20"/>
          </w:rPr>
          <w:t>http://llt.msu.edu/issues/october2013/burston.pdf</w:t>
        </w:r>
      </w:hyperlink>
    </w:p>
    <w:p w:rsidR="00542B6C" w:rsidRPr="00435734" w:rsidRDefault="00BA4B44" w:rsidP="00542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36007C">
        <w:rPr>
          <w:rFonts w:ascii="Times New Roman" w:hAnsi="Times New Roman" w:cs="Times New Roman"/>
          <w:sz w:val="20"/>
          <w:szCs w:val="20"/>
        </w:rPr>
        <w:t xml:space="preserve">] </w:t>
      </w:r>
      <w:r w:rsidR="00542B6C">
        <w:rPr>
          <w:rFonts w:ascii="Times New Roman" w:hAnsi="Times New Roman" w:cs="Times New Roman"/>
          <w:sz w:val="20"/>
          <w:szCs w:val="20"/>
        </w:rPr>
        <w:t xml:space="preserve">GHRIEB, El B.: </w:t>
      </w:r>
      <w:r w:rsidR="00542B6C" w:rsidRPr="00542B6C">
        <w:rPr>
          <w:rFonts w:ascii="Times New Roman" w:hAnsi="Times New Roman" w:cs="Times New Roman"/>
          <w:bCs/>
          <w:i/>
          <w:sz w:val="20"/>
          <w:szCs w:val="20"/>
        </w:rPr>
        <w:t>Teachers’ and Students’ Attitudes Towards the Use of Mobile Assisted Language Learning</w:t>
      </w:r>
      <w:r w:rsidR="00542B6C">
        <w:rPr>
          <w:rFonts w:ascii="Times New Roman" w:hAnsi="Times New Roman" w:cs="Times New Roman"/>
          <w:bCs/>
          <w:i/>
          <w:sz w:val="20"/>
          <w:szCs w:val="20"/>
        </w:rPr>
        <w:t xml:space="preserve">, </w:t>
      </w:r>
      <w:r w:rsidR="00D66649">
        <w:rPr>
          <w:rFonts w:ascii="Times New Roman" w:hAnsi="Times New Roman" w:cs="Times New Roman"/>
          <w:bCs/>
          <w:sz w:val="20"/>
          <w:szCs w:val="20"/>
        </w:rPr>
        <w:t xml:space="preserve">MA Thesis, </w:t>
      </w:r>
      <w:r w:rsidR="00D66649" w:rsidRPr="00D66649">
        <w:rPr>
          <w:rFonts w:ascii="Times New Roman" w:hAnsi="Times New Roman" w:cs="Times New Roman"/>
          <w:bCs/>
          <w:sz w:val="20"/>
          <w:szCs w:val="20"/>
        </w:rPr>
        <w:t>Mohamed Kheider University of Biskra</w:t>
      </w:r>
      <w:r w:rsidR="00D66649">
        <w:rPr>
          <w:rFonts w:ascii="Times New Roman" w:hAnsi="Times New Roman" w:cs="Times New Roman"/>
          <w:bCs/>
          <w:sz w:val="20"/>
          <w:szCs w:val="20"/>
        </w:rPr>
        <w:t xml:space="preserve">, Algeria, June 2015. </w:t>
      </w:r>
    </w:p>
    <w:p w:rsidR="00D66649" w:rsidRDefault="00BA4B44" w:rsidP="00D66649">
      <w:pPr>
        <w:spacing w:after="0" w:line="240" w:lineRule="auto"/>
        <w:jc w:val="both"/>
        <w:rPr>
          <w:rFonts w:ascii="Times New Roman" w:hAnsi="Times New Roman" w:cs="Times New Roman"/>
          <w:iCs/>
          <w:sz w:val="20"/>
          <w:szCs w:val="20"/>
        </w:rPr>
      </w:pPr>
      <w:r>
        <w:rPr>
          <w:rFonts w:ascii="Times New Roman" w:hAnsi="Times New Roman" w:cs="Times New Roman"/>
          <w:sz w:val="20"/>
          <w:szCs w:val="20"/>
        </w:rPr>
        <w:t>[12</w:t>
      </w:r>
      <w:r w:rsidR="00CB34D0">
        <w:rPr>
          <w:rFonts w:ascii="Times New Roman" w:hAnsi="Times New Roman" w:cs="Times New Roman"/>
          <w:sz w:val="20"/>
          <w:szCs w:val="20"/>
        </w:rPr>
        <w:t xml:space="preserve">] </w:t>
      </w:r>
      <w:r w:rsidR="00D66649" w:rsidRPr="00CB34D0">
        <w:rPr>
          <w:rFonts w:ascii="Times New Roman" w:hAnsi="Times New Roman" w:cs="Times New Roman"/>
          <w:sz w:val="20"/>
          <w:szCs w:val="20"/>
        </w:rPr>
        <w:t xml:space="preserve">POLLARA, </w:t>
      </w:r>
      <w:r w:rsidR="00D66649">
        <w:rPr>
          <w:rFonts w:ascii="Times New Roman" w:hAnsi="Times New Roman" w:cs="Times New Roman"/>
          <w:sz w:val="20"/>
          <w:szCs w:val="20"/>
        </w:rPr>
        <w:t xml:space="preserve">P.M.: </w:t>
      </w:r>
      <w:r w:rsidR="00D66649" w:rsidRPr="00D66649">
        <w:rPr>
          <w:rFonts w:ascii="Times New Roman" w:hAnsi="Times New Roman" w:cs="Times New Roman"/>
          <w:i/>
          <w:sz w:val="20"/>
          <w:szCs w:val="20"/>
        </w:rPr>
        <w:t>Mobile learning in higher education: a glimpse and a comparison of student and faculty readiness, attitudes and perceptions</w:t>
      </w:r>
      <w:r w:rsidR="00D66649">
        <w:rPr>
          <w:rFonts w:ascii="Times New Roman" w:hAnsi="Times New Roman" w:cs="Times New Roman"/>
          <w:i/>
          <w:sz w:val="20"/>
          <w:szCs w:val="20"/>
        </w:rPr>
        <w:t>,</w:t>
      </w:r>
      <w:r w:rsidR="00D66649" w:rsidRPr="00D66649">
        <w:rPr>
          <w:rFonts w:ascii="Times New Roman" w:hAnsi="Times New Roman" w:cs="Times New Roman"/>
          <w:sz w:val="20"/>
          <w:szCs w:val="20"/>
        </w:rPr>
        <w:t>LSU Doctoral Dissertations</w:t>
      </w:r>
      <w:r w:rsidR="00D66649">
        <w:rPr>
          <w:rFonts w:ascii="Times New Roman" w:hAnsi="Times New Roman" w:cs="Times New Roman"/>
          <w:sz w:val="20"/>
          <w:szCs w:val="20"/>
        </w:rPr>
        <w:t xml:space="preserve">, </w:t>
      </w:r>
      <w:r w:rsidR="00D66649" w:rsidRPr="00D66649">
        <w:rPr>
          <w:rFonts w:ascii="Times New Roman" w:hAnsi="Times New Roman" w:cs="Times New Roman"/>
          <w:iCs/>
          <w:sz w:val="20"/>
          <w:szCs w:val="20"/>
        </w:rPr>
        <w:t>Louisiana State University and Agricultural and Mechanical College</w:t>
      </w:r>
      <w:r w:rsidR="00D66649">
        <w:rPr>
          <w:rFonts w:ascii="Times New Roman" w:hAnsi="Times New Roman" w:cs="Times New Roman"/>
          <w:iCs/>
          <w:sz w:val="20"/>
          <w:szCs w:val="20"/>
        </w:rPr>
        <w:t xml:space="preserve">, Louisiana, USA, December 2011. </w:t>
      </w:r>
    </w:p>
    <w:p w:rsidR="005D560E" w:rsidRDefault="005D560E" w:rsidP="00A25074">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w:t>
      </w:r>
      <w:r w:rsidR="00BA4B44">
        <w:rPr>
          <w:rFonts w:ascii="Times New Roman" w:hAnsi="Times New Roman" w:cs="Times New Roman"/>
          <w:iCs/>
          <w:sz w:val="20"/>
          <w:szCs w:val="20"/>
        </w:rPr>
        <w:t>13</w:t>
      </w:r>
      <w:r>
        <w:rPr>
          <w:rFonts w:ascii="Times New Roman" w:hAnsi="Times New Roman" w:cs="Times New Roman"/>
          <w:iCs/>
          <w:sz w:val="20"/>
          <w:szCs w:val="20"/>
        </w:rPr>
        <w:t xml:space="preserve">] STOCKWELL, G.; HUBBARD, P.: </w:t>
      </w:r>
      <w:r>
        <w:rPr>
          <w:rFonts w:ascii="Times New Roman" w:hAnsi="Times New Roman" w:cs="Times New Roman"/>
          <w:i/>
          <w:iCs/>
          <w:sz w:val="20"/>
          <w:szCs w:val="20"/>
        </w:rPr>
        <w:t>Some emerging principles for Mobile-assisted language learning</w:t>
      </w:r>
      <w:r>
        <w:rPr>
          <w:rFonts w:ascii="Times New Roman" w:hAnsi="Times New Roman" w:cs="Times New Roman"/>
          <w:iCs/>
          <w:sz w:val="20"/>
          <w:szCs w:val="20"/>
        </w:rPr>
        <w:t xml:space="preserve">, Monterey, CA, 2013, Available at: </w:t>
      </w:r>
      <w:hyperlink r:id="rId15" w:history="1">
        <w:r w:rsidR="00871B8A" w:rsidRPr="007A7BCC">
          <w:rPr>
            <w:rStyle w:val="Hyperlink"/>
            <w:rFonts w:ascii="Times New Roman" w:hAnsi="Times New Roman" w:cs="Times New Roman"/>
            <w:iCs/>
            <w:sz w:val="20"/>
            <w:szCs w:val="20"/>
          </w:rPr>
          <w:t>http://www.tirfonline.org/wpcontent/uploads/2013/11/TIRF_MALL_Papers_StockwellHubbard.pdf</w:t>
        </w:r>
      </w:hyperlink>
    </w:p>
    <w:p w:rsidR="00871B8A" w:rsidRPr="005D560E" w:rsidRDefault="00871B8A" w:rsidP="00871B8A">
      <w:pPr>
        <w:spacing w:after="0" w:line="240" w:lineRule="auto"/>
        <w:jc w:val="both"/>
        <w:rPr>
          <w:rFonts w:ascii="Times New Roman" w:hAnsi="Times New Roman" w:cs="Times New Roman"/>
          <w:sz w:val="20"/>
          <w:szCs w:val="20"/>
        </w:rPr>
      </w:pPr>
      <w:r w:rsidRPr="00636E2B">
        <w:rPr>
          <w:rFonts w:ascii="Times New Roman" w:hAnsi="Times New Roman" w:cs="Times New Roman"/>
          <w:iCs/>
          <w:sz w:val="20"/>
          <w:szCs w:val="20"/>
          <w:lang w:val="de-DE"/>
        </w:rPr>
        <w:t xml:space="preserve">[14] CROOKES, G.; SCHMIDT R.W. (1991). </w:t>
      </w:r>
      <w:r>
        <w:rPr>
          <w:rFonts w:ascii="Times New Roman" w:hAnsi="Times New Roman" w:cs="Times New Roman"/>
          <w:i/>
          <w:iCs/>
          <w:sz w:val="20"/>
          <w:szCs w:val="20"/>
        </w:rPr>
        <w:t>Motivation:</w:t>
      </w:r>
      <w:r w:rsidRPr="00871B8A">
        <w:rPr>
          <w:rFonts w:ascii="Times New Roman" w:hAnsi="Times New Roman" w:cs="Times New Roman"/>
          <w:i/>
          <w:iCs/>
          <w:sz w:val="20"/>
          <w:szCs w:val="20"/>
        </w:rPr>
        <w:t xml:space="preserve"> Reopening the research agenda</w:t>
      </w:r>
      <w:r w:rsidRPr="00871B8A">
        <w:rPr>
          <w:rFonts w:ascii="Times New Roman" w:hAnsi="Times New Roman" w:cs="Times New Roman"/>
          <w:iCs/>
          <w:sz w:val="20"/>
          <w:szCs w:val="20"/>
        </w:rPr>
        <w:t xml:space="preserve">. Language Learning, 41(4), </w:t>
      </w:r>
      <w:r>
        <w:rPr>
          <w:rFonts w:ascii="Times New Roman" w:hAnsi="Times New Roman" w:cs="Times New Roman"/>
          <w:iCs/>
          <w:sz w:val="20"/>
          <w:szCs w:val="20"/>
        </w:rPr>
        <w:t xml:space="preserve">pp. 469-512, 1991. </w:t>
      </w:r>
    </w:p>
    <w:p w:rsidR="00D66649" w:rsidRPr="00D66649" w:rsidRDefault="00871B8A" w:rsidP="00D666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sidR="008B577B">
        <w:rPr>
          <w:rFonts w:ascii="Times New Roman" w:hAnsi="Times New Roman" w:cs="Times New Roman"/>
          <w:sz w:val="20"/>
          <w:szCs w:val="20"/>
        </w:rPr>
        <w:t xml:space="preserve">] </w:t>
      </w:r>
      <w:r w:rsidR="00D66649" w:rsidRPr="00D66649">
        <w:rPr>
          <w:rFonts w:ascii="Times New Roman" w:hAnsi="Times New Roman" w:cs="Times New Roman"/>
          <w:sz w:val="20"/>
          <w:szCs w:val="20"/>
        </w:rPr>
        <w:t xml:space="preserve">GHRIEB, El B.: </w:t>
      </w:r>
      <w:r w:rsidR="00D66649" w:rsidRPr="00D66649">
        <w:rPr>
          <w:rFonts w:ascii="Times New Roman" w:hAnsi="Times New Roman" w:cs="Times New Roman"/>
          <w:bCs/>
          <w:i/>
          <w:sz w:val="20"/>
          <w:szCs w:val="20"/>
        </w:rPr>
        <w:t xml:space="preserve">Teachers’ and Students’ Attitudes Towards the Use of Mobile Assisted Language Learning, </w:t>
      </w:r>
      <w:r w:rsidR="00D66649" w:rsidRPr="00D66649">
        <w:rPr>
          <w:rFonts w:ascii="Times New Roman" w:hAnsi="Times New Roman" w:cs="Times New Roman"/>
          <w:bCs/>
          <w:sz w:val="20"/>
          <w:szCs w:val="20"/>
        </w:rPr>
        <w:t xml:space="preserve">MA Thesis, Mohamed Kheider University of Biskra, Algeria, June 2015. </w:t>
      </w:r>
    </w:p>
    <w:sectPr w:rsidR="00D66649" w:rsidRPr="00D66649" w:rsidSect="0060211A">
      <w:headerReference w:type="default" r:id="rId16"/>
      <w:footerReference w:type="default" r:id="rId17"/>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55F" w:rsidRDefault="007D555F" w:rsidP="0060211A">
      <w:pPr>
        <w:spacing w:after="0" w:line="240" w:lineRule="auto"/>
      </w:pPr>
      <w:r>
        <w:separator/>
      </w:r>
    </w:p>
  </w:endnote>
  <w:endnote w:type="continuationSeparator" w:id="1">
    <w:p w:rsidR="007D555F" w:rsidRDefault="007D555F" w:rsidP="00602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68597C" w:rsidTr="0068597C">
      <w:trPr>
        <w:trHeight w:val="100"/>
      </w:trPr>
      <w:tc>
        <w:tcPr>
          <w:tcW w:w="9072" w:type="dxa"/>
        </w:tcPr>
        <w:p w:rsidR="0068597C" w:rsidRDefault="0068597C" w:rsidP="004A41C5">
          <w:pPr>
            <w:pStyle w:val="Footer"/>
            <w:jc w:val="right"/>
          </w:pPr>
          <w:r>
            <w:t>2</w:t>
          </w:r>
          <w:r w:rsidRPr="007E43D7">
            <w:t xml:space="preserve"> - </w:t>
          </w:r>
          <w:sdt>
            <w:sdtPr>
              <w:id w:val="20954593"/>
              <w:docPartObj>
                <w:docPartGallery w:val="Page Numbers (Bottom of Page)"/>
                <w:docPartUnique/>
              </w:docPartObj>
            </w:sdtPr>
            <w:sdtContent>
              <w:fldSimple w:instr=" PAGE   \* MERGEFORMAT ">
                <w:r w:rsidR="007D555F">
                  <w:rPr>
                    <w:noProof/>
                  </w:rPr>
                  <w:t>1</w:t>
                </w:r>
              </w:fldSimple>
            </w:sdtContent>
          </w:sdt>
        </w:p>
      </w:tc>
    </w:tr>
  </w:tbl>
  <w:p w:rsidR="0068597C" w:rsidRDefault="0068597C" w:rsidP="0068597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55F" w:rsidRDefault="007D555F" w:rsidP="0060211A">
      <w:pPr>
        <w:spacing w:after="0" w:line="240" w:lineRule="auto"/>
      </w:pPr>
      <w:r>
        <w:separator/>
      </w:r>
    </w:p>
  </w:footnote>
  <w:footnote w:type="continuationSeparator" w:id="1">
    <w:p w:rsidR="007D555F" w:rsidRDefault="007D555F" w:rsidP="00602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1A" w:rsidRDefault="0060211A" w:rsidP="0060211A">
    <w:pPr>
      <w:pStyle w:val="Header"/>
    </w:pPr>
    <w:r>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r w:rsidR="00427BD5" w:rsidRPr="00427BD5">
      <w:rPr>
        <w:lang w:val="en-GB"/>
      </w:rPr>
      <w:pict>
        <v:group id="_x0000_s4097" style="position:absolute;margin-left:1.85pt;margin-top:-32.15pt;width:447.3pt;height:62pt;z-index:251661312;mso-position-horizontal-relative:text;mso-position-vertical-relative:text" coordorigin="1170,186" coordsize="9524,924">
          <v:shapetype id="_x0000_t32" coordsize="21600,21600" o:spt="32" o:oned="t" path="m,l21600,21600e" filled="f">
            <v:path arrowok="t" fillok="f" o:connecttype="none"/>
            <o:lock v:ext="edit" shapetype="t"/>
          </v:shapetype>
          <v:shape id="_x0000_s4098"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4099" type="#_x0000_t202" style="position:absolute;left:1179;top:186;width:129;height:316" stroked="f">
            <v:textbox style="mso-next-textbox:#_x0000_s4099" inset="0,0,0,0">
              <w:txbxContent>
                <w:p w:rsidR="0060211A" w:rsidRDefault="0060211A" w:rsidP="0060211A"/>
              </w:txbxContent>
            </v:textbox>
          </v:shape>
          <v:shape id="_x0000_s4100" type="#_x0000_t202" style="position:absolute;left:2416;top:363;width:7200;height:714" stroked="f">
            <v:textbox style="mso-next-textbox:#_x0000_s4100" inset="0,0,0,0">
              <w:txbxContent>
                <w:p w:rsidR="0060211A" w:rsidRDefault="0060211A" w:rsidP="0060211A">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60211A" w:rsidRDefault="0060211A" w:rsidP="0060211A">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60211A" w:rsidRDefault="0060211A" w:rsidP="0060211A">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p>
  <w:p w:rsidR="0060211A" w:rsidRDefault="00602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7170"/>
    <o:shapelayout v:ext="edit">
      <o:idmap v:ext="edit" data="4"/>
      <o:rules v:ext="edit">
        <o:r id="V:Rule2" type="connector" idref="#_x0000_s4098"/>
      </o:rules>
    </o:shapelayout>
  </w:hdrShapeDefaults>
  <w:footnotePr>
    <w:footnote w:id="0"/>
    <w:footnote w:id="1"/>
  </w:footnotePr>
  <w:endnotePr>
    <w:endnote w:id="0"/>
    <w:endnote w:id="1"/>
  </w:endnotePr>
  <w:compat/>
  <w:rsids>
    <w:rsidRoot w:val="00AA4AFE"/>
    <w:rsid w:val="000042BB"/>
    <w:rsid w:val="0002282B"/>
    <w:rsid w:val="00034ED5"/>
    <w:rsid w:val="00056443"/>
    <w:rsid w:val="00071F31"/>
    <w:rsid w:val="000919EB"/>
    <w:rsid w:val="000A428C"/>
    <w:rsid w:val="000C173F"/>
    <w:rsid w:val="000D76B3"/>
    <w:rsid w:val="000E2593"/>
    <w:rsid w:val="001013F3"/>
    <w:rsid w:val="00101B0D"/>
    <w:rsid w:val="00102EF9"/>
    <w:rsid w:val="00135C8A"/>
    <w:rsid w:val="00140D76"/>
    <w:rsid w:val="001421F6"/>
    <w:rsid w:val="0014648F"/>
    <w:rsid w:val="00152B99"/>
    <w:rsid w:val="00157B4C"/>
    <w:rsid w:val="00157F06"/>
    <w:rsid w:val="00163C96"/>
    <w:rsid w:val="00172BCB"/>
    <w:rsid w:val="001844B9"/>
    <w:rsid w:val="001977A7"/>
    <w:rsid w:val="001B1DE9"/>
    <w:rsid w:val="001B24E4"/>
    <w:rsid w:val="001B562E"/>
    <w:rsid w:val="001B6F0C"/>
    <w:rsid w:val="001E0116"/>
    <w:rsid w:val="001E53B9"/>
    <w:rsid w:val="001F1FB0"/>
    <w:rsid w:val="001F7CCB"/>
    <w:rsid w:val="002063CA"/>
    <w:rsid w:val="00250653"/>
    <w:rsid w:val="00273B0B"/>
    <w:rsid w:val="00281D7E"/>
    <w:rsid w:val="0028336C"/>
    <w:rsid w:val="00296215"/>
    <w:rsid w:val="002B5A1C"/>
    <w:rsid w:val="002D7CFC"/>
    <w:rsid w:val="003245CA"/>
    <w:rsid w:val="00330E98"/>
    <w:rsid w:val="00353970"/>
    <w:rsid w:val="00354BC4"/>
    <w:rsid w:val="0036007C"/>
    <w:rsid w:val="00362E24"/>
    <w:rsid w:val="003B15B9"/>
    <w:rsid w:val="003B5D63"/>
    <w:rsid w:val="003B5F65"/>
    <w:rsid w:val="003C72DA"/>
    <w:rsid w:val="003D64C0"/>
    <w:rsid w:val="003E1F15"/>
    <w:rsid w:val="003E6099"/>
    <w:rsid w:val="00400CF3"/>
    <w:rsid w:val="00401545"/>
    <w:rsid w:val="004268F9"/>
    <w:rsid w:val="00427BD5"/>
    <w:rsid w:val="004309DB"/>
    <w:rsid w:val="00431136"/>
    <w:rsid w:val="00435734"/>
    <w:rsid w:val="00442E6A"/>
    <w:rsid w:val="004631E7"/>
    <w:rsid w:val="00464F45"/>
    <w:rsid w:val="00482288"/>
    <w:rsid w:val="004A3589"/>
    <w:rsid w:val="004B39D7"/>
    <w:rsid w:val="004D1059"/>
    <w:rsid w:val="004D25E9"/>
    <w:rsid w:val="004F4F9F"/>
    <w:rsid w:val="005169C7"/>
    <w:rsid w:val="00533AE8"/>
    <w:rsid w:val="005346DA"/>
    <w:rsid w:val="00542B6C"/>
    <w:rsid w:val="005510ED"/>
    <w:rsid w:val="00562F04"/>
    <w:rsid w:val="0056453F"/>
    <w:rsid w:val="005846B3"/>
    <w:rsid w:val="005A1DB2"/>
    <w:rsid w:val="005A2C3C"/>
    <w:rsid w:val="005D560E"/>
    <w:rsid w:val="005E30C2"/>
    <w:rsid w:val="005F4532"/>
    <w:rsid w:val="0060211A"/>
    <w:rsid w:val="00625516"/>
    <w:rsid w:val="00634A62"/>
    <w:rsid w:val="00636E2B"/>
    <w:rsid w:val="00637961"/>
    <w:rsid w:val="00681FB3"/>
    <w:rsid w:val="0068597C"/>
    <w:rsid w:val="006C7F21"/>
    <w:rsid w:val="006D1664"/>
    <w:rsid w:val="006F6423"/>
    <w:rsid w:val="00702CD3"/>
    <w:rsid w:val="00740071"/>
    <w:rsid w:val="007563C4"/>
    <w:rsid w:val="00756461"/>
    <w:rsid w:val="007611BF"/>
    <w:rsid w:val="00771585"/>
    <w:rsid w:val="007D555F"/>
    <w:rsid w:val="007E155A"/>
    <w:rsid w:val="00811D13"/>
    <w:rsid w:val="0082288B"/>
    <w:rsid w:val="0082524B"/>
    <w:rsid w:val="00825E23"/>
    <w:rsid w:val="00850ED4"/>
    <w:rsid w:val="008647FE"/>
    <w:rsid w:val="00871B8A"/>
    <w:rsid w:val="00871F99"/>
    <w:rsid w:val="00883893"/>
    <w:rsid w:val="008A20DD"/>
    <w:rsid w:val="008A3A6E"/>
    <w:rsid w:val="008A5D42"/>
    <w:rsid w:val="008B2EF7"/>
    <w:rsid w:val="008B577B"/>
    <w:rsid w:val="008C44A2"/>
    <w:rsid w:val="008C7601"/>
    <w:rsid w:val="008D26F1"/>
    <w:rsid w:val="008D366B"/>
    <w:rsid w:val="008D6B50"/>
    <w:rsid w:val="008F2B4A"/>
    <w:rsid w:val="00900156"/>
    <w:rsid w:val="00903FA6"/>
    <w:rsid w:val="009267BB"/>
    <w:rsid w:val="00942D82"/>
    <w:rsid w:val="00952321"/>
    <w:rsid w:val="00981580"/>
    <w:rsid w:val="009B5256"/>
    <w:rsid w:val="009C68C2"/>
    <w:rsid w:val="009D6B84"/>
    <w:rsid w:val="00A00543"/>
    <w:rsid w:val="00A040AD"/>
    <w:rsid w:val="00A0599A"/>
    <w:rsid w:val="00A25074"/>
    <w:rsid w:val="00A34E84"/>
    <w:rsid w:val="00A4215E"/>
    <w:rsid w:val="00A42799"/>
    <w:rsid w:val="00A8759C"/>
    <w:rsid w:val="00AA4166"/>
    <w:rsid w:val="00AA4AFE"/>
    <w:rsid w:val="00AA6388"/>
    <w:rsid w:val="00AB28A7"/>
    <w:rsid w:val="00AE5705"/>
    <w:rsid w:val="00AF38E4"/>
    <w:rsid w:val="00AF622F"/>
    <w:rsid w:val="00B0299D"/>
    <w:rsid w:val="00B12AF7"/>
    <w:rsid w:val="00B12C44"/>
    <w:rsid w:val="00B14FE7"/>
    <w:rsid w:val="00B25CFB"/>
    <w:rsid w:val="00B25FB5"/>
    <w:rsid w:val="00B33AC2"/>
    <w:rsid w:val="00B36CD7"/>
    <w:rsid w:val="00B57C88"/>
    <w:rsid w:val="00B628DA"/>
    <w:rsid w:val="00B6723B"/>
    <w:rsid w:val="00B70D44"/>
    <w:rsid w:val="00B715EB"/>
    <w:rsid w:val="00B75A07"/>
    <w:rsid w:val="00B769EF"/>
    <w:rsid w:val="00B7781F"/>
    <w:rsid w:val="00BA4B44"/>
    <w:rsid w:val="00BC18E5"/>
    <w:rsid w:val="00BF555C"/>
    <w:rsid w:val="00C275F1"/>
    <w:rsid w:val="00C5485D"/>
    <w:rsid w:val="00C91B1A"/>
    <w:rsid w:val="00CB34D0"/>
    <w:rsid w:val="00CC1829"/>
    <w:rsid w:val="00CC5507"/>
    <w:rsid w:val="00CC68BB"/>
    <w:rsid w:val="00CF5F7A"/>
    <w:rsid w:val="00D01B9A"/>
    <w:rsid w:val="00D04508"/>
    <w:rsid w:val="00D12374"/>
    <w:rsid w:val="00D15362"/>
    <w:rsid w:val="00D20D66"/>
    <w:rsid w:val="00D32A08"/>
    <w:rsid w:val="00D3693D"/>
    <w:rsid w:val="00D43D43"/>
    <w:rsid w:val="00D5168B"/>
    <w:rsid w:val="00D66649"/>
    <w:rsid w:val="00D8380B"/>
    <w:rsid w:val="00D85F8F"/>
    <w:rsid w:val="00D86644"/>
    <w:rsid w:val="00DA0705"/>
    <w:rsid w:val="00DA1B1F"/>
    <w:rsid w:val="00DA206C"/>
    <w:rsid w:val="00DC30DE"/>
    <w:rsid w:val="00DF2508"/>
    <w:rsid w:val="00E054C3"/>
    <w:rsid w:val="00E30A0B"/>
    <w:rsid w:val="00E50287"/>
    <w:rsid w:val="00E82F9A"/>
    <w:rsid w:val="00E91EDB"/>
    <w:rsid w:val="00E96CD6"/>
    <w:rsid w:val="00EA0C10"/>
    <w:rsid w:val="00EA59C2"/>
    <w:rsid w:val="00ED2582"/>
    <w:rsid w:val="00ED4EE3"/>
    <w:rsid w:val="00EF1847"/>
    <w:rsid w:val="00EF3733"/>
    <w:rsid w:val="00F2169A"/>
    <w:rsid w:val="00F274DA"/>
    <w:rsid w:val="00F31AAC"/>
    <w:rsid w:val="00F35D36"/>
    <w:rsid w:val="00F42AE7"/>
    <w:rsid w:val="00F4330C"/>
    <w:rsid w:val="00F57CD7"/>
    <w:rsid w:val="00F70596"/>
    <w:rsid w:val="00F86184"/>
    <w:rsid w:val="00F8684D"/>
    <w:rsid w:val="00F94A52"/>
    <w:rsid w:val="00F95F25"/>
    <w:rsid w:val="00FA4853"/>
    <w:rsid w:val="00FB0309"/>
    <w:rsid w:val="00FC0468"/>
    <w:rsid w:val="00FC5767"/>
    <w:rsid w:val="00FE2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80B"/>
    <w:rPr>
      <w:color w:val="0563C1" w:themeColor="hyperlink"/>
      <w:u w:val="single"/>
    </w:rPr>
  </w:style>
  <w:style w:type="paragraph" w:styleId="BalloonText">
    <w:name w:val="Balloon Text"/>
    <w:basedOn w:val="Normal"/>
    <w:link w:val="BalloonTextChar"/>
    <w:uiPriority w:val="99"/>
    <w:semiHidden/>
    <w:unhideWhenUsed/>
    <w:rsid w:val="004A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589"/>
    <w:rPr>
      <w:rFonts w:ascii="Tahoma" w:hAnsi="Tahoma" w:cs="Tahoma"/>
      <w:sz w:val="16"/>
      <w:szCs w:val="16"/>
    </w:rPr>
  </w:style>
  <w:style w:type="table" w:styleId="TableGrid">
    <w:name w:val="Table Grid"/>
    <w:basedOn w:val="TableNormal"/>
    <w:uiPriority w:val="39"/>
    <w:rsid w:val="00E82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rsid w:val="00C91B1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1">
    <w:name w:val="Grid Table 7 Colorful1"/>
    <w:basedOn w:val="TableNormal"/>
    <w:uiPriority w:val="52"/>
    <w:rsid w:val="00C91B1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semiHidden/>
    <w:unhideWhenUsed/>
    <w:rsid w:val="006021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11A"/>
  </w:style>
  <w:style w:type="paragraph" w:styleId="Footer">
    <w:name w:val="footer"/>
    <w:basedOn w:val="Normal"/>
    <w:link w:val="FooterChar"/>
    <w:uiPriority w:val="99"/>
    <w:unhideWhenUsed/>
    <w:rsid w:val="0060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11A"/>
  </w:style>
  <w:style w:type="paragraph" w:styleId="NoSpacing">
    <w:name w:val="No Spacing"/>
    <w:uiPriority w:val="1"/>
    <w:qFormat/>
    <w:rsid w:val="0060211A"/>
    <w:pPr>
      <w:spacing w:after="0" w:line="240" w:lineRule="auto"/>
    </w:pPr>
  </w:style>
</w:styles>
</file>

<file path=word/webSettings.xml><?xml version="1.0" encoding="utf-8"?>
<w:webSettings xmlns:r="http://schemas.openxmlformats.org/officeDocument/2006/relationships" xmlns:w="http://schemas.openxmlformats.org/wordprocessingml/2006/main">
  <w:divs>
    <w:div w:id="58984424">
      <w:bodyDiv w:val="1"/>
      <w:marLeft w:val="0"/>
      <w:marRight w:val="0"/>
      <w:marTop w:val="0"/>
      <w:marBottom w:val="0"/>
      <w:divBdr>
        <w:top w:val="none" w:sz="0" w:space="0" w:color="auto"/>
        <w:left w:val="none" w:sz="0" w:space="0" w:color="auto"/>
        <w:bottom w:val="none" w:sz="0" w:space="0" w:color="auto"/>
        <w:right w:val="none" w:sz="0" w:space="0" w:color="auto"/>
      </w:divBdr>
      <w:divsChild>
        <w:div w:id="1247032446">
          <w:marLeft w:val="0"/>
          <w:marRight w:val="0"/>
          <w:marTop w:val="0"/>
          <w:marBottom w:val="0"/>
          <w:divBdr>
            <w:top w:val="none" w:sz="0" w:space="0" w:color="auto"/>
            <w:left w:val="none" w:sz="0" w:space="0" w:color="auto"/>
            <w:bottom w:val="none" w:sz="0" w:space="0" w:color="auto"/>
            <w:right w:val="none" w:sz="0" w:space="0" w:color="auto"/>
          </w:divBdr>
        </w:div>
        <w:div w:id="1608584954">
          <w:marLeft w:val="0"/>
          <w:marRight w:val="0"/>
          <w:marTop w:val="0"/>
          <w:marBottom w:val="0"/>
          <w:divBdr>
            <w:top w:val="none" w:sz="0" w:space="0" w:color="auto"/>
            <w:left w:val="none" w:sz="0" w:space="0" w:color="auto"/>
            <w:bottom w:val="none" w:sz="0" w:space="0" w:color="auto"/>
            <w:right w:val="none" w:sz="0" w:space="0" w:color="auto"/>
          </w:divBdr>
        </w:div>
        <w:div w:id="415249532">
          <w:marLeft w:val="0"/>
          <w:marRight w:val="0"/>
          <w:marTop w:val="0"/>
          <w:marBottom w:val="0"/>
          <w:divBdr>
            <w:top w:val="none" w:sz="0" w:space="0" w:color="auto"/>
            <w:left w:val="none" w:sz="0" w:space="0" w:color="auto"/>
            <w:bottom w:val="none" w:sz="0" w:space="0" w:color="auto"/>
            <w:right w:val="none" w:sz="0" w:space="0" w:color="auto"/>
          </w:divBdr>
        </w:div>
        <w:div w:id="543252078">
          <w:marLeft w:val="0"/>
          <w:marRight w:val="0"/>
          <w:marTop w:val="0"/>
          <w:marBottom w:val="0"/>
          <w:divBdr>
            <w:top w:val="none" w:sz="0" w:space="0" w:color="auto"/>
            <w:left w:val="none" w:sz="0" w:space="0" w:color="auto"/>
            <w:bottom w:val="none" w:sz="0" w:space="0" w:color="auto"/>
            <w:right w:val="none" w:sz="0" w:space="0" w:color="auto"/>
          </w:divBdr>
        </w:div>
        <w:div w:id="1205368073">
          <w:marLeft w:val="0"/>
          <w:marRight w:val="0"/>
          <w:marTop w:val="0"/>
          <w:marBottom w:val="0"/>
          <w:divBdr>
            <w:top w:val="none" w:sz="0" w:space="0" w:color="auto"/>
            <w:left w:val="none" w:sz="0" w:space="0" w:color="auto"/>
            <w:bottom w:val="none" w:sz="0" w:space="0" w:color="auto"/>
            <w:right w:val="none" w:sz="0" w:space="0" w:color="auto"/>
          </w:divBdr>
        </w:div>
      </w:divsChild>
    </w:div>
    <w:div w:id="485128806">
      <w:bodyDiv w:val="1"/>
      <w:marLeft w:val="0"/>
      <w:marRight w:val="0"/>
      <w:marTop w:val="0"/>
      <w:marBottom w:val="0"/>
      <w:divBdr>
        <w:top w:val="none" w:sz="0" w:space="0" w:color="auto"/>
        <w:left w:val="none" w:sz="0" w:space="0" w:color="auto"/>
        <w:bottom w:val="none" w:sz="0" w:space="0" w:color="auto"/>
        <w:right w:val="none" w:sz="0" w:space="0" w:color="auto"/>
      </w:divBdr>
    </w:div>
    <w:div w:id="531528750">
      <w:bodyDiv w:val="1"/>
      <w:marLeft w:val="0"/>
      <w:marRight w:val="0"/>
      <w:marTop w:val="0"/>
      <w:marBottom w:val="0"/>
      <w:divBdr>
        <w:top w:val="none" w:sz="0" w:space="0" w:color="auto"/>
        <w:left w:val="none" w:sz="0" w:space="0" w:color="auto"/>
        <w:bottom w:val="none" w:sz="0" w:space="0" w:color="auto"/>
        <w:right w:val="none" w:sz="0" w:space="0" w:color="auto"/>
      </w:divBdr>
      <w:divsChild>
        <w:div w:id="1755859659">
          <w:marLeft w:val="0"/>
          <w:marRight w:val="0"/>
          <w:marTop w:val="0"/>
          <w:marBottom w:val="0"/>
          <w:divBdr>
            <w:top w:val="none" w:sz="0" w:space="0" w:color="auto"/>
            <w:left w:val="none" w:sz="0" w:space="0" w:color="auto"/>
            <w:bottom w:val="none" w:sz="0" w:space="0" w:color="auto"/>
            <w:right w:val="none" w:sz="0" w:space="0" w:color="auto"/>
          </w:divBdr>
        </w:div>
        <w:div w:id="1937203070">
          <w:marLeft w:val="0"/>
          <w:marRight w:val="0"/>
          <w:marTop w:val="0"/>
          <w:marBottom w:val="0"/>
          <w:divBdr>
            <w:top w:val="none" w:sz="0" w:space="0" w:color="auto"/>
            <w:left w:val="none" w:sz="0" w:space="0" w:color="auto"/>
            <w:bottom w:val="none" w:sz="0" w:space="0" w:color="auto"/>
            <w:right w:val="none" w:sz="0" w:space="0" w:color="auto"/>
          </w:divBdr>
        </w:div>
        <w:div w:id="2054696692">
          <w:marLeft w:val="0"/>
          <w:marRight w:val="0"/>
          <w:marTop w:val="0"/>
          <w:marBottom w:val="0"/>
          <w:divBdr>
            <w:top w:val="none" w:sz="0" w:space="0" w:color="auto"/>
            <w:left w:val="none" w:sz="0" w:space="0" w:color="auto"/>
            <w:bottom w:val="none" w:sz="0" w:space="0" w:color="auto"/>
            <w:right w:val="none" w:sz="0" w:space="0" w:color="auto"/>
          </w:divBdr>
        </w:div>
        <w:div w:id="1825077241">
          <w:marLeft w:val="0"/>
          <w:marRight w:val="0"/>
          <w:marTop w:val="0"/>
          <w:marBottom w:val="0"/>
          <w:divBdr>
            <w:top w:val="none" w:sz="0" w:space="0" w:color="auto"/>
            <w:left w:val="none" w:sz="0" w:space="0" w:color="auto"/>
            <w:bottom w:val="none" w:sz="0" w:space="0" w:color="auto"/>
            <w:right w:val="none" w:sz="0" w:space="0" w:color="auto"/>
          </w:divBdr>
        </w:div>
        <w:div w:id="1096831823">
          <w:marLeft w:val="0"/>
          <w:marRight w:val="0"/>
          <w:marTop w:val="0"/>
          <w:marBottom w:val="0"/>
          <w:divBdr>
            <w:top w:val="none" w:sz="0" w:space="0" w:color="auto"/>
            <w:left w:val="none" w:sz="0" w:space="0" w:color="auto"/>
            <w:bottom w:val="none" w:sz="0" w:space="0" w:color="auto"/>
            <w:right w:val="none" w:sz="0" w:space="0" w:color="auto"/>
          </w:divBdr>
        </w:div>
      </w:divsChild>
    </w:div>
    <w:div w:id="1519389401">
      <w:bodyDiv w:val="1"/>
      <w:marLeft w:val="0"/>
      <w:marRight w:val="0"/>
      <w:marTop w:val="0"/>
      <w:marBottom w:val="0"/>
      <w:divBdr>
        <w:top w:val="none" w:sz="0" w:space="0" w:color="auto"/>
        <w:left w:val="none" w:sz="0" w:space="0" w:color="auto"/>
        <w:bottom w:val="none" w:sz="0" w:space="0" w:color="auto"/>
        <w:right w:val="none" w:sz="0" w:space="0" w:color="auto"/>
      </w:divBdr>
      <w:divsChild>
        <w:div w:id="77287361">
          <w:marLeft w:val="0"/>
          <w:marRight w:val="0"/>
          <w:marTop w:val="0"/>
          <w:marBottom w:val="0"/>
          <w:divBdr>
            <w:top w:val="none" w:sz="0" w:space="0" w:color="auto"/>
            <w:left w:val="none" w:sz="0" w:space="0" w:color="auto"/>
            <w:bottom w:val="none" w:sz="0" w:space="0" w:color="auto"/>
            <w:right w:val="none" w:sz="0" w:space="0" w:color="auto"/>
          </w:divBdr>
        </w:div>
        <w:div w:id="1337490256">
          <w:marLeft w:val="0"/>
          <w:marRight w:val="0"/>
          <w:marTop w:val="0"/>
          <w:marBottom w:val="0"/>
          <w:divBdr>
            <w:top w:val="none" w:sz="0" w:space="0" w:color="auto"/>
            <w:left w:val="none" w:sz="0" w:space="0" w:color="auto"/>
            <w:bottom w:val="none" w:sz="0" w:space="0" w:color="auto"/>
            <w:right w:val="none" w:sz="0" w:space="0" w:color="auto"/>
          </w:divBdr>
        </w:div>
      </w:divsChild>
    </w:div>
    <w:div w:id="1769690704">
      <w:bodyDiv w:val="1"/>
      <w:marLeft w:val="0"/>
      <w:marRight w:val="0"/>
      <w:marTop w:val="0"/>
      <w:marBottom w:val="0"/>
      <w:divBdr>
        <w:top w:val="none" w:sz="0" w:space="0" w:color="auto"/>
        <w:left w:val="none" w:sz="0" w:space="0" w:color="auto"/>
        <w:bottom w:val="none" w:sz="0" w:space="0" w:color="auto"/>
        <w:right w:val="none" w:sz="0" w:space="0" w:color="auto"/>
      </w:divBdr>
      <w:divsChild>
        <w:div w:id="919366843">
          <w:marLeft w:val="0"/>
          <w:marRight w:val="0"/>
          <w:marTop w:val="0"/>
          <w:marBottom w:val="0"/>
          <w:divBdr>
            <w:top w:val="none" w:sz="0" w:space="0" w:color="auto"/>
            <w:left w:val="none" w:sz="0" w:space="0" w:color="auto"/>
            <w:bottom w:val="none" w:sz="0" w:space="0" w:color="auto"/>
            <w:right w:val="none" w:sz="0" w:space="0" w:color="auto"/>
          </w:divBdr>
        </w:div>
        <w:div w:id="154379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publication/228739500_We_need_an_educationally_relevant_definition_of_mobile_lea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vanovic.ivana@vpsle.edu.rs" TargetMode="External"/><Relationship Id="rId12" Type="http://schemas.openxmlformats.org/officeDocument/2006/relationships/hyperlink" Target="http://www.mobilearn.org/download/results/guidelin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tchsz.inf.elte.hu/tt/docs/Sharples-20062.pdf" TargetMode="External"/><Relationship Id="rId5" Type="http://schemas.openxmlformats.org/officeDocument/2006/relationships/footnotes" Target="footnotes.xml"/><Relationship Id="rId15" Type="http://schemas.openxmlformats.org/officeDocument/2006/relationships/hyperlink" Target="http://www.tirfonline.org/wpcontent/uploads/2013/11/TIRF_MALL_Papers_StockwellHubbard.pdf" TargetMode="External"/><Relationship Id="rId10" Type="http://schemas.openxmlformats.org/officeDocument/2006/relationships/hyperlink" Target="http://www.filum.kg.ac.rs/images/IV_skup_1II_de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llt.msu.edu/issues/october2013/burst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latin typeface="Times New Roman" panose="02020603050405020304" pitchFamily="18" charset="0"/>
                <a:cs typeface="Times New Roman" panose="02020603050405020304" pitchFamily="18" charset="0"/>
              </a:rPr>
              <a:t>How often do you use your mobile device per day to </a:t>
            </a:r>
          </a:p>
        </c:rich>
      </c:tx>
      <c:spPr>
        <a:noFill/>
        <a:ln>
          <a:noFill/>
        </a:ln>
        <a:effectLst/>
      </c:spPr>
    </c:title>
    <c:plotArea>
      <c:layout/>
      <c:barChart>
        <c:barDir val="col"/>
        <c:grouping val="clustered"/>
        <c:ser>
          <c:idx val="0"/>
          <c:order val="0"/>
          <c:tx>
            <c:strRef>
              <c:f>Sheet1!$B$1</c:f>
              <c:strCache>
                <c:ptCount val="1"/>
                <c:pt idx="0">
                  <c:v>Never</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Sheet1!$B$2:$B$8</c:f>
              <c:numCache>
                <c:formatCode>General</c:formatCode>
                <c:ptCount val="7"/>
                <c:pt idx="0">
                  <c:v>5</c:v>
                </c:pt>
                <c:pt idx="1">
                  <c:v>5</c:v>
                </c:pt>
                <c:pt idx="2">
                  <c:v>26</c:v>
                </c:pt>
                <c:pt idx="3">
                  <c:v>1</c:v>
                </c:pt>
                <c:pt idx="4">
                  <c:v>2</c:v>
                </c:pt>
                <c:pt idx="5">
                  <c:v>11</c:v>
                </c:pt>
                <c:pt idx="6">
                  <c:v>8</c:v>
                </c:pt>
              </c:numCache>
            </c:numRef>
          </c:val>
        </c:ser>
        <c:ser>
          <c:idx val="1"/>
          <c:order val="1"/>
          <c:tx>
            <c:strRef>
              <c:f>Sheet1!$C$1</c:f>
              <c:strCache>
                <c:ptCount val="1"/>
                <c:pt idx="0">
                  <c:v>Less than 15 minutes</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Sheet1!$C$2:$C$8</c:f>
              <c:numCache>
                <c:formatCode>General</c:formatCode>
                <c:ptCount val="7"/>
                <c:pt idx="0">
                  <c:v>42</c:v>
                </c:pt>
                <c:pt idx="1">
                  <c:v>39</c:v>
                </c:pt>
                <c:pt idx="2">
                  <c:v>53</c:v>
                </c:pt>
                <c:pt idx="3">
                  <c:v>12</c:v>
                </c:pt>
                <c:pt idx="4">
                  <c:v>7</c:v>
                </c:pt>
                <c:pt idx="5">
                  <c:v>15</c:v>
                </c:pt>
                <c:pt idx="6">
                  <c:v>50</c:v>
                </c:pt>
              </c:numCache>
            </c:numRef>
          </c:val>
        </c:ser>
        <c:ser>
          <c:idx val="2"/>
          <c:order val="2"/>
          <c:tx>
            <c:strRef>
              <c:f>Sheet1!$D$1</c:f>
              <c:strCache>
                <c:ptCount val="1"/>
                <c:pt idx="0">
                  <c:v>15 -  30 minutes</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Sheet1!$D$2:$D$8</c:f>
              <c:numCache>
                <c:formatCode>General</c:formatCode>
                <c:ptCount val="7"/>
                <c:pt idx="0">
                  <c:v>33</c:v>
                </c:pt>
                <c:pt idx="1">
                  <c:v>27</c:v>
                </c:pt>
                <c:pt idx="2">
                  <c:v>20</c:v>
                </c:pt>
                <c:pt idx="3">
                  <c:v>34</c:v>
                </c:pt>
                <c:pt idx="4">
                  <c:v>29</c:v>
                </c:pt>
                <c:pt idx="5">
                  <c:v>21</c:v>
                </c:pt>
                <c:pt idx="6">
                  <c:v>27</c:v>
                </c:pt>
              </c:numCache>
            </c:numRef>
          </c:val>
        </c:ser>
        <c:ser>
          <c:idx val="3"/>
          <c:order val="3"/>
          <c:tx>
            <c:strRef>
              <c:f>Sheet1!$E$1</c:f>
              <c:strCache>
                <c:ptCount val="1"/>
                <c:pt idx="0">
                  <c:v>30 -  60 minutes</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Sheet1!$E$2:$E$8</c:f>
              <c:numCache>
                <c:formatCode>General</c:formatCode>
                <c:ptCount val="7"/>
                <c:pt idx="0">
                  <c:v>19</c:v>
                </c:pt>
                <c:pt idx="1">
                  <c:v>12</c:v>
                </c:pt>
                <c:pt idx="2">
                  <c:v>4</c:v>
                </c:pt>
                <c:pt idx="3">
                  <c:v>14</c:v>
                </c:pt>
                <c:pt idx="4">
                  <c:v>16</c:v>
                </c:pt>
                <c:pt idx="5">
                  <c:v>20</c:v>
                </c:pt>
                <c:pt idx="6">
                  <c:v>10</c:v>
                </c:pt>
              </c:numCache>
            </c:numRef>
          </c:val>
        </c:ser>
        <c:ser>
          <c:idx val="4"/>
          <c:order val="4"/>
          <c:tx>
            <c:strRef>
              <c:f>Sheet1!$F$1</c:f>
              <c:strCache>
                <c:ptCount val="1"/>
                <c:pt idx="0">
                  <c:v>1 - 2 hours</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Sheet1!$F$2:$F$8</c:f>
              <c:numCache>
                <c:formatCode>General</c:formatCode>
                <c:ptCount val="7"/>
                <c:pt idx="0">
                  <c:v>8</c:v>
                </c:pt>
                <c:pt idx="1">
                  <c:v>11</c:v>
                </c:pt>
                <c:pt idx="2">
                  <c:v>4</c:v>
                </c:pt>
                <c:pt idx="3">
                  <c:v>19</c:v>
                </c:pt>
                <c:pt idx="4">
                  <c:v>14</c:v>
                </c:pt>
                <c:pt idx="5">
                  <c:v>18</c:v>
                </c:pt>
                <c:pt idx="6">
                  <c:v>7</c:v>
                </c:pt>
              </c:numCache>
            </c:numRef>
          </c:val>
        </c:ser>
        <c:ser>
          <c:idx val="5"/>
          <c:order val="5"/>
          <c:tx>
            <c:strRef>
              <c:f>Sheet1!$G$1</c:f>
              <c:strCache>
                <c:ptCount val="1"/>
                <c:pt idx="0">
                  <c:v>More than 2 hours</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cat>
            <c:strRef>
              <c:f>Sheet1!$A$2:$A$8</c:f>
              <c:strCache>
                <c:ptCount val="7"/>
                <c:pt idx="0">
                  <c:v>Make calls</c:v>
                </c:pt>
                <c:pt idx="1">
                  <c:v>Send text messages</c:v>
                </c:pt>
                <c:pt idx="2">
                  <c:v>Check e-mails</c:v>
                </c:pt>
                <c:pt idx="3">
                  <c:v>Surf the Internet</c:v>
                </c:pt>
                <c:pt idx="4">
                  <c:v>Visit social networks (Facebook, Instagram, etc.)</c:v>
                </c:pt>
                <c:pt idx="5">
                  <c:v>Listen to music</c:v>
                </c:pt>
                <c:pt idx="6">
                  <c:v>Take pictures</c:v>
                </c:pt>
              </c:strCache>
            </c:strRef>
          </c:cat>
          <c:val>
            <c:numRef>
              <c:f>Sheet1!$G$2:$G$8</c:f>
              <c:numCache>
                <c:formatCode>General</c:formatCode>
                <c:ptCount val="7"/>
                <c:pt idx="0">
                  <c:v>7</c:v>
                </c:pt>
                <c:pt idx="1">
                  <c:v>20</c:v>
                </c:pt>
                <c:pt idx="2">
                  <c:v>7</c:v>
                </c:pt>
                <c:pt idx="3">
                  <c:v>34</c:v>
                </c:pt>
                <c:pt idx="4">
                  <c:v>46</c:v>
                </c:pt>
                <c:pt idx="5">
                  <c:v>29</c:v>
                </c:pt>
              </c:numCache>
            </c:numRef>
          </c:val>
        </c:ser>
        <c:gapWidth val="100"/>
        <c:overlap val="-24"/>
        <c:axId val="86275968"/>
        <c:axId val="104053376"/>
      </c:barChart>
      <c:catAx>
        <c:axId val="862759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crossAx val="104053376"/>
        <c:crosses val="autoZero"/>
        <c:auto val="1"/>
        <c:lblAlgn val="ctr"/>
        <c:lblOffset val="100"/>
      </c:catAx>
      <c:valAx>
        <c:axId val="104053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62759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latin typeface="Times New Roman" panose="02020603050405020304" pitchFamily="18" charset="0"/>
                <a:cs typeface="Times New Roman" panose="02020603050405020304" pitchFamily="18" charset="0"/>
              </a:rPr>
              <a:t>How often do you use your smart phones to</a:t>
            </a:r>
            <a:endParaRPr lang="en-US" sz="14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Sheet1!$B$1</c:f>
              <c:strCache>
                <c:ptCount val="1"/>
                <c:pt idx="0">
                  <c:v>Never</c:v>
                </c:pt>
              </c:strCache>
            </c:strRef>
          </c:tx>
          <c:spPr>
            <a:solidFill>
              <a:schemeClr val="accent1"/>
            </a:solidFill>
            <a:ln>
              <a:noFill/>
            </a:ln>
            <a:effectLst/>
          </c:spPr>
          <c:cat>
            <c:strRef>
              <c:f>Sheet1!$A$2:$A$6</c:f>
              <c:strCache>
                <c:ptCount val="5"/>
                <c:pt idx="0">
                  <c:v>Take notes</c:v>
                </c:pt>
                <c:pt idx="1">
                  <c:v>Download and read e-books (PDFs, notes, etc.)</c:v>
                </c:pt>
                <c:pt idx="2">
                  <c:v>Download and listen to podcasts/audio books</c:v>
                </c:pt>
                <c:pt idx="3">
                  <c:v>Use programs such as Microsoft Word, Microsoft Power Point, etc</c:v>
                </c:pt>
                <c:pt idx="4">
                  <c:v>Look up a word in a dictionary</c:v>
                </c:pt>
              </c:strCache>
            </c:strRef>
          </c:cat>
          <c:val>
            <c:numRef>
              <c:f>Sheet1!$B$2:$B$6</c:f>
              <c:numCache>
                <c:formatCode>General</c:formatCode>
                <c:ptCount val="5"/>
                <c:pt idx="0">
                  <c:v>30</c:v>
                </c:pt>
                <c:pt idx="1">
                  <c:v>26</c:v>
                </c:pt>
                <c:pt idx="2">
                  <c:v>29</c:v>
                </c:pt>
                <c:pt idx="3">
                  <c:v>30</c:v>
                </c:pt>
                <c:pt idx="4">
                  <c:v>22</c:v>
                </c:pt>
              </c:numCache>
            </c:numRef>
          </c:val>
        </c:ser>
        <c:ser>
          <c:idx val="1"/>
          <c:order val="1"/>
          <c:tx>
            <c:strRef>
              <c:f>Sheet1!$C$1</c:f>
              <c:strCache>
                <c:ptCount val="1"/>
                <c:pt idx="0">
                  <c:v>Almost never</c:v>
                </c:pt>
              </c:strCache>
            </c:strRef>
          </c:tx>
          <c:spPr>
            <a:solidFill>
              <a:schemeClr val="accent2"/>
            </a:solidFill>
            <a:ln>
              <a:noFill/>
            </a:ln>
            <a:effectLst/>
          </c:spPr>
          <c:cat>
            <c:strRef>
              <c:f>Sheet1!$A$2:$A$6</c:f>
              <c:strCache>
                <c:ptCount val="5"/>
                <c:pt idx="0">
                  <c:v>Take notes</c:v>
                </c:pt>
                <c:pt idx="1">
                  <c:v>Download and read e-books (PDFs, notes, etc.)</c:v>
                </c:pt>
                <c:pt idx="2">
                  <c:v>Download and listen to podcasts/audio books</c:v>
                </c:pt>
                <c:pt idx="3">
                  <c:v>Use programs such as Microsoft Word, Microsoft Power Point, etc</c:v>
                </c:pt>
                <c:pt idx="4">
                  <c:v>Look up a word in a dictionary</c:v>
                </c:pt>
              </c:strCache>
            </c:strRef>
          </c:cat>
          <c:val>
            <c:numRef>
              <c:f>Sheet1!$C$2:$C$6</c:f>
              <c:numCache>
                <c:formatCode>General</c:formatCode>
                <c:ptCount val="5"/>
                <c:pt idx="0">
                  <c:v>25</c:v>
                </c:pt>
                <c:pt idx="1">
                  <c:v>29</c:v>
                </c:pt>
                <c:pt idx="2">
                  <c:v>46</c:v>
                </c:pt>
                <c:pt idx="3">
                  <c:v>37</c:v>
                </c:pt>
                <c:pt idx="4">
                  <c:v>26</c:v>
                </c:pt>
              </c:numCache>
            </c:numRef>
          </c:val>
        </c:ser>
        <c:ser>
          <c:idx val="2"/>
          <c:order val="2"/>
          <c:tx>
            <c:strRef>
              <c:f>Sheet1!$D$1</c:f>
              <c:strCache>
                <c:ptCount val="1"/>
                <c:pt idx="0">
                  <c:v>Sometimes</c:v>
                </c:pt>
              </c:strCache>
            </c:strRef>
          </c:tx>
          <c:spPr>
            <a:solidFill>
              <a:schemeClr val="accent3"/>
            </a:solidFill>
            <a:ln>
              <a:noFill/>
            </a:ln>
            <a:effectLst/>
          </c:spPr>
          <c:cat>
            <c:strRef>
              <c:f>Sheet1!$A$2:$A$6</c:f>
              <c:strCache>
                <c:ptCount val="5"/>
                <c:pt idx="0">
                  <c:v>Take notes</c:v>
                </c:pt>
                <c:pt idx="1">
                  <c:v>Download and read e-books (PDFs, notes, etc.)</c:v>
                </c:pt>
                <c:pt idx="2">
                  <c:v>Download and listen to podcasts/audio books</c:v>
                </c:pt>
                <c:pt idx="3">
                  <c:v>Use programs such as Microsoft Word, Microsoft Power Point, etc</c:v>
                </c:pt>
                <c:pt idx="4">
                  <c:v>Look up a word in a dictionary</c:v>
                </c:pt>
              </c:strCache>
            </c:strRef>
          </c:cat>
          <c:val>
            <c:numRef>
              <c:f>Sheet1!$D$2:$D$6</c:f>
              <c:numCache>
                <c:formatCode>General</c:formatCode>
                <c:ptCount val="5"/>
                <c:pt idx="0">
                  <c:v>40</c:v>
                </c:pt>
                <c:pt idx="1">
                  <c:v>36</c:v>
                </c:pt>
                <c:pt idx="2">
                  <c:v>31</c:v>
                </c:pt>
                <c:pt idx="3">
                  <c:v>27</c:v>
                </c:pt>
                <c:pt idx="4">
                  <c:v>42</c:v>
                </c:pt>
              </c:numCache>
            </c:numRef>
          </c:val>
        </c:ser>
        <c:ser>
          <c:idx val="3"/>
          <c:order val="3"/>
          <c:tx>
            <c:strRef>
              <c:f>Sheet1!$E$1</c:f>
              <c:strCache>
                <c:ptCount val="1"/>
                <c:pt idx="0">
                  <c:v>Often</c:v>
                </c:pt>
              </c:strCache>
            </c:strRef>
          </c:tx>
          <c:spPr>
            <a:solidFill>
              <a:schemeClr val="accent4"/>
            </a:solidFill>
            <a:ln>
              <a:noFill/>
            </a:ln>
            <a:effectLst/>
          </c:spPr>
          <c:cat>
            <c:strRef>
              <c:f>Sheet1!$A$2:$A$6</c:f>
              <c:strCache>
                <c:ptCount val="5"/>
                <c:pt idx="0">
                  <c:v>Take notes</c:v>
                </c:pt>
                <c:pt idx="1">
                  <c:v>Download and read e-books (PDFs, notes, etc.)</c:v>
                </c:pt>
                <c:pt idx="2">
                  <c:v>Download and listen to podcasts/audio books</c:v>
                </c:pt>
                <c:pt idx="3">
                  <c:v>Use programs such as Microsoft Word, Microsoft Power Point, etc</c:v>
                </c:pt>
                <c:pt idx="4">
                  <c:v>Look up a word in a dictionary</c:v>
                </c:pt>
              </c:strCache>
            </c:strRef>
          </c:cat>
          <c:val>
            <c:numRef>
              <c:f>Sheet1!$E$2:$E$6</c:f>
              <c:numCache>
                <c:formatCode>General</c:formatCode>
                <c:ptCount val="5"/>
                <c:pt idx="0">
                  <c:v>12</c:v>
                </c:pt>
                <c:pt idx="1">
                  <c:v>17</c:v>
                </c:pt>
                <c:pt idx="2">
                  <c:v>5</c:v>
                </c:pt>
                <c:pt idx="3">
                  <c:v>15</c:v>
                </c:pt>
                <c:pt idx="4">
                  <c:v>20</c:v>
                </c:pt>
              </c:numCache>
            </c:numRef>
          </c:val>
        </c:ser>
        <c:ser>
          <c:idx val="4"/>
          <c:order val="4"/>
          <c:tx>
            <c:strRef>
              <c:f>Sheet1!$F$1</c:f>
              <c:strCache>
                <c:ptCount val="1"/>
                <c:pt idx="0">
                  <c:v>Every day</c:v>
                </c:pt>
              </c:strCache>
            </c:strRef>
          </c:tx>
          <c:spPr>
            <a:solidFill>
              <a:schemeClr val="accent5"/>
            </a:solidFill>
            <a:ln>
              <a:noFill/>
            </a:ln>
            <a:effectLst/>
          </c:spPr>
          <c:cat>
            <c:strRef>
              <c:f>Sheet1!$A$2:$A$6</c:f>
              <c:strCache>
                <c:ptCount val="5"/>
                <c:pt idx="0">
                  <c:v>Take notes</c:v>
                </c:pt>
                <c:pt idx="1">
                  <c:v>Download and read e-books (PDFs, notes, etc.)</c:v>
                </c:pt>
                <c:pt idx="2">
                  <c:v>Download and listen to podcasts/audio books</c:v>
                </c:pt>
                <c:pt idx="3">
                  <c:v>Use programs such as Microsoft Word, Microsoft Power Point, etc</c:v>
                </c:pt>
                <c:pt idx="4">
                  <c:v>Look up a word in a dictionary</c:v>
                </c:pt>
              </c:strCache>
            </c:strRef>
          </c:cat>
          <c:val>
            <c:numRef>
              <c:f>Sheet1!$F$2:$F$6</c:f>
              <c:numCache>
                <c:formatCode>General</c:formatCode>
                <c:ptCount val="5"/>
                <c:pt idx="0">
                  <c:v>7</c:v>
                </c:pt>
                <c:pt idx="1">
                  <c:v>6</c:v>
                </c:pt>
                <c:pt idx="2">
                  <c:v>3</c:v>
                </c:pt>
                <c:pt idx="3">
                  <c:v>5</c:v>
                </c:pt>
                <c:pt idx="4">
                  <c:v>4</c:v>
                </c:pt>
              </c:numCache>
            </c:numRef>
          </c:val>
        </c:ser>
        <c:gapWidth val="219"/>
        <c:overlap val="-27"/>
        <c:axId val="116992640"/>
        <c:axId val="117003776"/>
      </c:barChart>
      <c:catAx>
        <c:axId val="116992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03776"/>
        <c:crosses val="autoZero"/>
        <c:auto val="1"/>
        <c:lblAlgn val="ctr"/>
        <c:lblOffset val="100"/>
      </c:catAx>
      <c:valAx>
        <c:axId val="117003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926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ACAE-DE5C-470F-823B-EE79FB58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Jovanovic</dc:creator>
  <cp:lastModifiedBy>Pedja</cp:lastModifiedBy>
  <cp:revision>10</cp:revision>
  <dcterms:created xsi:type="dcterms:W3CDTF">2017-10-11T06:24:00Z</dcterms:created>
  <dcterms:modified xsi:type="dcterms:W3CDTF">2017-10-11T17:55:00Z</dcterms:modified>
</cp:coreProperties>
</file>