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2D9F" w:rsidRDefault="001B2D9F" w:rsidP="00725C5D">
      <w:pPr>
        <w:jc w:val="center"/>
        <w:outlineLvl w:val="2"/>
        <w:rPr>
          <w:b/>
          <w:sz w:val="36"/>
          <w:szCs w:val="36"/>
        </w:rPr>
      </w:pPr>
    </w:p>
    <w:p w:rsidR="001B2D9F" w:rsidRDefault="001B2D9F" w:rsidP="00725C5D">
      <w:pPr>
        <w:jc w:val="center"/>
        <w:outlineLvl w:val="2"/>
        <w:rPr>
          <w:b/>
          <w:sz w:val="36"/>
          <w:szCs w:val="36"/>
        </w:rPr>
      </w:pPr>
    </w:p>
    <w:p w:rsidR="001B2D9F" w:rsidRDefault="001B2D9F" w:rsidP="00725C5D">
      <w:pPr>
        <w:jc w:val="center"/>
        <w:outlineLvl w:val="2"/>
        <w:rPr>
          <w:b/>
          <w:sz w:val="36"/>
          <w:szCs w:val="36"/>
        </w:rPr>
      </w:pPr>
    </w:p>
    <w:p w:rsidR="001B2D9F" w:rsidRDefault="001B2D9F" w:rsidP="00725C5D">
      <w:pPr>
        <w:jc w:val="center"/>
        <w:outlineLvl w:val="2"/>
        <w:rPr>
          <w:b/>
          <w:sz w:val="36"/>
          <w:szCs w:val="36"/>
        </w:rPr>
      </w:pPr>
    </w:p>
    <w:p w:rsidR="001B2D9F" w:rsidRDefault="001B2D9F" w:rsidP="00725C5D">
      <w:pPr>
        <w:jc w:val="center"/>
        <w:outlineLvl w:val="2"/>
        <w:rPr>
          <w:b/>
          <w:sz w:val="36"/>
          <w:szCs w:val="36"/>
        </w:rPr>
      </w:pPr>
    </w:p>
    <w:p w:rsidR="001B2D9F" w:rsidRDefault="001B2D9F" w:rsidP="00725C5D">
      <w:pPr>
        <w:jc w:val="center"/>
        <w:outlineLvl w:val="2"/>
        <w:rPr>
          <w:b/>
          <w:sz w:val="36"/>
          <w:szCs w:val="36"/>
        </w:rPr>
      </w:pPr>
    </w:p>
    <w:p w:rsidR="00725C5D" w:rsidRPr="00710E42" w:rsidRDefault="009D1025" w:rsidP="00725C5D">
      <w:pPr>
        <w:pStyle w:val="BodyText3"/>
        <w:spacing w:after="0"/>
        <w:jc w:val="center"/>
        <w:rPr>
          <w:b/>
          <w:sz w:val="28"/>
          <w:szCs w:val="28"/>
        </w:rPr>
      </w:pPr>
      <w:r>
        <w:rPr>
          <w:b/>
          <w:sz w:val="28"/>
          <w:szCs w:val="28"/>
        </w:rPr>
        <w:t>EXPLORING</w:t>
      </w:r>
      <w:r w:rsidR="007A2BD0">
        <w:rPr>
          <w:b/>
          <w:sz w:val="28"/>
          <w:szCs w:val="28"/>
        </w:rPr>
        <w:t xml:space="preserve"> FIBONACCI NUMBERS</w:t>
      </w:r>
      <w:r>
        <w:rPr>
          <w:b/>
          <w:sz w:val="28"/>
          <w:szCs w:val="28"/>
        </w:rPr>
        <w:t xml:space="preserve"> USING MATLAB</w:t>
      </w:r>
    </w:p>
    <w:p w:rsidR="00725C5D" w:rsidRPr="00A03B9D" w:rsidRDefault="00725C5D" w:rsidP="00725C5D">
      <w:pPr>
        <w:jc w:val="center"/>
        <w:rPr>
          <w:i/>
          <w:sz w:val="20"/>
        </w:rPr>
      </w:pPr>
    </w:p>
    <w:p w:rsidR="00725C5D" w:rsidRPr="00710E42" w:rsidRDefault="00B64A50" w:rsidP="00725C5D">
      <w:pPr>
        <w:jc w:val="center"/>
        <w:rPr>
          <w:b/>
          <w:sz w:val="22"/>
          <w:szCs w:val="22"/>
        </w:rPr>
      </w:pPr>
      <w:r w:rsidRPr="00A03B9D">
        <w:rPr>
          <w:b/>
          <w:sz w:val="22"/>
          <w:szCs w:val="22"/>
        </w:rPr>
        <w:t xml:space="preserve">Dr </w:t>
      </w:r>
      <w:r w:rsidR="007A2BD0" w:rsidRPr="00A03B9D">
        <w:rPr>
          <w:b/>
          <w:sz w:val="22"/>
          <w:szCs w:val="22"/>
        </w:rPr>
        <w:t>Ljubica Dikovic</w:t>
      </w:r>
      <w:r w:rsidR="00725C5D" w:rsidRPr="00A03B9D">
        <w:rPr>
          <w:b/>
          <w:sz w:val="22"/>
          <w:szCs w:val="22"/>
          <w:vertAlign w:val="superscript"/>
        </w:rPr>
        <w:t>1</w:t>
      </w:r>
    </w:p>
    <w:p w:rsidR="00725C5D" w:rsidRDefault="00725C5D" w:rsidP="00725C5D">
      <w:pPr>
        <w:jc w:val="center"/>
        <w:rPr>
          <w:sz w:val="20"/>
        </w:rPr>
      </w:pPr>
      <w:r>
        <w:rPr>
          <w:sz w:val="20"/>
          <w:vertAlign w:val="superscript"/>
        </w:rPr>
        <w:t>1</w:t>
      </w:r>
      <w:r w:rsidR="007A2BD0">
        <w:rPr>
          <w:sz w:val="20"/>
        </w:rPr>
        <w:t xml:space="preserve"> Business-Technical College</w:t>
      </w:r>
      <w:r>
        <w:rPr>
          <w:sz w:val="20"/>
        </w:rPr>
        <w:t xml:space="preserve">, </w:t>
      </w:r>
      <w:r w:rsidR="007A2BD0">
        <w:rPr>
          <w:sz w:val="20"/>
        </w:rPr>
        <w:t>Uzice, SERBIA</w:t>
      </w:r>
      <w:r>
        <w:rPr>
          <w:sz w:val="20"/>
        </w:rPr>
        <w:t>, e-mail (</w:t>
      </w:r>
      <w:r w:rsidR="007A2BD0">
        <w:rPr>
          <w:sz w:val="20"/>
        </w:rPr>
        <w:t>dikoviclj@gmail.com</w:t>
      </w:r>
      <w:r>
        <w:rPr>
          <w:sz w:val="20"/>
        </w:rPr>
        <w:t>)</w:t>
      </w:r>
    </w:p>
    <w:p w:rsidR="00725C5D" w:rsidRDefault="007A2BD0" w:rsidP="00725C5D">
      <w:pPr>
        <w:jc w:val="center"/>
        <w:rPr>
          <w:sz w:val="20"/>
        </w:rPr>
      </w:pPr>
      <w:r>
        <w:rPr>
          <w:sz w:val="20"/>
          <w:vertAlign w:val="superscript"/>
        </w:rPr>
        <w:t xml:space="preserve"> </w:t>
      </w:r>
    </w:p>
    <w:p w:rsidR="00725C5D" w:rsidRDefault="00725C5D" w:rsidP="00725C5D">
      <w:pPr>
        <w:jc w:val="center"/>
        <w:rPr>
          <w:sz w:val="20"/>
        </w:rPr>
      </w:pPr>
    </w:p>
    <w:p w:rsidR="00CB3761" w:rsidRPr="00CB3761" w:rsidRDefault="00725C5D" w:rsidP="00CB3761">
      <w:pPr>
        <w:jc w:val="both"/>
        <w:rPr>
          <w:i/>
          <w:sz w:val="18"/>
        </w:rPr>
      </w:pPr>
      <w:r>
        <w:rPr>
          <w:b/>
          <w:i/>
          <w:sz w:val="18"/>
        </w:rPr>
        <w:t>A</w:t>
      </w:r>
      <w:r w:rsidR="00CB3761">
        <w:rPr>
          <w:b/>
          <w:i/>
          <w:sz w:val="18"/>
        </w:rPr>
        <w:t>bstract</w:t>
      </w:r>
      <w:r>
        <w:rPr>
          <w:b/>
          <w:i/>
          <w:sz w:val="18"/>
        </w:rPr>
        <w:t>:</w:t>
      </w:r>
      <w:r>
        <w:rPr>
          <w:i/>
          <w:sz w:val="18"/>
        </w:rPr>
        <w:t xml:space="preserve">  </w:t>
      </w:r>
      <w:r w:rsidR="00B01CF8" w:rsidRPr="00B01CF8">
        <w:rPr>
          <w:i/>
          <w:sz w:val="18"/>
        </w:rPr>
        <w:t xml:space="preserve">In this paper author is going to explore a very interesting sequence of numbers known as the Fibonacci sequence. The exploration of the sequence can lead to </w:t>
      </w:r>
      <w:r w:rsidR="00801797" w:rsidRPr="00B01CF8">
        <w:rPr>
          <w:i/>
          <w:sz w:val="18"/>
        </w:rPr>
        <w:t>a</w:t>
      </w:r>
      <w:r w:rsidR="00B01CF8" w:rsidRPr="00B01CF8">
        <w:rPr>
          <w:i/>
          <w:sz w:val="18"/>
        </w:rPr>
        <w:t xml:space="preserve"> </w:t>
      </w:r>
      <w:r w:rsidR="005C4685">
        <w:rPr>
          <w:i/>
          <w:sz w:val="18"/>
        </w:rPr>
        <w:t>creative</w:t>
      </w:r>
      <w:r w:rsidR="00B01CF8" w:rsidRPr="00B01CF8">
        <w:rPr>
          <w:i/>
          <w:sz w:val="18"/>
        </w:rPr>
        <w:t xml:space="preserve"> classroom activity for students at the college level. Students can explore many patterns within the sequence using </w:t>
      </w:r>
      <w:r w:rsidR="00801797" w:rsidRPr="00B01CF8">
        <w:rPr>
          <w:i/>
          <w:sz w:val="18"/>
        </w:rPr>
        <w:t>software</w:t>
      </w:r>
      <w:r w:rsidR="00B01CF8" w:rsidRPr="00B01CF8">
        <w:rPr>
          <w:i/>
          <w:sz w:val="18"/>
        </w:rPr>
        <w:t xml:space="preserve"> like MATLAB</w:t>
      </w:r>
      <w:r w:rsidR="005C4685">
        <w:rPr>
          <w:i/>
          <w:sz w:val="18"/>
        </w:rPr>
        <w:t>,</w:t>
      </w:r>
      <w:r w:rsidR="00B01CF8" w:rsidRPr="00B01CF8">
        <w:rPr>
          <w:i/>
          <w:sz w:val="18"/>
        </w:rPr>
        <w:t xml:space="preserve"> and the observations can lead to an enriching discussion in the classroom.</w:t>
      </w:r>
      <w:r w:rsidR="00755168" w:rsidRPr="00A03B9D">
        <w:rPr>
          <w:sz w:val="20"/>
        </w:rPr>
        <w:t xml:space="preserve"> </w:t>
      </w:r>
      <w:r w:rsidR="00755168" w:rsidRPr="00755168">
        <w:rPr>
          <w:i/>
          <w:sz w:val="18"/>
        </w:rPr>
        <w:t xml:space="preserve">This paper for advanced undergraduates and graduate students surveys the use of Fibonacci numbers in areas </w:t>
      </w:r>
      <w:r w:rsidR="002238A2">
        <w:rPr>
          <w:i/>
          <w:sz w:val="18"/>
        </w:rPr>
        <w:t>of mathematics and computer science</w:t>
      </w:r>
      <w:r w:rsidR="00755168" w:rsidRPr="00755168">
        <w:rPr>
          <w:i/>
          <w:sz w:val="18"/>
        </w:rPr>
        <w:t>.</w:t>
      </w:r>
      <w:r w:rsidR="00BD7BF5" w:rsidRPr="00BD7BF5">
        <w:rPr>
          <w:i/>
          <w:sz w:val="18"/>
        </w:rPr>
        <w:t xml:space="preserve"> There are numerous examples of Fibonacci numbers and the golden ratio in nature which students can explore in the form of a project</w:t>
      </w:r>
      <w:r w:rsidR="00BD7BF5">
        <w:t>.</w:t>
      </w:r>
    </w:p>
    <w:p w:rsidR="00801797" w:rsidRDefault="00801797" w:rsidP="00801797">
      <w:pPr>
        <w:pStyle w:val="BodyText"/>
        <w:spacing w:before="0" w:beforeAutospacing="0" w:after="0" w:afterAutospacing="0"/>
        <w:jc w:val="both"/>
        <w:rPr>
          <w:rFonts w:cs="Arial"/>
          <w:i/>
          <w:sz w:val="18"/>
          <w:szCs w:val="18"/>
          <w:lang w:val="sr-Latn-CS"/>
        </w:rPr>
      </w:pPr>
    </w:p>
    <w:p w:rsidR="00801797" w:rsidRDefault="00801797" w:rsidP="00801797">
      <w:pPr>
        <w:pStyle w:val="BodyText"/>
        <w:spacing w:before="0" w:beforeAutospacing="0" w:after="0" w:afterAutospacing="0"/>
        <w:jc w:val="both"/>
        <w:rPr>
          <w:rFonts w:cs="Arial"/>
          <w:i/>
          <w:sz w:val="18"/>
          <w:szCs w:val="18"/>
          <w:lang w:val="sr-Latn-CS"/>
        </w:rPr>
      </w:pPr>
    </w:p>
    <w:p w:rsidR="00725C5D" w:rsidRPr="00A03B9D" w:rsidRDefault="00725C5D" w:rsidP="00801797">
      <w:pPr>
        <w:pStyle w:val="BodyText"/>
        <w:spacing w:before="0" w:beforeAutospacing="0" w:after="0" w:afterAutospacing="0"/>
        <w:jc w:val="both"/>
        <w:rPr>
          <w:i/>
          <w:sz w:val="18"/>
        </w:rPr>
      </w:pPr>
      <w:r w:rsidRPr="00A03B9D">
        <w:rPr>
          <w:b/>
          <w:i/>
          <w:sz w:val="18"/>
        </w:rPr>
        <w:t>K</w:t>
      </w:r>
      <w:r w:rsidR="00CB0F56" w:rsidRPr="00A03B9D">
        <w:rPr>
          <w:b/>
          <w:i/>
          <w:sz w:val="18"/>
        </w:rPr>
        <w:t>ey words</w:t>
      </w:r>
      <w:r w:rsidRPr="00A03B9D">
        <w:rPr>
          <w:b/>
          <w:i/>
          <w:sz w:val="18"/>
        </w:rPr>
        <w:t>:</w:t>
      </w:r>
      <w:r w:rsidRPr="00A03B9D">
        <w:rPr>
          <w:i/>
          <w:sz w:val="18"/>
        </w:rPr>
        <w:t xml:space="preserve">  </w:t>
      </w:r>
      <w:r w:rsidR="00CB0F56" w:rsidRPr="00A03B9D">
        <w:rPr>
          <w:i/>
          <w:sz w:val="18"/>
        </w:rPr>
        <w:t xml:space="preserve">recursion, Fibonacci numbers, Golden ratio, MATLAB </w:t>
      </w:r>
    </w:p>
    <w:p w:rsidR="00725C5D" w:rsidRPr="00A03B9D" w:rsidRDefault="00725C5D" w:rsidP="00725C5D">
      <w:pPr>
        <w:jc w:val="center"/>
        <w:rPr>
          <w:sz w:val="20"/>
        </w:rPr>
      </w:pPr>
    </w:p>
    <w:p w:rsidR="00725C5D" w:rsidRPr="00A03B9D" w:rsidRDefault="00CB0F56" w:rsidP="00D4383A">
      <w:pPr>
        <w:rPr>
          <w:i/>
          <w:sz w:val="20"/>
        </w:rPr>
      </w:pPr>
      <w:r w:rsidRPr="00A03B9D">
        <w:rPr>
          <w:i/>
          <w:sz w:val="20"/>
        </w:rPr>
        <w:t xml:space="preserve"> </w:t>
      </w:r>
    </w:p>
    <w:p w:rsidR="00725C5D" w:rsidRPr="00A03B9D" w:rsidRDefault="00725C5D" w:rsidP="00725C5D">
      <w:pPr>
        <w:jc w:val="center"/>
        <w:rPr>
          <w:sz w:val="20"/>
        </w:rPr>
      </w:pPr>
    </w:p>
    <w:p w:rsidR="00AF7DCE" w:rsidRDefault="00AF7DCE" w:rsidP="00AF7DCE">
      <w:pPr>
        <w:numPr>
          <w:ilvl w:val="0"/>
          <w:numId w:val="4"/>
        </w:numPr>
        <w:jc w:val="both"/>
        <w:rPr>
          <w:b/>
          <w:sz w:val="22"/>
          <w:szCs w:val="22"/>
          <w:lang w:val="de-DE"/>
        </w:rPr>
      </w:pPr>
      <w:r>
        <w:rPr>
          <w:b/>
          <w:sz w:val="22"/>
          <w:szCs w:val="22"/>
          <w:lang w:val="de-DE"/>
        </w:rPr>
        <w:t>INDUCTION AND RECURSION</w:t>
      </w:r>
    </w:p>
    <w:p w:rsidR="00AF7DCE" w:rsidRDefault="00AF7DCE" w:rsidP="00DF2CB1">
      <w:pPr>
        <w:jc w:val="both"/>
        <w:rPr>
          <w:sz w:val="20"/>
          <w:szCs w:val="20"/>
          <w:lang w:val="sr-Latn-CS"/>
        </w:rPr>
      </w:pPr>
    </w:p>
    <w:p w:rsidR="009576DB" w:rsidRDefault="009576DB" w:rsidP="00DF2CB1">
      <w:pPr>
        <w:jc w:val="both"/>
        <w:rPr>
          <w:sz w:val="20"/>
          <w:szCs w:val="20"/>
          <w:lang w:val="sr-Latn-CS"/>
        </w:rPr>
      </w:pPr>
    </w:p>
    <w:p w:rsidR="00907040" w:rsidRDefault="00EC68F1" w:rsidP="00DF2CB1">
      <w:pPr>
        <w:jc w:val="both"/>
        <w:rPr>
          <w:sz w:val="20"/>
          <w:szCs w:val="20"/>
          <w:lang w:val="sr-Latn-CS"/>
        </w:rPr>
      </w:pPr>
      <w:r>
        <w:rPr>
          <w:sz w:val="20"/>
          <w:szCs w:val="20"/>
          <w:lang w:val="sr-Latn-CS"/>
        </w:rPr>
        <w:t>Mathematical</w:t>
      </w:r>
      <w:r w:rsidRPr="00DF2CB1">
        <w:rPr>
          <w:sz w:val="20"/>
          <w:szCs w:val="20"/>
          <w:lang w:val="sr-Latn-CS"/>
        </w:rPr>
        <w:t xml:space="preserve"> </w:t>
      </w:r>
      <w:r>
        <w:rPr>
          <w:sz w:val="20"/>
          <w:szCs w:val="20"/>
          <w:lang w:val="sr-Latn-CS"/>
        </w:rPr>
        <w:t>i</w:t>
      </w:r>
      <w:r w:rsidR="00DF2CB1" w:rsidRPr="00DF2CB1">
        <w:rPr>
          <w:sz w:val="20"/>
          <w:szCs w:val="20"/>
          <w:lang w:val="sr-Latn-CS"/>
        </w:rPr>
        <w:t xml:space="preserve">nduction is a method for proving statements that have the form: </w:t>
      </w:r>
    </w:p>
    <w:p w:rsidR="00907040" w:rsidRDefault="00EC68F1" w:rsidP="00DF2CB1">
      <w:pPr>
        <w:jc w:val="both"/>
        <w:rPr>
          <w:sz w:val="20"/>
          <w:szCs w:val="20"/>
          <w:lang w:val="sr-Latn-CS"/>
        </w:rPr>
      </w:pPr>
      <w:r w:rsidRPr="00EC68F1">
        <w:rPr>
          <w:position w:val="-10"/>
          <w:sz w:val="20"/>
          <w:szCs w:val="20"/>
          <w:lang w:val="sr-Latn-CS"/>
        </w:rPr>
        <w:object w:dxaOrig="182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15pt;height:16.9pt" o:ole="">
            <v:imagedata r:id="rId8" o:title=""/>
          </v:shape>
          <o:OLEObject Type="Embed" ProgID="Equation.3" ShapeID="_x0000_i1025" DrawAspect="Content" ObjectID="_1569302585" r:id="rId9"/>
        </w:object>
      </w:r>
      <w:r>
        <w:rPr>
          <w:sz w:val="20"/>
          <w:szCs w:val="20"/>
          <w:lang w:val="sr-Latn-CS"/>
        </w:rPr>
        <w:t xml:space="preserve">. </w:t>
      </w:r>
    </w:p>
    <w:p w:rsidR="00EC68F1" w:rsidRDefault="00EC68F1" w:rsidP="00DF2CB1">
      <w:pPr>
        <w:jc w:val="both"/>
        <w:rPr>
          <w:sz w:val="20"/>
          <w:szCs w:val="20"/>
          <w:lang w:val="sr-Latn-CS"/>
        </w:rPr>
      </w:pPr>
      <w:r>
        <w:rPr>
          <w:sz w:val="20"/>
          <w:szCs w:val="20"/>
          <w:lang w:val="sr-Latn-CS"/>
        </w:rPr>
        <w:t xml:space="preserve">Mathematical induction </w:t>
      </w:r>
      <w:r w:rsidR="00ED4BE1">
        <w:rPr>
          <w:sz w:val="20"/>
          <w:szCs w:val="20"/>
          <w:lang w:val="sr-Latn-CS"/>
        </w:rPr>
        <w:t>consists of three</w:t>
      </w:r>
      <w:r>
        <w:rPr>
          <w:sz w:val="20"/>
          <w:szCs w:val="20"/>
          <w:lang w:val="sr-Latn-CS"/>
        </w:rPr>
        <w:t xml:space="preserve"> steps: </w:t>
      </w:r>
    </w:p>
    <w:p w:rsidR="00ED4BE1" w:rsidRDefault="00ED4BE1" w:rsidP="00ED4BE1">
      <w:pPr>
        <w:numPr>
          <w:ilvl w:val="0"/>
          <w:numId w:val="3"/>
        </w:numPr>
        <w:jc w:val="both"/>
        <w:rPr>
          <w:sz w:val="20"/>
          <w:szCs w:val="20"/>
          <w:lang w:val="sr-Latn-CS"/>
        </w:rPr>
      </w:pPr>
      <w:r w:rsidRPr="00ED4BE1">
        <w:rPr>
          <w:sz w:val="20"/>
          <w:szCs w:val="20"/>
          <w:lang w:val="sr-Latn-CS"/>
        </w:rPr>
        <w:t xml:space="preserve">A base case: A particular statement, say </w:t>
      </w:r>
      <w:r w:rsidRPr="00EC68F1">
        <w:rPr>
          <w:position w:val="-10"/>
          <w:sz w:val="20"/>
          <w:szCs w:val="20"/>
          <w:lang w:val="sr-Latn-CS"/>
        </w:rPr>
        <w:object w:dxaOrig="580" w:dyaOrig="320">
          <v:shape id="_x0000_i1026" type="#_x0000_t75" style="width:28.15pt;height:15.65pt" o:ole="">
            <v:imagedata r:id="rId10" o:title=""/>
          </v:shape>
          <o:OLEObject Type="Embed" ProgID="Equation.3" ShapeID="_x0000_i1026" DrawAspect="Content" ObjectID="_1569302586" r:id="rId11"/>
        </w:object>
      </w:r>
      <w:r w:rsidRPr="00ED4BE1">
        <w:rPr>
          <w:sz w:val="20"/>
          <w:szCs w:val="20"/>
          <w:lang w:val="sr-Latn-CS"/>
        </w:rPr>
        <w:t xml:space="preserve"> that is true.</w:t>
      </w:r>
    </w:p>
    <w:p w:rsidR="00ED4BE1" w:rsidRDefault="00ED4BE1" w:rsidP="00ED4BE1">
      <w:pPr>
        <w:numPr>
          <w:ilvl w:val="0"/>
          <w:numId w:val="3"/>
        </w:numPr>
        <w:jc w:val="both"/>
        <w:rPr>
          <w:sz w:val="20"/>
          <w:szCs w:val="20"/>
          <w:lang w:val="sr-Latn-CS"/>
        </w:rPr>
      </w:pPr>
      <w:r w:rsidRPr="00ED4BE1">
        <w:rPr>
          <w:sz w:val="20"/>
          <w:szCs w:val="20"/>
          <w:lang w:val="sr-Latn-CS"/>
        </w:rPr>
        <w:t xml:space="preserve">An inductive hypothesis: Assume we know </w:t>
      </w:r>
      <w:r w:rsidR="009576DB" w:rsidRPr="00EC68F1">
        <w:rPr>
          <w:position w:val="-10"/>
          <w:sz w:val="20"/>
          <w:szCs w:val="20"/>
          <w:lang w:val="sr-Latn-CS"/>
        </w:rPr>
        <w:object w:dxaOrig="520" w:dyaOrig="320">
          <v:shape id="_x0000_i1027" type="#_x0000_t75" style="width:25.65pt;height:15.65pt" o:ole="">
            <v:imagedata r:id="rId12" o:title=""/>
          </v:shape>
          <o:OLEObject Type="Embed" ProgID="Equation.3" ShapeID="_x0000_i1027" DrawAspect="Content" ObjectID="_1569302587" r:id="rId13"/>
        </w:object>
      </w:r>
      <w:r w:rsidRPr="00ED4BE1">
        <w:rPr>
          <w:sz w:val="20"/>
          <w:szCs w:val="20"/>
          <w:lang w:val="sr-Latn-CS"/>
        </w:rPr>
        <w:t xml:space="preserve"> is true.</w:t>
      </w:r>
    </w:p>
    <w:p w:rsidR="00ED4BE1" w:rsidRDefault="00ED4BE1" w:rsidP="00ED4BE1">
      <w:pPr>
        <w:numPr>
          <w:ilvl w:val="0"/>
          <w:numId w:val="3"/>
        </w:numPr>
        <w:jc w:val="both"/>
        <w:rPr>
          <w:sz w:val="20"/>
          <w:szCs w:val="20"/>
          <w:lang w:val="sr-Latn-CS"/>
        </w:rPr>
      </w:pPr>
      <w:r w:rsidRPr="00ED4BE1">
        <w:rPr>
          <w:sz w:val="20"/>
          <w:szCs w:val="20"/>
          <w:lang w:val="sr-Latn-CS"/>
        </w:rPr>
        <w:t xml:space="preserve">An inductive step: If we know </w:t>
      </w:r>
      <w:r w:rsidRPr="00EC68F1">
        <w:rPr>
          <w:position w:val="-10"/>
          <w:sz w:val="20"/>
          <w:szCs w:val="20"/>
          <w:lang w:val="sr-Latn-CS"/>
        </w:rPr>
        <w:object w:dxaOrig="520" w:dyaOrig="320">
          <v:shape id="_x0000_i1028" type="#_x0000_t75" style="width:25.65pt;height:15.65pt" o:ole="">
            <v:imagedata r:id="rId14" o:title=""/>
          </v:shape>
          <o:OLEObject Type="Embed" ProgID="Equation.3" ShapeID="_x0000_i1028" DrawAspect="Content" ObjectID="_1569302588" r:id="rId15"/>
        </w:object>
      </w:r>
      <w:r w:rsidRPr="00ED4BE1">
        <w:rPr>
          <w:sz w:val="20"/>
          <w:szCs w:val="20"/>
          <w:lang w:val="sr-Latn-CS"/>
        </w:rPr>
        <w:t xml:space="preserve"> is true, w</w:t>
      </w:r>
      <w:r>
        <w:rPr>
          <w:sz w:val="20"/>
          <w:szCs w:val="20"/>
          <w:lang w:val="sr-Latn-CS"/>
        </w:rPr>
        <w:t xml:space="preserve">e can infer that </w:t>
      </w:r>
      <w:r w:rsidR="009576DB" w:rsidRPr="00EC68F1">
        <w:rPr>
          <w:position w:val="-10"/>
          <w:sz w:val="20"/>
          <w:szCs w:val="20"/>
          <w:lang w:val="sr-Latn-CS"/>
        </w:rPr>
        <w:object w:dxaOrig="859" w:dyaOrig="320">
          <v:shape id="_x0000_i1029" type="#_x0000_t75" style="width:43.85pt;height:15.65pt" o:ole="">
            <v:imagedata r:id="rId16" o:title=""/>
          </v:shape>
          <o:OLEObject Type="Embed" ProgID="Equation.3" ShapeID="_x0000_i1029" DrawAspect="Content" ObjectID="_1569302589" r:id="rId17"/>
        </w:object>
      </w:r>
      <w:r>
        <w:rPr>
          <w:sz w:val="20"/>
          <w:szCs w:val="20"/>
          <w:lang w:val="sr-Latn-CS"/>
        </w:rPr>
        <w:t xml:space="preserve"> is true,</w:t>
      </w:r>
    </w:p>
    <w:p w:rsidR="00ED4BE1" w:rsidRDefault="00ED4BE1" w:rsidP="00ED4BE1">
      <w:pPr>
        <w:jc w:val="both"/>
        <w:rPr>
          <w:sz w:val="20"/>
          <w:szCs w:val="20"/>
          <w:lang w:val="sr-Latn-CS"/>
        </w:rPr>
      </w:pPr>
      <w:r>
        <w:rPr>
          <w:sz w:val="20"/>
          <w:szCs w:val="20"/>
          <w:lang w:val="sr-Latn-CS"/>
        </w:rPr>
        <w:t xml:space="preserve">or </w:t>
      </w:r>
      <w:r w:rsidRPr="00DF2CB1">
        <w:rPr>
          <w:sz w:val="20"/>
          <w:szCs w:val="20"/>
          <w:lang w:val="sr-Latn-CS"/>
        </w:rPr>
        <w:t xml:space="preserve">symbolically, </w:t>
      </w:r>
    </w:p>
    <w:p w:rsidR="00ED4BE1" w:rsidRDefault="00ED4BE1" w:rsidP="00ED4BE1">
      <w:pPr>
        <w:jc w:val="both"/>
        <w:rPr>
          <w:sz w:val="20"/>
          <w:szCs w:val="20"/>
          <w:lang w:val="sr-Latn-CS"/>
        </w:rPr>
      </w:pPr>
      <w:r w:rsidRPr="00EC68F1">
        <w:rPr>
          <w:position w:val="-10"/>
          <w:sz w:val="20"/>
          <w:szCs w:val="20"/>
          <w:lang w:val="sr-Latn-CS"/>
        </w:rPr>
        <w:object w:dxaOrig="4099" w:dyaOrig="340">
          <v:shape id="_x0000_i1030" type="#_x0000_t75" style="width:205.35pt;height:16.9pt" o:ole="">
            <v:imagedata r:id="rId18" o:title=""/>
          </v:shape>
          <o:OLEObject Type="Embed" ProgID="Equation.3" ShapeID="_x0000_i1030" DrawAspect="Content" ObjectID="_1569302590" r:id="rId19"/>
        </w:object>
      </w:r>
      <w:r>
        <w:rPr>
          <w:sz w:val="20"/>
          <w:szCs w:val="20"/>
          <w:lang w:val="sr-Latn-CS"/>
        </w:rPr>
        <w:t>.</w:t>
      </w:r>
    </w:p>
    <w:p w:rsidR="00ED4BE1" w:rsidRDefault="00ED4BE1" w:rsidP="00ED4BE1">
      <w:pPr>
        <w:ind w:left="720"/>
        <w:jc w:val="both"/>
        <w:rPr>
          <w:sz w:val="20"/>
          <w:szCs w:val="20"/>
          <w:lang w:val="sr-Latn-CS"/>
        </w:rPr>
      </w:pPr>
    </w:p>
    <w:p w:rsidR="00EC68F1" w:rsidRDefault="004B7D05" w:rsidP="004B7D05">
      <w:pPr>
        <w:jc w:val="both"/>
        <w:rPr>
          <w:sz w:val="20"/>
          <w:szCs w:val="20"/>
          <w:lang w:val="sr-Latn-CS"/>
        </w:rPr>
      </w:pPr>
      <w:r w:rsidRPr="004B7D05">
        <w:rPr>
          <w:sz w:val="20"/>
          <w:szCs w:val="20"/>
          <w:lang w:val="sr-Latn-CS"/>
        </w:rPr>
        <w:t>There is a close connection between induction and recursive definitions: induction is perhaps the most natural way to reason about recursive processes.</w:t>
      </w:r>
      <w:r w:rsidR="00F31959">
        <w:rPr>
          <w:sz w:val="20"/>
          <w:szCs w:val="20"/>
          <w:lang w:val="sr-Latn-CS"/>
        </w:rPr>
        <w:t xml:space="preserve"> </w:t>
      </w:r>
      <w:r w:rsidR="003B3FF5" w:rsidRPr="003B3FF5">
        <w:rPr>
          <w:sz w:val="20"/>
          <w:szCs w:val="20"/>
          <w:lang w:val="sr-Latn-CS"/>
        </w:rPr>
        <w:t>The most common application of recursion is in mathematics and computer science, where a function being defined is applied within its own definition.</w:t>
      </w:r>
      <w:r w:rsidR="00F378FD">
        <w:rPr>
          <w:sz w:val="20"/>
          <w:szCs w:val="20"/>
          <w:lang w:val="sr-Latn-CS"/>
        </w:rPr>
        <w:t xml:space="preserve"> Or, we can say that </w:t>
      </w:r>
      <w:r w:rsidR="00051C14" w:rsidRPr="00051C14">
        <w:rPr>
          <w:sz w:val="20"/>
          <w:szCs w:val="20"/>
          <w:lang w:val="sr-Latn-CS"/>
        </w:rPr>
        <w:t>recursive process is one in which objects are defined in terms of other objects of the same type. </w:t>
      </w:r>
    </w:p>
    <w:p w:rsidR="003B3FF5" w:rsidRDefault="003B3FF5" w:rsidP="003B3FF5">
      <w:pPr>
        <w:jc w:val="both"/>
        <w:rPr>
          <w:sz w:val="20"/>
          <w:szCs w:val="20"/>
          <w:lang w:val="sr-Latn-CS"/>
        </w:rPr>
      </w:pPr>
      <w:r>
        <w:rPr>
          <w:sz w:val="20"/>
          <w:szCs w:val="20"/>
          <w:lang w:val="sr-Latn-CS"/>
        </w:rPr>
        <w:t>Formally, a</w:t>
      </w:r>
      <w:r w:rsidRPr="003B3FF5">
        <w:rPr>
          <w:sz w:val="20"/>
          <w:szCs w:val="20"/>
          <w:lang w:val="sr-Latn-CS"/>
        </w:rPr>
        <w:t>n inductive definition of a set describes the elements in a set in terms of other elements in the set. For example, one definition of the set </w:t>
      </w:r>
      <w:r w:rsidR="00060D74" w:rsidRPr="00EC68F1">
        <w:rPr>
          <w:position w:val="-10"/>
          <w:sz w:val="20"/>
          <w:szCs w:val="20"/>
          <w:lang w:val="sr-Latn-CS"/>
        </w:rPr>
        <w:object w:dxaOrig="320" w:dyaOrig="320">
          <v:shape id="_x0000_i1031" type="#_x0000_t75" style="width:15.65pt;height:15.65pt" o:ole="">
            <v:imagedata r:id="rId20" o:title=""/>
          </v:shape>
          <o:OLEObject Type="Embed" ProgID="Equation.3" ShapeID="_x0000_i1031" DrawAspect="Content" ObjectID="_1569302591" r:id="rId21"/>
        </w:object>
      </w:r>
      <w:r>
        <w:rPr>
          <w:sz w:val="20"/>
          <w:szCs w:val="20"/>
          <w:lang w:val="sr-Latn-CS"/>
        </w:rPr>
        <w:t xml:space="preserve"> </w:t>
      </w:r>
      <w:r w:rsidRPr="003B3FF5">
        <w:rPr>
          <w:sz w:val="20"/>
          <w:szCs w:val="20"/>
          <w:lang w:val="sr-Latn-CS"/>
        </w:rPr>
        <w:t>of natural numbers is:</w:t>
      </w:r>
    </w:p>
    <w:p w:rsidR="003B3FF5" w:rsidRPr="003B3FF5" w:rsidRDefault="003B3FF5" w:rsidP="003B3FF5">
      <w:pPr>
        <w:numPr>
          <w:ilvl w:val="0"/>
          <w:numId w:val="6"/>
        </w:numPr>
        <w:jc w:val="both"/>
        <w:rPr>
          <w:sz w:val="20"/>
          <w:szCs w:val="20"/>
          <w:lang w:val="sr-Latn-CS"/>
        </w:rPr>
      </w:pPr>
      <w:r w:rsidRPr="003B3FF5">
        <w:rPr>
          <w:sz w:val="20"/>
          <w:szCs w:val="20"/>
          <w:lang w:val="sr-Latn-CS"/>
        </w:rPr>
        <w:t>1 is in </w:t>
      </w:r>
      <w:r w:rsidR="00060D74" w:rsidRPr="00EC68F1">
        <w:rPr>
          <w:position w:val="-10"/>
          <w:sz w:val="20"/>
          <w:szCs w:val="20"/>
          <w:lang w:val="sr-Latn-CS"/>
        </w:rPr>
        <w:object w:dxaOrig="320" w:dyaOrig="320">
          <v:shape id="_x0000_i1032" type="#_x0000_t75" style="width:15.65pt;height:15.65pt" o:ole="">
            <v:imagedata r:id="rId22" o:title=""/>
          </v:shape>
          <o:OLEObject Type="Embed" ProgID="Equation.3" ShapeID="_x0000_i1032" DrawAspect="Content" ObjectID="_1569302592" r:id="rId23"/>
        </w:object>
      </w:r>
      <w:r w:rsidRPr="003B3FF5">
        <w:rPr>
          <w:sz w:val="20"/>
          <w:szCs w:val="20"/>
          <w:lang w:val="sr-Latn-CS"/>
        </w:rPr>
        <w:t>.</w:t>
      </w:r>
    </w:p>
    <w:p w:rsidR="003B3FF5" w:rsidRPr="003B3FF5" w:rsidRDefault="003B3FF5" w:rsidP="003B3FF5">
      <w:pPr>
        <w:numPr>
          <w:ilvl w:val="0"/>
          <w:numId w:val="6"/>
        </w:numPr>
        <w:jc w:val="both"/>
        <w:rPr>
          <w:sz w:val="20"/>
          <w:szCs w:val="20"/>
          <w:lang w:val="sr-Latn-CS"/>
        </w:rPr>
      </w:pPr>
      <w:r w:rsidRPr="003B3FF5">
        <w:rPr>
          <w:sz w:val="20"/>
          <w:szCs w:val="20"/>
          <w:lang w:val="sr-Latn-CS"/>
        </w:rPr>
        <w:t>If an element </w:t>
      </w:r>
      <w:r w:rsidR="00051C14" w:rsidRPr="00EC68F1">
        <w:rPr>
          <w:position w:val="-10"/>
          <w:sz w:val="20"/>
          <w:szCs w:val="20"/>
          <w:lang w:val="sr-Latn-CS"/>
        </w:rPr>
        <w:object w:dxaOrig="240" w:dyaOrig="260">
          <v:shape id="_x0000_i1033" type="#_x0000_t75" style="width:11.9pt;height:13.15pt" o:ole="">
            <v:imagedata r:id="rId24" o:title=""/>
          </v:shape>
          <o:OLEObject Type="Embed" ProgID="Equation.3" ShapeID="_x0000_i1033" DrawAspect="Content" ObjectID="_1569302593" r:id="rId25"/>
        </w:object>
      </w:r>
      <w:r w:rsidRPr="003B3FF5">
        <w:rPr>
          <w:sz w:val="20"/>
          <w:szCs w:val="20"/>
          <w:lang w:val="sr-Latn-CS"/>
        </w:rPr>
        <w:t> is in </w:t>
      </w:r>
      <w:r w:rsidR="00060D74" w:rsidRPr="00EC68F1">
        <w:rPr>
          <w:position w:val="-10"/>
          <w:sz w:val="20"/>
          <w:szCs w:val="20"/>
          <w:lang w:val="sr-Latn-CS"/>
        </w:rPr>
        <w:object w:dxaOrig="320" w:dyaOrig="320">
          <v:shape id="_x0000_i1034" type="#_x0000_t75" style="width:15.65pt;height:15.65pt" o:ole="">
            <v:imagedata r:id="rId22" o:title=""/>
          </v:shape>
          <o:OLEObject Type="Embed" ProgID="Equation.3" ShapeID="_x0000_i1034" DrawAspect="Content" ObjectID="_1569302594" r:id="rId26"/>
        </w:object>
      </w:r>
      <w:r w:rsidRPr="003B3FF5">
        <w:rPr>
          <w:sz w:val="20"/>
          <w:szCs w:val="20"/>
          <w:lang w:val="sr-Latn-CS"/>
        </w:rPr>
        <w:t> then </w:t>
      </w:r>
      <w:r w:rsidR="00060D74" w:rsidRPr="00EC68F1">
        <w:rPr>
          <w:position w:val="-10"/>
          <w:sz w:val="20"/>
          <w:szCs w:val="20"/>
          <w:lang w:val="sr-Latn-CS"/>
        </w:rPr>
        <w:object w:dxaOrig="240" w:dyaOrig="260">
          <v:shape id="_x0000_i1035" type="#_x0000_t75" style="width:11.9pt;height:13.15pt" o:ole="">
            <v:imagedata r:id="rId27" o:title=""/>
          </v:shape>
          <o:OLEObject Type="Embed" ProgID="Equation.3" ShapeID="_x0000_i1035" DrawAspect="Content" ObjectID="_1569302595" r:id="rId28"/>
        </w:object>
      </w:r>
      <w:r w:rsidR="00060D74">
        <w:rPr>
          <w:sz w:val="20"/>
          <w:szCs w:val="20"/>
          <w:lang w:val="sr-Latn-CS"/>
        </w:rPr>
        <w:t>+1</w:t>
      </w:r>
      <w:r w:rsidRPr="003B3FF5">
        <w:rPr>
          <w:sz w:val="20"/>
          <w:szCs w:val="20"/>
          <w:lang w:val="sr-Latn-CS"/>
        </w:rPr>
        <w:t xml:space="preserve"> is in </w:t>
      </w:r>
      <w:r w:rsidR="00060D74" w:rsidRPr="00EC68F1">
        <w:rPr>
          <w:position w:val="-10"/>
          <w:sz w:val="20"/>
          <w:szCs w:val="20"/>
          <w:lang w:val="sr-Latn-CS"/>
        </w:rPr>
        <w:object w:dxaOrig="320" w:dyaOrig="320">
          <v:shape id="_x0000_i1036" type="#_x0000_t75" style="width:15.65pt;height:15.65pt" o:ole="">
            <v:imagedata r:id="rId22" o:title=""/>
          </v:shape>
          <o:OLEObject Type="Embed" ProgID="Equation.3" ShapeID="_x0000_i1036" DrawAspect="Content" ObjectID="_1569302596" r:id="rId29"/>
        </w:object>
      </w:r>
      <w:r w:rsidRPr="003B3FF5">
        <w:rPr>
          <w:sz w:val="20"/>
          <w:szCs w:val="20"/>
          <w:lang w:val="sr-Latn-CS"/>
        </w:rPr>
        <w:t>.</w:t>
      </w:r>
    </w:p>
    <w:p w:rsidR="003B3FF5" w:rsidRPr="003B3FF5" w:rsidRDefault="00060D74" w:rsidP="003B3FF5">
      <w:pPr>
        <w:numPr>
          <w:ilvl w:val="0"/>
          <w:numId w:val="6"/>
        </w:numPr>
        <w:jc w:val="both"/>
        <w:rPr>
          <w:sz w:val="20"/>
          <w:szCs w:val="20"/>
          <w:lang w:val="sr-Latn-CS"/>
        </w:rPr>
      </w:pPr>
      <w:r w:rsidRPr="00EC68F1">
        <w:rPr>
          <w:position w:val="-10"/>
          <w:sz w:val="20"/>
          <w:szCs w:val="20"/>
          <w:lang w:val="sr-Latn-CS"/>
        </w:rPr>
        <w:object w:dxaOrig="320" w:dyaOrig="320">
          <v:shape id="_x0000_i1037" type="#_x0000_t75" style="width:15.65pt;height:15.65pt" o:ole="">
            <v:imagedata r:id="rId22" o:title=""/>
          </v:shape>
          <o:OLEObject Type="Embed" ProgID="Equation.3" ShapeID="_x0000_i1037" DrawAspect="Content" ObjectID="_1569302597" r:id="rId30"/>
        </w:object>
      </w:r>
      <w:r w:rsidR="003B3FF5" w:rsidRPr="003B3FF5">
        <w:rPr>
          <w:sz w:val="20"/>
          <w:szCs w:val="20"/>
          <w:lang w:val="sr-Latn-CS"/>
        </w:rPr>
        <w:t> is the intersection of all sets satisfying (1) and (2).</w:t>
      </w:r>
    </w:p>
    <w:p w:rsidR="003B3FF5" w:rsidRPr="004B7D05" w:rsidRDefault="003B3FF5" w:rsidP="004B7D05">
      <w:pPr>
        <w:jc w:val="both"/>
        <w:rPr>
          <w:sz w:val="20"/>
          <w:szCs w:val="20"/>
          <w:lang w:val="sr-Latn-CS"/>
        </w:rPr>
      </w:pPr>
    </w:p>
    <w:p w:rsidR="003B3FF5" w:rsidRDefault="00051C14" w:rsidP="00F31959">
      <w:pPr>
        <w:jc w:val="both"/>
        <w:rPr>
          <w:sz w:val="20"/>
          <w:szCs w:val="20"/>
          <w:lang w:val="sr-Latn-CS"/>
        </w:rPr>
      </w:pPr>
      <w:r w:rsidRPr="00051C14">
        <w:rPr>
          <w:sz w:val="20"/>
          <w:szCs w:val="20"/>
          <w:lang w:val="sr-Latn-CS"/>
        </w:rPr>
        <w:t>Properties of recursively defined functions and sets can often be proved by an induction principle that follows the recursive definition. For example, the definition of the natural numbers presented here directly implies the principle of mathematical induction for natural numbers: if a property holds of the natural number 0, and the property holds of n+1 whenever it holds of n, then the proper</w:t>
      </w:r>
      <w:r w:rsidR="004716E9">
        <w:rPr>
          <w:sz w:val="20"/>
          <w:szCs w:val="20"/>
          <w:lang w:val="sr-Latn-CS"/>
        </w:rPr>
        <w:t>ty holds of all natural numbers</w:t>
      </w:r>
      <w:r w:rsidRPr="00051C14">
        <w:rPr>
          <w:sz w:val="20"/>
          <w:szCs w:val="20"/>
          <w:lang w:val="sr-Latn-CS"/>
        </w:rPr>
        <w:t>.</w:t>
      </w:r>
      <w:r w:rsidR="004716E9">
        <w:rPr>
          <w:sz w:val="20"/>
          <w:szCs w:val="20"/>
          <w:lang w:val="sr-Latn-CS"/>
        </w:rPr>
        <w:t xml:space="preserve"> [1], [2]</w:t>
      </w:r>
      <w:r w:rsidR="000503BC">
        <w:rPr>
          <w:sz w:val="20"/>
          <w:szCs w:val="20"/>
          <w:lang w:val="sr-Latn-CS"/>
        </w:rPr>
        <w:t>, [7]</w:t>
      </w:r>
    </w:p>
    <w:p w:rsidR="003B3FF5" w:rsidRDefault="003B3FF5" w:rsidP="00F31959">
      <w:pPr>
        <w:jc w:val="both"/>
        <w:rPr>
          <w:sz w:val="20"/>
          <w:szCs w:val="20"/>
          <w:lang w:val="sr-Latn-CS"/>
        </w:rPr>
      </w:pPr>
    </w:p>
    <w:p w:rsidR="00FF1492" w:rsidRDefault="00FF1492" w:rsidP="00F31959">
      <w:pPr>
        <w:jc w:val="both"/>
        <w:rPr>
          <w:sz w:val="20"/>
          <w:szCs w:val="20"/>
          <w:lang w:val="sr-Latn-CS"/>
        </w:rPr>
      </w:pPr>
    </w:p>
    <w:p w:rsidR="003B3FF5" w:rsidRPr="00A8280F" w:rsidRDefault="00A8280F" w:rsidP="00A8280F">
      <w:pPr>
        <w:numPr>
          <w:ilvl w:val="0"/>
          <w:numId w:val="4"/>
        </w:numPr>
        <w:jc w:val="both"/>
        <w:rPr>
          <w:b/>
          <w:sz w:val="22"/>
          <w:szCs w:val="22"/>
          <w:lang w:val="de-DE"/>
        </w:rPr>
      </w:pPr>
      <w:r w:rsidRPr="00A8280F">
        <w:rPr>
          <w:b/>
          <w:sz w:val="22"/>
          <w:szCs w:val="22"/>
          <w:lang w:val="de-DE"/>
        </w:rPr>
        <w:lastRenderedPageBreak/>
        <w:t>FIBONACCI SEQUENCE</w:t>
      </w:r>
    </w:p>
    <w:p w:rsidR="00A8280F" w:rsidRDefault="00A8280F" w:rsidP="00F31959">
      <w:pPr>
        <w:jc w:val="both"/>
        <w:rPr>
          <w:sz w:val="20"/>
          <w:szCs w:val="20"/>
          <w:lang w:val="sr-Latn-CS"/>
        </w:rPr>
      </w:pPr>
    </w:p>
    <w:p w:rsidR="00811CC2" w:rsidRPr="00811CC2" w:rsidRDefault="00AA4A5C" w:rsidP="00811CC2">
      <w:pPr>
        <w:shd w:val="clear" w:color="auto" w:fill="FFFFFF"/>
        <w:jc w:val="both"/>
        <w:rPr>
          <w:sz w:val="20"/>
          <w:szCs w:val="20"/>
          <w:lang w:val="sr-Latn-CS"/>
        </w:rPr>
      </w:pPr>
      <w:r w:rsidRPr="00AA4A5C">
        <w:rPr>
          <w:sz w:val="20"/>
          <w:szCs w:val="20"/>
          <w:lang w:val="sr-Latn-CS"/>
        </w:rPr>
        <w:t xml:space="preserve">The Fibonacci sequence is a sequence of numbers where each term of the sequence is obtained by adding the previous two terms. In addition, this special sequence starts with the numbers 1 and 1. </w:t>
      </w:r>
      <w:r w:rsidR="00811CC2">
        <w:rPr>
          <w:sz w:val="20"/>
          <w:szCs w:val="20"/>
          <w:lang w:val="sr-Latn-CS"/>
        </w:rPr>
        <w:t>T</w:t>
      </w:r>
      <w:r w:rsidR="00811CC2" w:rsidRPr="00811CC2">
        <w:rPr>
          <w:sz w:val="20"/>
          <w:szCs w:val="20"/>
          <w:lang w:val="sr-Latn-CS"/>
        </w:rPr>
        <w:t>he Fibonacci sequence can also be started with the numb</w:t>
      </w:r>
      <w:r w:rsidR="00DC12FF">
        <w:rPr>
          <w:sz w:val="20"/>
          <w:szCs w:val="20"/>
          <w:lang w:val="sr-Latn-CS"/>
        </w:rPr>
        <w:t>ers 0 and 1 instead of 1 and 1 (see Table 1.).</w:t>
      </w:r>
    </w:p>
    <w:p w:rsidR="00BA42CA" w:rsidRDefault="00AA4A5C" w:rsidP="00AA4A5C">
      <w:pPr>
        <w:jc w:val="both"/>
        <w:rPr>
          <w:sz w:val="20"/>
          <w:szCs w:val="20"/>
          <w:lang w:val="sr-Latn-CS"/>
        </w:rPr>
      </w:pPr>
      <w:r w:rsidRPr="00AA4A5C">
        <w:rPr>
          <w:sz w:val="20"/>
          <w:szCs w:val="20"/>
          <w:lang w:val="sr-Latn-CS"/>
        </w:rPr>
        <w:t>Thus, the whole Fibonacci sequence can be generated starting with these two numbers and the above special rule. The numbers in this sequence are called Fibonacci numbers. These numbers were first obtained by the Italian mathematician Leonardo of Pisa (also called Leonardo Fibonacci) in the thirteenth century.</w:t>
      </w:r>
      <w:r w:rsidR="002F0CAE">
        <w:rPr>
          <w:sz w:val="20"/>
          <w:szCs w:val="20"/>
          <w:lang w:val="sr-Latn-CS"/>
        </w:rPr>
        <w:t xml:space="preserve"> </w:t>
      </w:r>
      <w:r w:rsidR="002F0CAE" w:rsidRPr="002F0CAE">
        <w:rPr>
          <w:sz w:val="20"/>
          <w:szCs w:val="20"/>
          <w:lang w:val="sr-Latn-CS"/>
        </w:rPr>
        <w:t xml:space="preserve">In 1202, Fibonacci asked: </w:t>
      </w:r>
      <w:r w:rsidR="002F0CAE">
        <w:rPr>
          <w:sz w:val="20"/>
          <w:szCs w:val="20"/>
          <w:lang w:val="sr-Latn-CS"/>
        </w:rPr>
        <w:t>„</w:t>
      </w:r>
      <w:r w:rsidR="002F0CAE" w:rsidRPr="002F0CAE">
        <w:rPr>
          <w:sz w:val="20"/>
          <w:szCs w:val="20"/>
          <w:lang w:val="sr-Latn-CS"/>
        </w:rPr>
        <w:t>A man put a pair of rabbits in a place surrounded on all sides by a wall. How many pairs of rabbits can be produced from that pair in a year if it is supposed that every month each pair begets a new pair which from the second month becomes productive?</w:t>
      </w:r>
      <w:r w:rsidR="002F0CAE">
        <w:rPr>
          <w:sz w:val="20"/>
          <w:szCs w:val="20"/>
          <w:lang w:val="sr-Latn-CS"/>
        </w:rPr>
        <w:t>“</w:t>
      </w:r>
    </w:p>
    <w:p w:rsidR="00BA42CA" w:rsidRPr="00BA42CA" w:rsidRDefault="00BA42CA" w:rsidP="00BA42CA">
      <w:pPr>
        <w:jc w:val="both"/>
        <w:rPr>
          <w:sz w:val="20"/>
          <w:szCs w:val="20"/>
          <w:lang w:val="sr-Latn-CS"/>
        </w:rPr>
      </w:pPr>
      <w:r w:rsidRPr="00BA42CA">
        <w:rPr>
          <w:sz w:val="20"/>
          <w:szCs w:val="20"/>
          <w:lang w:val="sr-Latn-CS"/>
        </w:rPr>
        <w:t xml:space="preserve">Fibonacci numbers are closely related to exponential growth in nature. Botanists noticed that there are many plants that tend to have a Fibonacci number for the leaves and petals. Fibonacci numbers also appear prominently in the family tree of rabbits. Actually, Leonardo Fibonacci first noticed these numbers when he studied the problem of breeding of rabbits under ideal circumstances. </w:t>
      </w:r>
    </w:p>
    <w:p w:rsidR="004716E9" w:rsidRDefault="004716E9" w:rsidP="004716E9">
      <w:pPr>
        <w:jc w:val="both"/>
        <w:rPr>
          <w:sz w:val="20"/>
          <w:szCs w:val="20"/>
          <w:lang w:val="sr-Latn-CS"/>
        </w:rPr>
      </w:pPr>
      <w:r w:rsidRPr="008D2EDE">
        <w:rPr>
          <w:sz w:val="20"/>
          <w:szCs w:val="20"/>
          <w:lang w:val="sr-Latn-CS"/>
        </w:rPr>
        <w:t>The Fibonacci Association is a mathematical organization that specializes in the Fibonacci number sequence and a wide variety of related subjects, generalizations, and applications, including recurrence relations, combinatorial identities, binomial coefficients, prime numbers, pseudoprimes, continued fractions, the golden ratio, linear algebra, geometry, real analysis, and complex analysis.</w:t>
      </w:r>
      <w:r>
        <w:rPr>
          <w:sz w:val="20"/>
          <w:szCs w:val="20"/>
          <w:lang w:val="sr-Latn-CS"/>
        </w:rPr>
        <w:t xml:space="preserve"> [4]</w:t>
      </w:r>
    </w:p>
    <w:p w:rsidR="00D27AF8" w:rsidRPr="00D27AF8" w:rsidRDefault="00D27AF8" w:rsidP="00D27AF8">
      <w:pPr>
        <w:jc w:val="both"/>
        <w:rPr>
          <w:sz w:val="20"/>
          <w:szCs w:val="20"/>
          <w:lang w:val="sr-Latn-CS"/>
        </w:rPr>
      </w:pPr>
      <w:r w:rsidRPr="00D27AF8">
        <w:rPr>
          <w:sz w:val="20"/>
          <w:szCs w:val="20"/>
          <w:lang w:val="sr-Latn-CS"/>
        </w:rPr>
        <w:t>The sequence </w:t>
      </w:r>
      <w:r w:rsidRPr="00D27AF8">
        <w:rPr>
          <w:position w:val="-10"/>
          <w:sz w:val="20"/>
          <w:szCs w:val="20"/>
          <w:lang w:val="sr-Latn-CS"/>
        </w:rPr>
        <w:object w:dxaOrig="360" w:dyaOrig="340">
          <v:shape id="_x0000_i1038" type="#_x0000_t75" style="width:18.15pt;height:16.9pt" o:ole="">
            <v:imagedata r:id="rId31" o:title=""/>
          </v:shape>
          <o:OLEObject Type="Embed" ProgID="Equation.3" ShapeID="_x0000_i1038" DrawAspect="Content" ObjectID="_1569302598" r:id="rId32"/>
        </w:object>
      </w:r>
      <w:r w:rsidRPr="00D27AF8">
        <w:rPr>
          <w:sz w:val="20"/>
          <w:szCs w:val="20"/>
          <w:lang w:val="sr-Latn-CS"/>
        </w:rPr>
        <w:t>of Fibonacci numbers is defined by the recurrence relation:</w:t>
      </w:r>
    </w:p>
    <w:p w:rsidR="00D27AF8" w:rsidRDefault="00D27AF8" w:rsidP="00D27AF8">
      <w:pPr>
        <w:shd w:val="clear" w:color="auto" w:fill="FFFFFF"/>
        <w:spacing w:after="24"/>
        <w:ind w:left="720"/>
        <w:rPr>
          <w:rFonts w:ascii="Arial" w:hAnsi="Arial" w:cs="Arial"/>
          <w:color w:val="222222"/>
          <w:sz w:val="21"/>
          <w:szCs w:val="21"/>
        </w:rPr>
      </w:pPr>
      <w:r>
        <w:rPr>
          <w:rStyle w:val="mwe-math-mathml-inline"/>
          <w:rFonts w:cs="Arial"/>
          <w:vanish/>
          <w:color w:val="222222"/>
          <w:sz w:val="25"/>
          <w:szCs w:val="25"/>
        </w:rPr>
        <w:t>{\displaystyle F_{n}=F_{n-1}+F_{n-2},}</w:t>
      </w:r>
      <w:r w:rsidR="00366F5B" w:rsidRPr="00D27AF8">
        <w:rPr>
          <w:position w:val="-10"/>
          <w:sz w:val="20"/>
          <w:szCs w:val="20"/>
          <w:lang w:val="sr-Latn-CS"/>
        </w:rPr>
        <w:object w:dxaOrig="2400" w:dyaOrig="340">
          <v:shape id="_x0000_i1039" type="#_x0000_t75" style="width:120.85pt;height:16.9pt" o:ole="">
            <v:imagedata r:id="rId33" o:title=""/>
          </v:shape>
          <o:OLEObject Type="Embed" ProgID="Equation.3" ShapeID="_x0000_i1039" DrawAspect="Content" ObjectID="_1569302599" r:id="rId34"/>
        </w:object>
      </w:r>
    </w:p>
    <w:p w:rsidR="00D27AF8" w:rsidRPr="00D27AF8" w:rsidRDefault="00D27AF8" w:rsidP="00D27AF8">
      <w:pPr>
        <w:jc w:val="both"/>
        <w:rPr>
          <w:sz w:val="20"/>
          <w:szCs w:val="20"/>
          <w:lang w:val="sr-Latn-CS"/>
        </w:rPr>
      </w:pPr>
      <w:r w:rsidRPr="00D27AF8">
        <w:rPr>
          <w:sz w:val="20"/>
          <w:szCs w:val="20"/>
          <w:lang w:val="sr-Latn-CS"/>
        </w:rPr>
        <w:t>with seed values</w:t>
      </w:r>
    </w:p>
    <w:p w:rsidR="00D27AF8" w:rsidRDefault="00D27AF8" w:rsidP="00D27AF8">
      <w:pPr>
        <w:shd w:val="clear" w:color="auto" w:fill="FFFFFF"/>
        <w:spacing w:after="24"/>
        <w:ind w:left="720"/>
        <w:rPr>
          <w:sz w:val="20"/>
          <w:szCs w:val="20"/>
          <w:lang w:val="sr-Latn-CS"/>
        </w:rPr>
      </w:pPr>
      <w:r>
        <w:rPr>
          <w:rStyle w:val="mwe-math-mathml-inline"/>
          <w:rFonts w:cs="Arial"/>
          <w:vanish/>
          <w:color w:val="222222"/>
          <w:sz w:val="25"/>
          <w:szCs w:val="25"/>
        </w:rPr>
        <w:t>{\displaystyle F_{1}=1,\;F_{2}=1}</w:t>
      </w:r>
      <w:r w:rsidR="00366F5B" w:rsidRPr="00BE61D0">
        <w:rPr>
          <w:position w:val="-30"/>
          <w:sz w:val="20"/>
          <w:szCs w:val="20"/>
          <w:lang w:val="sr-Latn-CS"/>
        </w:rPr>
        <w:object w:dxaOrig="680" w:dyaOrig="720">
          <v:shape id="_x0000_i1040" type="#_x0000_t75" style="width:33.2pt;height:36.3pt" o:ole="">
            <v:imagedata r:id="rId35" o:title=""/>
          </v:shape>
          <o:OLEObject Type="Embed" ProgID="Equation.3" ShapeID="_x0000_i1040" DrawAspect="Content" ObjectID="_1569302600" r:id="rId36"/>
        </w:object>
      </w:r>
      <w:r>
        <w:rPr>
          <w:sz w:val="20"/>
          <w:szCs w:val="20"/>
          <w:lang w:val="sr-Latn-CS"/>
        </w:rPr>
        <w:t>.</w:t>
      </w:r>
      <w:r w:rsidR="00CA2C2B">
        <w:rPr>
          <w:sz w:val="20"/>
          <w:szCs w:val="20"/>
          <w:lang w:val="sr-Latn-CS"/>
        </w:rPr>
        <w:tab/>
      </w:r>
      <w:r w:rsidR="00CA2C2B">
        <w:rPr>
          <w:sz w:val="20"/>
          <w:szCs w:val="20"/>
          <w:lang w:val="sr-Latn-CS"/>
        </w:rPr>
        <w:tab/>
      </w:r>
      <w:r w:rsidR="00CA2C2B">
        <w:rPr>
          <w:sz w:val="20"/>
          <w:szCs w:val="20"/>
          <w:lang w:val="sr-Latn-CS"/>
        </w:rPr>
        <w:tab/>
      </w:r>
      <w:r w:rsidR="00CA2C2B">
        <w:rPr>
          <w:sz w:val="20"/>
          <w:szCs w:val="20"/>
          <w:lang w:val="sr-Latn-CS"/>
        </w:rPr>
        <w:tab/>
      </w:r>
    </w:p>
    <w:p w:rsidR="002E1564" w:rsidRDefault="002E1564" w:rsidP="002E1564">
      <w:pPr>
        <w:jc w:val="both"/>
        <w:rPr>
          <w:sz w:val="20"/>
          <w:szCs w:val="20"/>
          <w:lang w:val="sr-Latn-CS"/>
        </w:rPr>
      </w:pPr>
      <w:r>
        <w:rPr>
          <w:sz w:val="20"/>
          <w:szCs w:val="20"/>
          <w:lang w:val="sr-Latn-CS"/>
        </w:rPr>
        <w:t>T</w:t>
      </w:r>
      <w:r w:rsidRPr="002E1564">
        <w:rPr>
          <w:sz w:val="20"/>
          <w:szCs w:val="20"/>
          <w:lang w:val="sr-Latn-CS"/>
        </w:rPr>
        <w:t xml:space="preserve">he sequence of numbers obtained this way is </w:t>
      </w:r>
    </w:p>
    <w:p w:rsidR="002E1564" w:rsidRPr="002E1564" w:rsidRDefault="007D36FA" w:rsidP="002E1564">
      <w:pPr>
        <w:jc w:val="both"/>
        <w:rPr>
          <w:sz w:val="20"/>
          <w:szCs w:val="20"/>
          <w:lang w:val="sr-Latn-CS"/>
        </w:rPr>
      </w:pPr>
      <w:r>
        <w:rPr>
          <w:sz w:val="20"/>
          <w:szCs w:val="20"/>
          <w:lang w:val="sr-Latn-CS"/>
        </w:rPr>
        <w:t>0</w:t>
      </w:r>
      <w:r w:rsidR="002E1564" w:rsidRPr="002E1564">
        <w:rPr>
          <w:sz w:val="20"/>
          <w:szCs w:val="20"/>
          <w:lang w:val="sr-Latn-CS"/>
        </w:rPr>
        <w:t xml:space="preserve">, 1, </w:t>
      </w:r>
      <w:r>
        <w:rPr>
          <w:sz w:val="20"/>
          <w:szCs w:val="20"/>
          <w:lang w:val="sr-Latn-CS"/>
        </w:rPr>
        <w:t>1</w:t>
      </w:r>
      <w:r w:rsidR="002E1564" w:rsidRPr="002E1564">
        <w:rPr>
          <w:sz w:val="20"/>
          <w:szCs w:val="20"/>
          <w:lang w:val="sr-Latn-CS"/>
        </w:rPr>
        <w:t xml:space="preserve">, </w:t>
      </w:r>
      <w:r>
        <w:rPr>
          <w:sz w:val="20"/>
          <w:szCs w:val="20"/>
          <w:lang w:val="sr-Latn-CS"/>
        </w:rPr>
        <w:t>2,</w:t>
      </w:r>
      <w:r w:rsidR="002E1564" w:rsidRPr="002E1564">
        <w:rPr>
          <w:sz w:val="20"/>
          <w:szCs w:val="20"/>
          <w:lang w:val="sr-Latn-CS"/>
        </w:rPr>
        <w:t xml:space="preserve">3, 5, 8, 13, 21, 34, 55, 89, 144, 233, … is called the Fibonacci sequence. </w:t>
      </w:r>
    </w:p>
    <w:p w:rsidR="00F378FD" w:rsidRDefault="00F378FD" w:rsidP="00F378FD">
      <w:pPr>
        <w:jc w:val="both"/>
        <w:rPr>
          <w:sz w:val="20"/>
          <w:szCs w:val="20"/>
          <w:lang w:val="sr-Latn-CS"/>
        </w:rPr>
      </w:pPr>
      <w:r w:rsidRPr="00F378FD">
        <w:rPr>
          <w:sz w:val="20"/>
          <w:szCs w:val="20"/>
          <w:lang w:val="sr-Latn-CS"/>
        </w:rPr>
        <w:t xml:space="preserve">Below is a </w:t>
      </w:r>
      <w:r w:rsidR="00366F5B">
        <w:rPr>
          <w:sz w:val="20"/>
          <w:szCs w:val="20"/>
          <w:lang w:val="sr-Latn-CS"/>
        </w:rPr>
        <w:t>T</w:t>
      </w:r>
      <w:r w:rsidRPr="00F378FD">
        <w:rPr>
          <w:sz w:val="20"/>
          <w:szCs w:val="20"/>
          <w:lang w:val="sr-Latn-CS"/>
        </w:rPr>
        <w:t xml:space="preserve">able </w:t>
      </w:r>
      <w:r w:rsidR="00366F5B">
        <w:rPr>
          <w:sz w:val="20"/>
          <w:szCs w:val="20"/>
          <w:lang w:val="sr-Latn-CS"/>
        </w:rPr>
        <w:t xml:space="preserve">1 </w:t>
      </w:r>
      <w:r w:rsidRPr="00F378FD">
        <w:rPr>
          <w:sz w:val="20"/>
          <w:szCs w:val="20"/>
          <w:lang w:val="sr-Latn-CS"/>
        </w:rPr>
        <w:t xml:space="preserve">of the first 24 Fibonacci numbers. </w:t>
      </w:r>
    </w:p>
    <w:p w:rsidR="00366F5B" w:rsidRDefault="00366F5B" w:rsidP="00F378FD">
      <w:pPr>
        <w:jc w:val="both"/>
        <w:rPr>
          <w:sz w:val="20"/>
          <w:szCs w:val="20"/>
          <w:lang w:val="sr-Latn-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4"/>
        <w:gridCol w:w="1984"/>
        <w:gridCol w:w="1984"/>
        <w:gridCol w:w="1984"/>
      </w:tblGrid>
      <w:tr w:rsidR="00F378FD" w:rsidRPr="005816AB" w:rsidTr="005816AB">
        <w:trPr>
          <w:jc w:val="center"/>
        </w:trPr>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660" w:dyaOrig="360">
                <v:shape id="_x0000_i1041" type="#_x0000_t75" style="width:33.2pt;height:18.15pt" o:ole="">
                  <v:imagedata r:id="rId37" o:title=""/>
                </v:shape>
                <o:OLEObject Type="Embed" ProgID="Equation.3" ShapeID="_x0000_i1041" DrawAspect="Content" ObjectID="_1569302601" r:id="rId38"/>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680" w:dyaOrig="360">
                <v:shape id="_x0000_i1042" type="#_x0000_t75" style="width:33.2pt;height:18.15pt" o:ole="">
                  <v:imagedata r:id="rId39" o:title=""/>
                </v:shape>
                <o:OLEObject Type="Embed" ProgID="Equation.3" ShapeID="_x0000_i1042" DrawAspect="Content" ObjectID="_1569302602" r:id="rId40"/>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0"/>
                <w:sz w:val="20"/>
                <w:szCs w:val="20"/>
                <w:lang w:val="sr-Latn-CS"/>
              </w:rPr>
              <w:object w:dxaOrig="940" w:dyaOrig="340">
                <v:shape id="_x0000_i1043" type="#_x0000_t75" style="width:46.95pt;height:16.9pt" o:ole="">
                  <v:imagedata r:id="rId41" o:title=""/>
                </v:shape>
                <o:OLEObject Type="Embed" ProgID="Equation.3" ShapeID="_x0000_i1043" DrawAspect="Content" ObjectID="_1569302603" r:id="rId42"/>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1080" w:dyaOrig="360">
                <v:shape id="_x0000_i1044" type="#_x0000_t75" style="width:53.85pt;height:18.15pt" o:ole="">
                  <v:imagedata r:id="rId43" o:title=""/>
                </v:shape>
                <o:OLEObject Type="Embed" ProgID="Equation.3" ShapeID="_x0000_i1044" DrawAspect="Content" ObjectID="_1569302604" r:id="rId44"/>
              </w:object>
            </w:r>
          </w:p>
        </w:tc>
      </w:tr>
      <w:tr w:rsidR="00F378FD" w:rsidRPr="005816AB" w:rsidTr="005816AB">
        <w:trPr>
          <w:jc w:val="center"/>
        </w:trPr>
        <w:tc>
          <w:tcPr>
            <w:tcW w:w="1984" w:type="dxa"/>
            <w:shd w:val="clear" w:color="auto" w:fill="auto"/>
          </w:tcPr>
          <w:p w:rsidR="00F378FD" w:rsidRPr="005816AB" w:rsidRDefault="00366F5B" w:rsidP="005816AB">
            <w:pPr>
              <w:jc w:val="both"/>
              <w:rPr>
                <w:sz w:val="20"/>
                <w:szCs w:val="20"/>
                <w:lang w:val="sr-Latn-CS"/>
              </w:rPr>
            </w:pPr>
            <w:r w:rsidRPr="005816AB">
              <w:rPr>
                <w:position w:val="-10"/>
                <w:sz w:val="20"/>
                <w:szCs w:val="20"/>
                <w:lang w:val="sr-Latn-CS"/>
              </w:rPr>
              <w:object w:dxaOrig="620" w:dyaOrig="340">
                <v:shape id="_x0000_i1045" type="#_x0000_t75" style="width:31.3pt;height:16.9pt" o:ole="">
                  <v:imagedata r:id="rId45" o:title=""/>
                </v:shape>
                <o:OLEObject Type="Embed" ProgID="Equation.3" ShapeID="_x0000_i1045" DrawAspect="Content" ObjectID="_1569302605" r:id="rId46"/>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780" w:dyaOrig="360">
                <v:shape id="_x0000_i1046" type="#_x0000_t75" style="width:38.2pt;height:18.15pt" o:ole="">
                  <v:imagedata r:id="rId47" o:title=""/>
                </v:shape>
                <o:OLEObject Type="Embed" ProgID="Equation.3" ShapeID="_x0000_i1046" DrawAspect="Content" ObjectID="_1569302606" r:id="rId48"/>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960" w:dyaOrig="360">
                <v:shape id="_x0000_i1047" type="#_x0000_t75" style="width:48.85pt;height:18.15pt" o:ole="">
                  <v:imagedata r:id="rId49" o:title=""/>
                </v:shape>
                <o:OLEObject Type="Embed" ProgID="Equation.3" ShapeID="_x0000_i1047" DrawAspect="Content" ObjectID="_1569302607" r:id="rId50"/>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1060" w:dyaOrig="360">
                <v:shape id="_x0000_i1048" type="#_x0000_t75" style="width:53.85pt;height:18.15pt" o:ole="">
                  <v:imagedata r:id="rId51" o:title=""/>
                </v:shape>
                <o:OLEObject Type="Embed" ProgID="Equation.3" ShapeID="_x0000_i1048" DrawAspect="Content" ObjectID="_1569302608" r:id="rId52"/>
              </w:object>
            </w:r>
          </w:p>
        </w:tc>
      </w:tr>
      <w:tr w:rsidR="00F378FD" w:rsidRPr="005816AB" w:rsidTr="005816AB">
        <w:trPr>
          <w:jc w:val="center"/>
        </w:trPr>
        <w:tc>
          <w:tcPr>
            <w:tcW w:w="1984" w:type="dxa"/>
            <w:shd w:val="clear" w:color="auto" w:fill="auto"/>
          </w:tcPr>
          <w:p w:rsidR="00F378FD" w:rsidRPr="005816AB" w:rsidRDefault="00366F5B" w:rsidP="005816AB">
            <w:pPr>
              <w:jc w:val="both"/>
              <w:rPr>
                <w:sz w:val="20"/>
                <w:szCs w:val="20"/>
                <w:lang w:val="sr-Latn-CS"/>
              </w:rPr>
            </w:pPr>
            <w:r w:rsidRPr="005816AB">
              <w:rPr>
                <w:position w:val="-10"/>
                <w:sz w:val="20"/>
                <w:szCs w:val="20"/>
                <w:lang w:val="sr-Latn-CS"/>
              </w:rPr>
              <w:object w:dxaOrig="620" w:dyaOrig="340">
                <v:shape id="_x0000_i1049" type="#_x0000_t75" style="width:31.3pt;height:16.9pt" o:ole="">
                  <v:imagedata r:id="rId53" o:title=""/>
                </v:shape>
                <o:OLEObject Type="Embed" ProgID="Equation.3" ShapeID="_x0000_i1049" DrawAspect="Content" ObjectID="_1569302609" r:id="rId54"/>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780" w:dyaOrig="360">
                <v:shape id="_x0000_i1050" type="#_x0000_t75" style="width:38.2pt;height:18.15pt" o:ole="">
                  <v:imagedata r:id="rId55" o:title=""/>
                </v:shape>
                <o:OLEObject Type="Embed" ProgID="Equation.3" ShapeID="_x0000_i1050" DrawAspect="Content" ObjectID="_1569302610" r:id="rId56"/>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0"/>
                <w:sz w:val="20"/>
                <w:szCs w:val="20"/>
                <w:lang w:val="sr-Latn-CS"/>
              </w:rPr>
              <w:object w:dxaOrig="960" w:dyaOrig="340">
                <v:shape id="_x0000_i1051" type="#_x0000_t75" style="width:48.85pt;height:16.9pt" o:ole="">
                  <v:imagedata r:id="rId57" o:title=""/>
                </v:shape>
                <o:OLEObject Type="Embed" ProgID="Equation.3" ShapeID="_x0000_i1051" DrawAspect="Content" ObjectID="_1569302611" r:id="rId58"/>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1100" w:dyaOrig="360">
                <v:shape id="_x0000_i1052" type="#_x0000_t75" style="width:55.1pt;height:18.15pt" o:ole="">
                  <v:imagedata r:id="rId59" o:title=""/>
                </v:shape>
                <o:OLEObject Type="Embed" ProgID="Equation.3" ShapeID="_x0000_i1052" DrawAspect="Content" ObjectID="_1569302612" r:id="rId60"/>
              </w:object>
            </w:r>
          </w:p>
        </w:tc>
      </w:tr>
      <w:tr w:rsidR="00F378FD" w:rsidRPr="005816AB" w:rsidTr="005816AB">
        <w:trPr>
          <w:jc w:val="center"/>
        </w:trPr>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680" w:dyaOrig="360">
                <v:shape id="_x0000_i1053" type="#_x0000_t75" style="width:33.2pt;height:18.15pt" o:ole="">
                  <v:imagedata r:id="rId61" o:title=""/>
                </v:shape>
                <o:OLEObject Type="Embed" ProgID="Equation.3" ShapeID="_x0000_i1053" DrawAspect="Content" ObjectID="_1569302613" r:id="rId62"/>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780" w:dyaOrig="360">
                <v:shape id="_x0000_i1054" type="#_x0000_t75" style="width:38.2pt;height:18.15pt" o:ole="">
                  <v:imagedata r:id="rId63" o:title=""/>
                </v:shape>
                <o:OLEObject Type="Embed" ProgID="Equation.3" ShapeID="_x0000_i1054" DrawAspect="Content" ObjectID="_1569302614" r:id="rId64"/>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960" w:dyaOrig="360">
                <v:shape id="_x0000_i1055" type="#_x0000_t75" style="width:48.85pt;height:18.15pt" o:ole="">
                  <v:imagedata r:id="rId65" o:title=""/>
                </v:shape>
                <o:OLEObject Type="Embed" ProgID="Equation.3" ShapeID="_x0000_i1055" DrawAspect="Content" ObjectID="_1569302615" r:id="rId66"/>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0"/>
                <w:sz w:val="20"/>
                <w:szCs w:val="20"/>
                <w:lang w:val="sr-Latn-CS"/>
              </w:rPr>
              <w:object w:dxaOrig="1180" w:dyaOrig="340">
                <v:shape id="_x0000_i1056" type="#_x0000_t75" style="width:58.85pt;height:16.9pt" o:ole="">
                  <v:imagedata r:id="rId67" o:title=""/>
                </v:shape>
                <o:OLEObject Type="Embed" ProgID="Equation.3" ShapeID="_x0000_i1056" DrawAspect="Content" ObjectID="_1569302616" r:id="rId68"/>
              </w:object>
            </w:r>
          </w:p>
        </w:tc>
      </w:tr>
      <w:tr w:rsidR="00F378FD" w:rsidRPr="005816AB" w:rsidTr="005816AB">
        <w:trPr>
          <w:jc w:val="center"/>
        </w:trPr>
        <w:tc>
          <w:tcPr>
            <w:tcW w:w="1984" w:type="dxa"/>
            <w:shd w:val="clear" w:color="auto" w:fill="auto"/>
          </w:tcPr>
          <w:p w:rsidR="00F378FD" w:rsidRPr="005816AB" w:rsidRDefault="00366F5B" w:rsidP="005816AB">
            <w:pPr>
              <w:jc w:val="both"/>
              <w:rPr>
                <w:sz w:val="20"/>
                <w:szCs w:val="20"/>
                <w:lang w:val="sr-Latn-CS"/>
              </w:rPr>
            </w:pPr>
            <w:r w:rsidRPr="005816AB">
              <w:rPr>
                <w:position w:val="-10"/>
                <w:sz w:val="20"/>
                <w:szCs w:val="20"/>
                <w:lang w:val="sr-Latn-CS"/>
              </w:rPr>
              <w:object w:dxaOrig="660" w:dyaOrig="340">
                <v:shape id="_x0000_i1057" type="#_x0000_t75" style="width:33.2pt;height:16.9pt" o:ole="">
                  <v:imagedata r:id="rId69" o:title=""/>
                </v:shape>
                <o:OLEObject Type="Embed" ProgID="Equation.3" ShapeID="_x0000_i1057" DrawAspect="Content" ObjectID="_1569302617" r:id="rId70"/>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840" w:dyaOrig="360">
                <v:shape id="_x0000_i1058" type="#_x0000_t75" style="width:41.95pt;height:18.15pt" o:ole="">
                  <v:imagedata r:id="rId71" o:title=""/>
                </v:shape>
                <o:OLEObject Type="Embed" ProgID="Equation.3" ShapeID="_x0000_i1058" DrawAspect="Content" ObjectID="_1569302618" r:id="rId72"/>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960" w:dyaOrig="360">
                <v:shape id="_x0000_i1059" type="#_x0000_t75" style="width:48.85pt;height:18.15pt" o:ole="">
                  <v:imagedata r:id="rId73" o:title=""/>
                </v:shape>
                <o:OLEObject Type="Embed" ProgID="Equation.3" ShapeID="_x0000_i1059" DrawAspect="Content" ObjectID="_1569302619" r:id="rId74"/>
              </w:object>
            </w:r>
          </w:p>
        </w:tc>
        <w:tc>
          <w:tcPr>
            <w:tcW w:w="1984" w:type="dxa"/>
            <w:shd w:val="clear" w:color="auto" w:fill="auto"/>
          </w:tcPr>
          <w:p w:rsidR="00F378FD" w:rsidRPr="005816AB" w:rsidRDefault="00B07C50" w:rsidP="005816AB">
            <w:pPr>
              <w:jc w:val="both"/>
              <w:rPr>
                <w:sz w:val="20"/>
                <w:szCs w:val="20"/>
                <w:lang w:val="sr-Latn-CS"/>
              </w:rPr>
            </w:pPr>
            <w:r w:rsidRPr="005816AB">
              <w:rPr>
                <w:position w:val="-10"/>
                <w:sz w:val="20"/>
                <w:szCs w:val="20"/>
                <w:lang w:val="sr-Latn-CS"/>
              </w:rPr>
              <w:object w:dxaOrig="1180" w:dyaOrig="340">
                <v:shape id="_x0000_i1060" type="#_x0000_t75" style="width:58.85pt;height:16.9pt" o:ole="">
                  <v:imagedata r:id="rId75" o:title=""/>
                </v:shape>
                <o:OLEObject Type="Embed" ProgID="Equation.3" ShapeID="_x0000_i1060" DrawAspect="Content" ObjectID="_1569302620" r:id="rId76"/>
              </w:object>
            </w:r>
          </w:p>
        </w:tc>
      </w:tr>
      <w:tr w:rsidR="00F378FD" w:rsidRPr="005816AB" w:rsidTr="005816AB">
        <w:trPr>
          <w:jc w:val="center"/>
        </w:trPr>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660" w:dyaOrig="360">
                <v:shape id="_x0000_i1061" type="#_x0000_t75" style="width:33.2pt;height:18.15pt" o:ole="">
                  <v:imagedata r:id="rId77" o:title=""/>
                </v:shape>
                <o:OLEObject Type="Embed" ProgID="Equation.3" ShapeID="_x0000_i1061" DrawAspect="Content" ObjectID="_1569302621" r:id="rId78"/>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0"/>
                <w:sz w:val="20"/>
                <w:szCs w:val="20"/>
                <w:lang w:val="sr-Latn-CS"/>
              </w:rPr>
              <w:object w:dxaOrig="840" w:dyaOrig="340">
                <v:shape id="_x0000_i1062" type="#_x0000_t75" style="width:41.95pt;height:16.9pt" o:ole="">
                  <v:imagedata r:id="rId79" o:title=""/>
                </v:shape>
                <o:OLEObject Type="Embed" ProgID="Equation.3" ShapeID="_x0000_i1062" DrawAspect="Content" ObjectID="_1569302622" r:id="rId80"/>
              </w:object>
            </w:r>
          </w:p>
        </w:tc>
        <w:tc>
          <w:tcPr>
            <w:tcW w:w="1984" w:type="dxa"/>
            <w:shd w:val="clear" w:color="auto" w:fill="auto"/>
          </w:tcPr>
          <w:p w:rsidR="00F378FD" w:rsidRPr="005816AB" w:rsidRDefault="00366F5B" w:rsidP="005816AB">
            <w:pPr>
              <w:jc w:val="both"/>
              <w:rPr>
                <w:sz w:val="20"/>
                <w:szCs w:val="20"/>
                <w:lang w:val="sr-Latn-CS"/>
              </w:rPr>
            </w:pPr>
            <w:r w:rsidRPr="005816AB">
              <w:rPr>
                <w:position w:val="-12"/>
                <w:sz w:val="20"/>
                <w:szCs w:val="20"/>
                <w:lang w:val="sr-Latn-CS"/>
              </w:rPr>
              <w:object w:dxaOrig="1060" w:dyaOrig="360">
                <v:shape id="_x0000_i1063" type="#_x0000_t75" style="width:53.85pt;height:18.15pt" o:ole="">
                  <v:imagedata r:id="rId81" o:title=""/>
                </v:shape>
                <o:OLEObject Type="Embed" ProgID="Equation.3" ShapeID="_x0000_i1063" DrawAspect="Content" ObjectID="_1569302623" r:id="rId82"/>
              </w:object>
            </w:r>
          </w:p>
        </w:tc>
        <w:tc>
          <w:tcPr>
            <w:tcW w:w="1984" w:type="dxa"/>
            <w:shd w:val="clear" w:color="auto" w:fill="auto"/>
          </w:tcPr>
          <w:p w:rsidR="00F378FD" w:rsidRPr="005816AB" w:rsidRDefault="00B07C50" w:rsidP="005816AB">
            <w:pPr>
              <w:jc w:val="both"/>
              <w:rPr>
                <w:sz w:val="20"/>
                <w:szCs w:val="20"/>
                <w:lang w:val="sr-Latn-CS"/>
              </w:rPr>
            </w:pPr>
            <w:r w:rsidRPr="005816AB">
              <w:rPr>
                <w:position w:val="-12"/>
                <w:sz w:val="20"/>
                <w:szCs w:val="20"/>
                <w:lang w:val="sr-Latn-CS"/>
              </w:rPr>
              <w:object w:dxaOrig="1219" w:dyaOrig="360">
                <v:shape id="_x0000_i1064" type="#_x0000_t75" style="width:61.35pt;height:18.15pt" o:ole="">
                  <v:imagedata r:id="rId83" o:title=""/>
                </v:shape>
                <o:OLEObject Type="Embed" ProgID="Equation.3" ShapeID="_x0000_i1064" DrawAspect="Content" ObjectID="_1569302624" r:id="rId84"/>
              </w:object>
            </w:r>
          </w:p>
        </w:tc>
      </w:tr>
    </w:tbl>
    <w:p w:rsidR="00F378FD" w:rsidRDefault="00F378FD" w:rsidP="00F378FD">
      <w:pPr>
        <w:jc w:val="both"/>
        <w:rPr>
          <w:sz w:val="20"/>
          <w:szCs w:val="20"/>
          <w:lang w:val="sr-Latn-CS"/>
        </w:rPr>
      </w:pPr>
    </w:p>
    <w:p w:rsidR="00F378FD" w:rsidRDefault="00366F5B" w:rsidP="00F378FD">
      <w:pPr>
        <w:jc w:val="center"/>
        <w:rPr>
          <w:sz w:val="20"/>
          <w:szCs w:val="20"/>
          <w:lang w:val="sr-Latn-CS"/>
        </w:rPr>
      </w:pPr>
      <w:r>
        <w:rPr>
          <w:sz w:val="20"/>
          <w:szCs w:val="20"/>
          <w:lang w:val="sr-Latn-CS"/>
        </w:rPr>
        <w:t>T</w:t>
      </w:r>
      <w:r w:rsidRPr="00F378FD">
        <w:rPr>
          <w:sz w:val="20"/>
          <w:szCs w:val="20"/>
          <w:lang w:val="sr-Latn-CS"/>
        </w:rPr>
        <w:t xml:space="preserve">able </w:t>
      </w:r>
      <w:r>
        <w:rPr>
          <w:sz w:val="20"/>
          <w:szCs w:val="20"/>
          <w:lang w:val="sr-Latn-CS"/>
        </w:rPr>
        <w:t>1</w:t>
      </w:r>
      <w:r w:rsidR="00B07C50">
        <w:rPr>
          <w:sz w:val="20"/>
          <w:szCs w:val="20"/>
          <w:lang w:val="sr-Latn-CS"/>
        </w:rPr>
        <w:t>. T</w:t>
      </w:r>
      <w:r w:rsidRPr="00F378FD">
        <w:rPr>
          <w:sz w:val="20"/>
          <w:szCs w:val="20"/>
          <w:lang w:val="sr-Latn-CS"/>
        </w:rPr>
        <w:t>he first 24 Fibonacci numbers</w:t>
      </w:r>
    </w:p>
    <w:p w:rsidR="00B07C50" w:rsidRDefault="00B07C50" w:rsidP="00293C66">
      <w:pPr>
        <w:pStyle w:val="BodyText"/>
        <w:spacing w:before="0" w:beforeAutospacing="0" w:after="0" w:afterAutospacing="0"/>
        <w:jc w:val="both"/>
        <w:rPr>
          <w:sz w:val="20"/>
          <w:szCs w:val="20"/>
          <w:lang w:val="sr-Latn-CS"/>
        </w:rPr>
      </w:pPr>
    </w:p>
    <w:p w:rsidR="005E5C0F" w:rsidRDefault="007A569A" w:rsidP="00293C66">
      <w:pPr>
        <w:pStyle w:val="BodyText"/>
        <w:spacing w:before="0" w:beforeAutospacing="0" w:after="0" w:afterAutospacing="0"/>
        <w:jc w:val="both"/>
        <w:rPr>
          <w:sz w:val="20"/>
          <w:szCs w:val="20"/>
          <w:lang w:val="sr-Latn-CS"/>
        </w:rPr>
      </w:pPr>
      <w:r>
        <w:rPr>
          <w:sz w:val="20"/>
          <w:szCs w:val="20"/>
          <w:lang w:val="sr-Latn-CS"/>
        </w:rPr>
        <w:t>C</w:t>
      </w:r>
      <w:r w:rsidR="00293C66">
        <w:rPr>
          <w:sz w:val="20"/>
          <w:szCs w:val="20"/>
          <w:lang w:val="sr-Latn-CS"/>
        </w:rPr>
        <w:t>haracteristic p</w:t>
      </w:r>
      <w:r w:rsidR="005E5C0F" w:rsidRPr="00293C66">
        <w:rPr>
          <w:sz w:val="20"/>
          <w:szCs w:val="20"/>
          <w:lang w:val="sr-Latn-CS"/>
        </w:rPr>
        <w:t xml:space="preserve">lynomial </w:t>
      </w:r>
      <w:r w:rsidR="00293C66">
        <w:rPr>
          <w:sz w:val="20"/>
          <w:szCs w:val="20"/>
          <w:lang w:val="sr-Latn-CS"/>
        </w:rPr>
        <w:t>a</w:t>
      </w:r>
      <w:r w:rsidR="005E5C0F" w:rsidRPr="00293C66">
        <w:rPr>
          <w:sz w:val="20"/>
          <w:szCs w:val="20"/>
          <w:lang w:val="sr-Latn-CS"/>
        </w:rPr>
        <w:t>pproach</w:t>
      </w:r>
      <w:r w:rsidR="00293C66">
        <w:rPr>
          <w:sz w:val="20"/>
          <w:szCs w:val="20"/>
          <w:lang w:val="sr-Latn-CS"/>
        </w:rPr>
        <w:t xml:space="preserve"> </w:t>
      </w:r>
      <w:r w:rsidR="005E5C0F" w:rsidRPr="00293C66">
        <w:rPr>
          <w:sz w:val="20"/>
          <w:szCs w:val="20"/>
          <w:lang w:val="sr-Latn-CS"/>
        </w:rPr>
        <w:t>is to let </w:t>
      </w:r>
      <w:r w:rsidR="00293C66" w:rsidRPr="00D27AF8">
        <w:rPr>
          <w:position w:val="-10"/>
          <w:sz w:val="20"/>
          <w:szCs w:val="20"/>
          <w:lang w:val="sr-Latn-CS"/>
        </w:rPr>
        <w:object w:dxaOrig="260" w:dyaOrig="340">
          <v:shape id="_x0000_i1065" type="#_x0000_t75" style="width:13.15pt;height:16.9pt" o:ole="">
            <v:imagedata r:id="rId85" o:title=""/>
          </v:shape>
          <o:OLEObject Type="Embed" ProgID="Equation.3" ShapeID="_x0000_i1065" DrawAspect="Content" ObjectID="_1569302625" r:id="rId86"/>
        </w:object>
      </w:r>
      <w:r w:rsidR="005E5C0F" w:rsidRPr="00293C66">
        <w:rPr>
          <w:sz w:val="20"/>
          <w:szCs w:val="20"/>
          <w:lang w:val="sr-Latn-CS"/>
        </w:rPr>
        <w:t>to be a characteristic polynomial </w:t>
      </w:r>
      <w:r w:rsidR="00293C66" w:rsidRPr="00293C66">
        <w:rPr>
          <w:position w:val="-4"/>
          <w:sz w:val="20"/>
          <w:szCs w:val="20"/>
          <w:lang w:val="sr-Latn-CS"/>
        </w:rPr>
        <w:object w:dxaOrig="260" w:dyaOrig="300">
          <v:shape id="_x0000_i1066" type="#_x0000_t75" style="width:13.15pt;height:15.05pt" o:ole="">
            <v:imagedata r:id="rId87" o:title=""/>
          </v:shape>
          <o:OLEObject Type="Embed" ProgID="Equation.3" ShapeID="_x0000_i1066" DrawAspect="Content" ObjectID="_1569302626" r:id="rId88"/>
        </w:object>
      </w:r>
      <w:r w:rsidR="005E5C0F" w:rsidRPr="00293C66">
        <w:rPr>
          <w:sz w:val="20"/>
          <w:szCs w:val="20"/>
          <w:lang w:val="sr-Latn-CS"/>
        </w:rPr>
        <w:t xml:space="preserve">, </w:t>
      </w:r>
    </w:p>
    <w:p w:rsidR="00293C66" w:rsidRDefault="00293C66" w:rsidP="00293C66">
      <w:pPr>
        <w:pStyle w:val="BodyText"/>
        <w:spacing w:before="0" w:beforeAutospacing="0" w:after="0" w:afterAutospacing="0"/>
        <w:jc w:val="both"/>
        <w:rPr>
          <w:sz w:val="20"/>
          <w:szCs w:val="20"/>
          <w:lang w:val="sr-Latn-CS"/>
        </w:rPr>
      </w:pPr>
      <w:r w:rsidRPr="00293C66">
        <w:rPr>
          <w:position w:val="-44"/>
          <w:sz w:val="20"/>
          <w:szCs w:val="20"/>
          <w:lang w:val="sr-Latn-CS"/>
        </w:rPr>
        <w:object w:dxaOrig="2400" w:dyaOrig="1060">
          <v:shape id="_x0000_i1067" type="#_x0000_t75" style="width:120.85pt;height:53.85pt" o:ole="">
            <v:imagedata r:id="rId89" o:title=""/>
          </v:shape>
          <o:OLEObject Type="Embed" ProgID="Equation.3" ShapeID="_x0000_i1067" DrawAspect="Content" ObjectID="_1569302627" r:id="rId90"/>
        </w:object>
      </w:r>
    </w:p>
    <w:p w:rsidR="00293C66" w:rsidRDefault="007D36FA" w:rsidP="00293C66">
      <w:pPr>
        <w:pStyle w:val="BodyText"/>
        <w:spacing w:before="0" w:beforeAutospacing="0" w:after="0" w:afterAutospacing="0"/>
        <w:jc w:val="both"/>
        <w:rPr>
          <w:sz w:val="20"/>
          <w:szCs w:val="20"/>
          <w:lang w:val="sr-Latn-CS"/>
        </w:rPr>
      </w:pPr>
      <w:r>
        <w:rPr>
          <w:sz w:val="20"/>
          <w:szCs w:val="20"/>
          <w:lang w:val="sr-Latn-CS"/>
        </w:rPr>
        <w:t>w</w:t>
      </w:r>
      <w:r w:rsidR="00293C66">
        <w:rPr>
          <w:sz w:val="20"/>
          <w:szCs w:val="20"/>
          <w:lang w:val="sr-Latn-CS"/>
        </w:rPr>
        <w:t>ith the roots</w:t>
      </w:r>
    </w:p>
    <w:p w:rsidR="00293C66" w:rsidRDefault="00293C66" w:rsidP="00293C66">
      <w:pPr>
        <w:pStyle w:val="BodyText"/>
        <w:spacing w:before="0" w:beforeAutospacing="0" w:after="0" w:afterAutospacing="0"/>
        <w:jc w:val="both"/>
        <w:rPr>
          <w:sz w:val="20"/>
          <w:szCs w:val="20"/>
          <w:lang w:val="sr-Latn-CS"/>
        </w:rPr>
      </w:pPr>
    </w:p>
    <w:p w:rsidR="00293C66" w:rsidRPr="00293C66" w:rsidRDefault="00293C66" w:rsidP="00293C66">
      <w:pPr>
        <w:pStyle w:val="BodyText"/>
        <w:spacing w:before="0" w:beforeAutospacing="0" w:after="0" w:afterAutospacing="0"/>
        <w:jc w:val="both"/>
        <w:rPr>
          <w:sz w:val="20"/>
          <w:szCs w:val="20"/>
          <w:lang w:val="sr-Latn-CS"/>
        </w:rPr>
      </w:pPr>
      <w:r w:rsidRPr="00293C66">
        <w:rPr>
          <w:position w:val="-24"/>
          <w:sz w:val="20"/>
          <w:szCs w:val="20"/>
          <w:lang w:val="sr-Latn-CS"/>
        </w:rPr>
        <w:object w:dxaOrig="1240" w:dyaOrig="680">
          <v:shape id="_x0000_i1068" type="#_x0000_t75" style="width:62pt;height:33.2pt" o:ole="">
            <v:imagedata r:id="rId91" o:title=""/>
          </v:shape>
          <o:OLEObject Type="Embed" ProgID="Equation.3" ShapeID="_x0000_i1068" DrawAspect="Content" ObjectID="_1569302628" r:id="rId92"/>
        </w:object>
      </w:r>
      <w:r>
        <w:rPr>
          <w:sz w:val="20"/>
          <w:szCs w:val="20"/>
          <w:lang w:val="sr-Latn-CS"/>
        </w:rPr>
        <w:t>.</w:t>
      </w:r>
    </w:p>
    <w:p w:rsidR="005E5C0F" w:rsidRDefault="005E5C0F" w:rsidP="00293C66">
      <w:pPr>
        <w:pStyle w:val="BodyText"/>
        <w:spacing w:before="0" w:beforeAutospacing="0" w:after="0" w:afterAutospacing="0"/>
        <w:jc w:val="both"/>
        <w:rPr>
          <w:sz w:val="20"/>
          <w:szCs w:val="20"/>
          <w:lang w:val="sr-Latn-CS"/>
        </w:rPr>
      </w:pPr>
      <w:r w:rsidRPr="00293C66">
        <w:rPr>
          <w:sz w:val="20"/>
          <w:szCs w:val="20"/>
          <w:lang w:val="sr-Latn-CS"/>
        </w:rPr>
        <w:t>The general solution to equation </w:t>
      </w:r>
      <w:r w:rsidR="00293C66" w:rsidRPr="00D27AF8">
        <w:rPr>
          <w:position w:val="-10"/>
          <w:sz w:val="20"/>
          <w:szCs w:val="20"/>
          <w:lang w:val="sr-Latn-CS"/>
        </w:rPr>
        <w:object w:dxaOrig="740" w:dyaOrig="360">
          <v:shape id="_x0000_i1069" type="#_x0000_t75" style="width:36.95pt;height:18.15pt" o:ole="">
            <v:imagedata r:id="rId93" o:title=""/>
          </v:shape>
          <o:OLEObject Type="Embed" ProgID="Equation.3" ShapeID="_x0000_i1069" DrawAspect="Content" ObjectID="_1569302629" r:id="rId94"/>
        </w:object>
      </w:r>
      <w:r w:rsidRPr="00293C66">
        <w:rPr>
          <w:sz w:val="20"/>
          <w:szCs w:val="20"/>
          <w:lang w:val="sr-Latn-CS"/>
        </w:rPr>
        <w:t>will be all possible combinations of roots </w:t>
      </w:r>
      <w:r w:rsidR="00293C66" w:rsidRPr="00D27AF8">
        <w:rPr>
          <w:position w:val="-10"/>
          <w:sz w:val="20"/>
          <w:szCs w:val="20"/>
          <w:lang w:val="sr-Latn-CS"/>
        </w:rPr>
        <w:object w:dxaOrig="200" w:dyaOrig="340">
          <v:shape id="_x0000_i1070" type="#_x0000_t75" style="width:10pt;height:16.9pt" o:ole="">
            <v:imagedata r:id="rId95" o:title=""/>
          </v:shape>
          <o:OLEObject Type="Embed" ProgID="Equation.3" ShapeID="_x0000_i1070" DrawAspect="Content" ObjectID="_1569302630" r:id="rId96"/>
        </w:object>
      </w:r>
      <w:r w:rsidRPr="00293C66">
        <w:rPr>
          <w:sz w:val="20"/>
          <w:szCs w:val="20"/>
          <w:lang w:val="sr-Latn-CS"/>
        </w:rPr>
        <w:t> and </w:t>
      </w:r>
      <w:r w:rsidR="00293C66" w:rsidRPr="00D27AF8">
        <w:rPr>
          <w:position w:val="-10"/>
          <w:sz w:val="20"/>
          <w:szCs w:val="20"/>
          <w:lang w:val="sr-Latn-CS"/>
        </w:rPr>
        <w:object w:dxaOrig="220" w:dyaOrig="340">
          <v:shape id="_x0000_i1071" type="#_x0000_t75" style="width:10.65pt;height:16.9pt" o:ole="">
            <v:imagedata r:id="rId97" o:title=""/>
          </v:shape>
          <o:OLEObject Type="Embed" ProgID="Equation.3" ShapeID="_x0000_i1071" DrawAspect="Content" ObjectID="_1569302631" r:id="rId98"/>
        </w:object>
      </w:r>
      <w:r w:rsidRPr="00293C66">
        <w:rPr>
          <w:sz w:val="20"/>
          <w:szCs w:val="20"/>
          <w:lang w:val="sr-Latn-CS"/>
        </w:rPr>
        <w:t>:</w:t>
      </w:r>
    </w:p>
    <w:p w:rsidR="00293C66" w:rsidRPr="00293C66" w:rsidRDefault="0076022D" w:rsidP="00293C66">
      <w:pPr>
        <w:pStyle w:val="BodyText"/>
        <w:spacing w:before="0" w:beforeAutospacing="0" w:after="0" w:afterAutospacing="0"/>
        <w:jc w:val="both"/>
        <w:rPr>
          <w:sz w:val="20"/>
          <w:szCs w:val="20"/>
          <w:lang w:val="sr-Latn-CS"/>
        </w:rPr>
      </w:pPr>
      <w:r w:rsidRPr="0076022D">
        <w:rPr>
          <w:position w:val="-34"/>
          <w:sz w:val="20"/>
          <w:szCs w:val="20"/>
          <w:lang w:val="sr-Latn-CS"/>
        </w:rPr>
        <w:object w:dxaOrig="3080" w:dyaOrig="840">
          <v:shape id="_x0000_i1072" type="#_x0000_t75" style="width:154pt;height:41.95pt" o:ole="">
            <v:imagedata r:id="rId99" o:title=""/>
          </v:shape>
          <o:OLEObject Type="Embed" ProgID="Equation.3" ShapeID="_x0000_i1072" DrawAspect="Content" ObjectID="_1569302632" r:id="rId100"/>
        </w:object>
      </w:r>
    </w:p>
    <w:p w:rsidR="005E5C0F" w:rsidRDefault="005E5C0F" w:rsidP="0076022D">
      <w:pPr>
        <w:pStyle w:val="BodyText"/>
        <w:spacing w:before="0" w:beforeAutospacing="0" w:after="0" w:afterAutospacing="0"/>
        <w:jc w:val="both"/>
        <w:rPr>
          <w:sz w:val="20"/>
          <w:szCs w:val="20"/>
          <w:lang w:val="sr-Latn-CS"/>
        </w:rPr>
      </w:pPr>
      <w:r w:rsidRPr="0076022D">
        <w:rPr>
          <w:sz w:val="20"/>
          <w:szCs w:val="20"/>
          <w:lang w:val="sr-Latn-CS"/>
        </w:rPr>
        <w:t>Constants A and B can be found from the boundary conditions </w:t>
      </w:r>
      <w:r w:rsidR="0076022D" w:rsidRPr="0076022D">
        <w:rPr>
          <w:position w:val="-12"/>
          <w:sz w:val="20"/>
          <w:szCs w:val="20"/>
          <w:lang w:val="sr-Latn-CS"/>
        </w:rPr>
        <w:object w:dxaOrig="660" w:dyaOrig="360">
          <v:shape id="_x0000_i1073" type="#_x0000_t75" style="width:33.2pt;height:18.15pt" o:ole="">
            <v:imagedata r:id="rId101" o:title=""/>
          </v:shape>
          <o:OLEObject Type="Embed" ProgID="Equation.3" ShapeID="_x0000_i1073" DrawAspect="Content" ObjectID="_1569302633" r:id="rId102"/>
        </w:object>
      </w:r>
      <w:r w:rsidRPr="0076022D">
        <w:rPr>
          <w:sz w:val="20"/>
          <w:szCs w:val="20"/>
          <w:lang w:val="sr-Latn-CS"/>
        </w:rPr>
        <w:t xml:space="preserve"> and </w:t>
      </w:r>
      <w:r w:rsidR="0076022D" w:rsidRPr="0076022D">
        <w:rPr>
          <w:position w:val="-10"/>
          <w:sz w:val="20"/>
          <w:szCs w:val="20"/>
          <w:lang w:val="sr-Latn-CS"/>
        </w:rPr>
        <w:object w:dxaOrig="600" w:dyaOrig="340">
          <v:shape id="_x0000_i1074" type="#_x0000_t75" style="width:30.05pt;height:16.9pt" o:ole="">
            <v:imagedata r:id="rId103" o:title=""/>
          </v:shape>
          <o:OLEObject Type="Embed" ProgID="Equation.3" ShapeID="_x0000_i1074" DrawAspect="Content" ObjectID="_1569302634" r:id="rId104"/>
        </w:object>
      </w:r>
      <w:r w:rsidR="0076022D">
        <w:rPr>
          <w:sz w:val="20"/>
          <w:szCs w:val="20"/>
          <w:lang w:val="sr-Latn-CS"/>
        </w:rPr>
        <w:t>,</w:t>
      </w:r>
    </w:p>
    <w:p w:rsidR="0076022D" w:rsidRPr="0076022D" w:rsidRDefault="0076022D" w:rsidP="0076022D">
      <w:pPr>
        <w:pStyle w:val="BodyText"/>
        <w:spacing w:before="0" w:beforeAutospacing="0" w:after="0" w:afterAutospacing="0"/>
        <w:jc w:val="both"/>
        <w:rPr>
          <w:sz w:val="20"/>
          <w:szCs w:val="20"/>
          <w:lang w:val="sr-Latn-CS"/>
        </w:rPr>
      </w:pPr>
      <w:r w:rsidRPr="0076022D">
        <w:rPr>
          <w:position w:val="-28"/>
          <w:sz w:val="20"/>
          <w:szCs w:val="20"/>
          <w:lang w:val="sr-Latn-CS"/>
        </w:rPr>
        <w:object w:dxaOrig="1860" w:dyaOrig="660">
          <v:shape id="_x0000_i1075" type="#_x0000_t75" style="width:92.65pt;height:33.2pt" o:ole="">
            <v:imagedata r:id="rId105" o:title=""/>
          </v:shape>
          <o:OLEObject Type="Embed" ProgID="Equation.3" ShapeID="_x0000_i1075" DrawAspect="Content" ObjectID="_1569302635" r:id="rId106"/>
        </w:object>
      </w:r>
      <w:r>
        <w:rPr>
          <w:sz w:val="20"/>
          <w:szCs w:val="20"/>
          <w:lang w:val="sr-Latn-CS"/>
        </w:rPr>
        <w:t>.</w:t>
      </w:r>
    </w:p>
    <w:p w:rsidR="005E5C0F" w:rsidRDefault="005E5C0F" w:rsidP="005E5C0F">
      <w:pPr>
        <w:rPr>
          <w:color w:val="000000"/>
          <w:sz w:val="27"/>
          <w:szCs w:val="27"/>
        </w:rPr>
      </w:pPr>
    </w:p>
    <w:p w:rsidR="00CC0796" w:rsidRPr="00137F4E" w:rsidRDefault="00CC0796" w:rsidP="00137F4E">
      <w:pPr>
        <w:pStyle w:val="BodyText"/>
        <w:spacing w:before="0" w:beforeAutospacing="0" w:after="0" w:afterAutospacing="0"/>
        <w:jc w:val="both"/>
        <w:rPr>
          <w:sz w:val="20"/>
          <w:szCs w:val="20"/>
          <w:lang w:val="sr-Latn-CS"/>
        </w:rPr>
      </w:pPr>
      <w:r w:rsidRPr="00137F4E">
        <w:rPr>
          <w:sz w:val="20"/>
          <w:szCs w:val="20"/>
          <w:lang w:val="sr-Latn-CS"/>
        </w:rPr>
        <w:t>Fibonacci numbers</w:t>
      </w:r>
      <w:r w:rsidR="00137F4E">
        <w:rPr>
          <w:sz w:val="20"/>
          <w:szCs w:val="20"/>
          <w:lang w:val="sr-Latn-CS"/>
        </w:rPr>
        <w:t xml:space="preserve"> were obtained</w:t>
      </w:r>
      <w:r w:rsidRPr="00137F4E">
        <w:rPr>
          <w:sz w:val="20"/>
          <w:szCs w:val="20"/>
          <w:lang w:val="sr-Latn-CS"/>
        </w:rPr>
        <w:t>:</w:t>
      </w:r>
    </w:p>
    <w:p w:rsidR="0076022D" w:rsidRDefault="0076022D" w:rsidP="00CC0796">
      <w:pPr>
        <w:rPr>
          <w:sz w:val="20"/>
          <w:szCs w:val="20"/>
          <w:lang w:val="sr-Latn-CS"/>
        </w:rPr>
      </w:pPr>
      <w:r w:rsidRPr="0076022D">
        <w:rPr>
          <w:position w:val="-40"/>
          <w:sz w:val="20"/>
          <w:szCs w:val="20"/>
          <w:lang w:val="sr-Latn-CS"/>
        </w:rPr>
        <w:object w:dxaOrig="3260" w:dyaOrig="920">
          <v:shape id="_x0000_i1076" type="#_x0000_t75" style="width:162.15pt;height:46.35pt" o:ole="">
            <v:imagedata r:id="rId107" o:title=""/>
          </v:shape>
          <o:OLEObject Type="Embed" ProgID="Equation.3" ShapeID="_x0000_i1076" DrawAspect="Content" ObjectID="_1569302636" r:id="rId108"/>
        </w:object>
      </w:r>
    </w:p>
    <w:p w:rsidR="00936683" w:rsidRDefault="00936683" w:rsidP="00936683">
      <w:pPr>
        <w:pStyle w:val="BodyText"/>
        <w:spacing w:before="0" w:beforeAutospacing="0" w:after="0" w:afterAutospacing="0"/>
        <w:jc w:val="both"/>
        <w:rPr>
          <w:sz w:val="20"/>
          <w:szCs w:val="20"/>
          <w:lang w:val="sr-Latn-CS"/>
        </w:rPr>
      </w:pPr>
    </w:p>
    <w:p w:rsidR="00936683" w:rsidRPr="00936683" w:rsidRDefault="00936683" w:rsidP="00936683">
      <w:pPr>
        <w:pStyle w:val="BodyText"/>
        <w:spacing w:before="0" w:beforeAutospacing="0" w:after="0" w:afterAutospacing="0"/>
        <w:jc w:val="both"/>
        <w:rPr>
          <w:sz w:val="20"/>
          <w:szCs w:val="20"/>
          <w:lang w:val="sr-Latn-CS"/>
        </w:rPr>
      </w:pPr>
      <w:r w:rsidRPr="00936683">
        <w:rPr>
          <w:sz w:val="20"/>
          <w:szCs w:val="20"/>
          <w:lang w:val="sr-Latn-CS"/>
        </w:rPr>
        <w:t>Fibonacci Identities</w:t>
      </w:r>
      <w:r>
        <w:rPr>
          <w:sz w:val="20"/>
          <w:szCs w:val="20"/>
          <w:lang w:val="sr-Latn-CS"/>
        </w:rPr>
        <w:t>:</w:t>
      </w:r>
    </w:p>
    <w:p w:rsidR="00936683" w:rsidRDefault="00936683" w:rsidP="00936683">
      <w:pPr>
        <w:pStyle w:val="BodyText"/>
        <w:numPr>
          <w:ilvl w:val="0"/>
          <w:numId w:val="3"/>
        </w:numPr>
        <w:spacing w:before="0" w:beforeAutospacing="0" w:after="0" w:afterAutospacing="0"/>
        <w:jc w:val="both"/>
        <w:rPr>
          <w:sz w:val="20"/>
          <w:szCs w:val="20"/>
          <w:lang w:val="sr-Latn-CS"/>
        </w:rPr>
      </w:pPr>
      <w:r w:rsidRPr="00936683">
        <w:rPr>
          <w:sz w:val="20"/>
          <w:szCs w:val="20"/>
          <w:lang w:val="sr-Latn-CS"/>
        </w:rPr>
        <w:t>Identity Number One</w:t>
      </w:r>
    </w:p>
    <w:p w:rsidR="00936683" w:rsidRDefault="00936683" w:rsidP="00936683">
      <w:pPr>
        <w:pStyle w:val="BodyText"/>
        <w:spacing w:before="0" w:beforeAutospacing="0" w:after="0" w:afterAutospacing="0"/>
        <w:jc w:val="both"/>
        <w:rPr>
          <w:sz w:val="20"/>
          <w:szCs w:val="20"/>
          <w:lang w:val="sr-Latn-CS"/>
        </w:rPr>
      </w:pPr>
    </w:p>
    <w:p w:rsidR="00936683" w:rsidRDefault="002B6401" w:rsidP="00936683">
      <w:pPr>
        <w:pStyle w:val="BodyText"/>
        <w:spacing w:before="0" w:beforeAutospacing="0" w:after="0" w:afterAutospacing="0"/>
        <w:jc w:val="both"/>
        <w:rPr>
          <w:sz w:val="20"/>
          <w:szCs w:val="20"/>
          <w:lang w:val="sr-Latn-CS"/>
        </w:rPr>
      </w:pPr>
      <w:r w:rsidRPr="00936683">
        <w:rPr>
          <w:position w:val="-28"/>
          <w:sz w:val="20"/>
          <w:szCs w:val="20"/>
          <w:lang w:val="sr-Latn-CS"/>
        </w:rPr>
        <w:object w:dxaOrig="1380" w:dyaOrig="680">
          <v:shape id="_x0000_i1077" type="#_x0000_t75" style="width:68.85pt;height:33.2pt" o:ole="">
            <v:imagedata r:id="rId109" o:title=""/>
          </v:shape>
          <o:OLEObject Type="Embed" ProgID="Equation.3" ShapeID="_x0000_i1077" DrawAspect="Content" ObjectID="_1569302637" r:id="rId110"/>
        </w:object>
      </w:r>
    </w:p>
    <w:p w:rsidR="00936683" w:rsidRPr="00936683" w:rsidRDefault="002B6401" w:rsidP="00936683">
      <w:pPr>
        <w:pStyle w:val="BodyText"/>
        <w:spacing w:before="0" w:beforeAutospacing="0" w:after="0" w:afterAutospacing="0"/>
        <w:jc w:val="both"/>
        <w:rPr>
          <w:sz w:val="20"/>
          <w:szCs w:val="20"/>
          <w:lang w:val="sr-Latn-CS"/>
        </w:rPr>
      </w:pPr>
      <w:r>
        <w:rPr>
          <w:sz w:val="20"/>
          <w:szCs w:val="20"/>
          <w:lang w:val="sr-Latn-CS"/>
        </w:rPr>
        <w:t xml:space="preserve"> </w:t>
      </w:r>
    </w:p>
    <w:p w:rsidR="00936683" w:rsidRDefault="00936683" w:rsidP="002B6401">
      <w:pPr>
        <w:pStyle w:val="BodyText"/>
        <w:numPr>
          <w:ilvl w:val="0"/>
          <w:numId w:val="3"/>
        </w:numPr>
        <w:spacing w:before="0" w:beforeAutospacing="0" w:after="0" w:afterAutospacing="0"/>
        <w:jc w:val="both"/>
        <w:rPr>
          <w:sz w:val="20"/>
          <w:szCs w:val="20"/>
          <w:lang w:val="sr-Latn-CS"/>
        </w:rPr>
      </w:pPr>
      <w:r w:rsidRPr="00936683">
        <w:rPr>
          <w:sz w:val="20"/>
          <w:szCs w:val="20"/>
          <w:lang w:val="sr-Latn-CS"/>
        </w:rPr>
        <w:t>Identity Number Two</w:t>
      </w:r>
    </w:p>
    <w:p w:rsidR="002B6401" w:rsidRPr="00936683" w:rsidRDefault="009A7646" w:rsidP="002B6401">
      <w:pPr>
        <w:pStyle w:val="BodyText"/>
        <w:spacing w:before="0" w:beforeAutospacing="0" w:after="0" w:afterAutospacing="0"/>
        <w:jc w:val="both"/>
        <w:rPr>
          <w:sz w:val="20"/>
          <w:szCs w:val="20"/>
          <w:lang w:val="sr-Latn-CS"/>
        </w:rPr>
      </w:pPr>
      <w:r w:rsidRPr="00936683">
        <w:rPr>
          <w:position w:val="-28"/>
          <w:sz w:val="20"/>
          <w:szCs w:val="20"/>
          <w:lang w:val="sr-Latn-CS"/>
        </w:rPr>
        <w:object w:dxaOrig="2220" w:dyaOrig="680">
          <v:shape id="_x0000_i1078" type="#_x0000_t75" style="width:110.2pt;height:33.2pt" o:ole="">
            <v:imagedata r:id="rId111" o:title=""/>
          </v:shape>
          <o:OLEObject Type="Embed" ProgID="Equation.3" ShapeID="_x0000_i1078" DrawAspect="Content" ObjectID="_1569302638" r:id="rId112"/>
        </w:object>
      </w:r>
    </w:p>
    <w:p w:rsidR="00936683" w:rsidRPr="00936683" w:rsidRDefault="009A7646" w:rsidP="00936683">
      <w:pPr>
        <w:pStyle w:val="BodyText"/>
        <w:spacing w:before="0" w:beforeAutospacing="0" w:after="0" w:afterAutospacing="0"/>
        <w:jc w:val="both"/>
        <w:rPr>
          <w:sz w:val="20"/>
          <w:szCs w:val="20"/>
          <w:lang w:val="sr-Latn-CS"/>
        </w:rPr>
      </w:pPr>
      <w:r>
        <w:rPr>
          <w:sz w:val="20"/>
          <w:szCs w:val="20"/>
          <w:lang w:val="sr-Latn-CS"/>
        </w:rPr>
        <w:t xml:space="preserve"> </w:t>
      </w:r>
    </w:p>
    <w:p w:rsidR="00936683" w:rsidRDefault="00936683" w:rsidP="009A7646">
      <w:pPr>
        <w:pStyle w:val="BodyText"/>
        <w:numPr>
          <w:ilvl w:val="0"/>
          <w:numId w:val="3"/>
        </w:numPr>
        <w:spacing w:before="0" w:beforeAutospacing="0" w:after="0" w:afterAutospacing="0"/>
        <w:jc w:val="both"/>
        <w:rPr>
          <w:sz w:val="20"/>
          <w:szCs w:val="20"/>
          <w:lang w:val="sr-Latn-CS"/>
        </w:rPr>
      </w:pPr>
      <w:r w:rsidRPr="00936683">
        <w:rPr>
          <w:sz w:val="20"/>
          <w:szCs w:val="20"/>
          <w:lang w:val="sr-Latn-CS"/>
        </w:rPr>
        <w:t>Identity Number Three</w:t>
      </w:r>
    </w:p>
    <w:p w:rsidR="009A7646" w:rsidRDefault="009A7646" w:rsidP="009A7646">
      <w:pPr>
        <w:pStyle w:val="BodyText"/>
        <w:spacing w:before="0" w:beforeAutospacing="0" w:after="0" w:afterAutospacing="0"/>
        <w:ind w:left="720"/>
        <w:jc w:val="both"/>
        <w:rPr>
          <w:sz w:val="20"/>
          <w:szCs w:val="20"/>
          <w:lang w:val="sr-Latn-CS"/>
        </w:rPr>
      </w:pPr>
    </w:p>
    <w:p w:rsidR="009A7646" w:rsidRPr="00936683" w:rsidRDefault="007A569A" w:rsidP="009A7646">
      <w:pPr>
        <w:pStyle w:val="BodyText"/>
        <w:spacing w:before="0" w:beforeAutospacing="0" w:after="0" w:afterAutospacing="0"/>
        <w:jc w:val="both"/>
        <w:rPr>
          <w:sz w:val="20"/>
          <w:szCs w:val="20"/>
          <w:lang w:val="sr-Latn-CS"/>
        </w:rPr>
      </w:pPr>
      <w:r w:rsidRPr="00936683">
        <w:rPr>
          <w:position w:val="-28"/>
          <w:sz w:val="20"/>
          <w:szCs w:val="20"/>
          <w:lang w:val="sr-Latn-CS"/>
        </w:rPr>
        <w:object w:dxaOrig="1400" w:dyaOrig="680">
          <v:shape id="_x0000_i1079" type="#_x0000_t75" style="width:70.1pt;height:33.2pt" o:ole="">
            <v:imagedata r:id="rId113" o:title=""/>
          </v:shape>
          <o:OLEObject Type="Embed" ProgID="Equation.3" ShapeID="_x0000_i1079" DrawAspect="Content" ObjectID="_1569302639" r:id="rId114"/>
        </w:object>
      </w:r>
      <w:r>
        <w:rPr>
          <w:sz w:val="20"/>
          <w:szCs w:val="20"/>
          <w:lang w:val="sr-Latn-CS"/>
        </w:rPr>
        <w:t xml:space="preserve">    [8]</w:t>
      </w:r>
    </w:p>
    <w:p w:rsidR="007C3FDB" w:rsidRDefault="007C3FDB" w:rsidP="00CC0796"/>
    <w:p w:rsidR="00CC0796" w:rsidRPr="007C3FDB" w:rsidRDefault="00CC0796" w:rsidP="007C3FDB">
      <w:pPr>
        <w:numPr>
          <w:ilvl w:val="0"/>
          <w:numId w:val="4"/>
        </w:numPr>
        <w:jc w:val="both"/>
        <w:rPr>
          <w:b/>
          <w:sz w:val="22"/>
          <w:szCs w:val="22"/>
          <w:lang w:val="de-DE"/>
        </w:rPr>
      </w:pPr>
      <w:r w:rsidRPr="007C3FDB">
        <w:rPr>
          <w:b/>
          <w:sz w:val="22"/>
          <w:szCs w:val="22"/>
          <w:lang w:val="de-DE"/>
        </w:rPr>
        <w:t> </w:t>
      </w:r>
      <w:r w:rsidR="003F5FAE" w:rsidRPr="007C3FDB">
        <w:rPr>
          <w:b/>
          <w:sz w:val="22"/>
          <w:szCs w:val="22"/>
          <w:lang w:val="de-DE"/>
        </w:rPr>
        <w:t xml:space="preserve">FIBONACCI  NUMBERS </w:t>
      </w:r>
      <w:r w:rsidR="00701666">
        <w:rPr>
          <w:b/>
          <w:sz w:val="22"/>
          <w:szCs w:val="22"/>
          <w:lang w:val="de-DE"/>
        </w:rPr>
        <w:t>IN</w:t>
      </w:r>
      <w:r w:rsidR="003F5FAE" w:rsidRPr="007C3FDB">
        <w:rPr>
          <w:b/>
          <w:sz w:val="22"/>
          <w:szCs w:val="22"/>
          <w:lang w:val="de-DE"/>
        </w:rPr>
        <w:t xml:space="preserve"> MATLAB</w:t>
      </w:r>
    </w:p>
    <w:p w:rsidR="003F5FAE" w:rsidRDefault="003F5FAE" w:rsidP="00CC0796">
      <w:pPr>
        <w:rPr>
          <w:color w:val="000000"/>
          <w:sz w:val="27"/>
          <w:szCs w:val="27"/>
          <w:shd w:val="clear" w:color="auto" w:fill="FFFFFF"/>
        </w:rPr>
      </w:pPr>
    </w:p>
    <w:p w:rsidR="003F5FAE" w:rsidRPr="00A03B9D" w:rsidRDefault="00F51337" w:rsidP="007C3FDB">
      <w:pPr>
        <w:numPr>
          <w:ilvl w:val="1"/>
          <w:numId w:val="4"/>
        </w:numPr>
        <w:jc w:val="both"/>
        <w:rPr>
          <w:b/>
          <w:sz w:val="22"/>
          <w:szCs w:val="22"/>
        </w:rPr>
      </w:pPr>
      <w:r w:rsidRPr="00A03B9D">
        <w:rPr>
          <w:b/>
          <w:sz w:val="22"/>
          <w:szCs w:val="22"/>
        </w:rPr>
        <w:t xml:space="preserve"> MATLAB</w:t>
      </w:r>
      <w:r w:rsidR="000503BC" w:rsidRPr="00A03B9D">
        <w:rPr>
          <w:b/>
          <w:sz w:val="22"/>
          <w:szCs w:val="22"/>
        </w:rPr>
        <w:t xml:space="preserve"> CODE</w:t>
      </w:r>
      <w:r w:rsidRPr="00A03B9D">
        <w:rPr>
          <w:b/>
          <w:sz w:val="22"/>
          <w:szCs w:val="22"/>
        </w:rPr>
        <w:t xml:space="preserve"> </w:t>
      </w:r>
      <w:r w:rsidR="00CC655D" w:rsidRPr="00A03B9D">
        <w:rPr>
          <w:b/>
          <w:sz w:val="22"/>
          <w:szCs w:val="22"/>
        </w:rPr>
        <w:t xml:space="preserve">FOR </w:t>
      </w:r>
      <w:r w:rsidR="007C3FDB" w:rsidRPr="00A03B9D">
        <w:rPr>
          <w:b/>
          <w:sz w:val="22"/>
          <w:szCs w:val="22"/>
        </w:rPr>
        <w:t>G</w:t>
      </w:r>
      <w:r w:rsidR="000503BC" w:rsidRPr="00A03B9D">
        <w:rPr>
          <w:b/>
          <w:sz w:val="22"/>
          <w:szCs w:val="22"/>
        </w:rPr>
        <w:t xml:space="preserve">ENERATING </w:t>
      </w:r>
      <w:r w:rsidR="007C3FDB" w:rsidRPr="00A03B9D">
        <w:rPr>
          <w:b/>
          <w:sz w:val="22"/>
          <w:szCs w:val="22"/>
        </w:rPr>
        <w:t>F</w:t>
      </w:r>
      <w:r w:rsidR="000503BC" w:rsidRPr="00A03B9D">
        <w:rPr>
          <w:b/>
          <w:sz w:val="22"/>
          <w:szCs w:val="22"/>
        </w:rPr>
        <w:t>IBONACCI NUMBERS</w:t>
      </w:r>
    </w:p>
    <w:p w:rsidR="00F51337" w:rsidRDefault="00F51337" w:rsidP="00F51337">
      <w:pPr>
        <w:pStyle w:val="BodyText"/>
        <w:spacing w:before="0" w:beforeAutospacing="0" w:after="0" w:afterAutospacing="0"/>
        <w:jc w:val="both"/>
        <w:rPr>
          <w:sz w:val="20"/>
          <w:szCs w:val="20"/>
          <w:lang w:val="sr-Latn-CS"/>
        </w:rPr>
      </w:pPr>
    </w:p>
    <w:p w:rsidR="00F51337" w:rsidRPr="00F51337" w:rsidRDefault="00F51337" w:rsidP="00F51337">
      <w:pPr>
        <w:pStyle w:val="BodyText"/>
        <w:spacing w:before="0" w:beforeAutospacing="0" w:after="0" w:afterAutospacing="0"/>
        <w:jc w:val="both"/>
        <w:rPr>
          <w:sz w:val="20"/>
          <w:szCs w:val="20"/>
          <w:lang w:val="sr-Latn-CS"/>
        </w:rPr>
      </w:pPr>
      <w:r>
        <w:rPr>
          <w:sz w:val="20"/>
          <w:szCs w:val="20"/>
          <w:lang w:val="sr-Latn-CS"/>
        </w:rPr>
        <w:t>The MATLAB</w:t>
      </w:r>
      <w:r w:rsidRPr="00F51337">
        <w:rPr>
          <w:sz w:val="20"/>
          <w:szCs w:val="20"/>
          <w:lang w:val="sr-Latn-CS"/>
        </w:rPr>
        <w:t xml:space="preserve"> function for generating the</w:t>
      </w:r>
      <w:r>
        <w:rPr>
          <w:sz w:val="20"/>
          <w:szCs w:val="20"/>
          <w:lang w:val="sr-Latn-CS"/>
        </w:rPr>
        <w:t xml:space="preserve"> </w:t>
      </w:r>
      <w:r w:rsidRPr="00F51337">
        <w:rPr>
          <w:sz w:val="20"/>
          <w:szCs w:val="20"/>
          <w:lang w:val="sr-Latn-CS"/>
        </w:rPr>
        <w:t>Fibonacci sequence up until the n-th term</w:t>
      </w:r>
      <w:r>
        <w:rPr>
          <w:sz w:val="20"/>
          <w:szCs w:val="20"/>
          <w:lang w:val="sr-Latn-CS"/>
        </w:rPr>
        <w:t xml:space="preserve">, is </w:t>
      </w:r>
      <w:r w:rsidRPr="00F51337">
        <w:rPr>
          <w:sz w:val="20"/>
          <w:szCs w:val="20"/>
          <w:lang w:val="sr-Latn-CS"/>
        </w:rPr>
        <w:t xml:space="preserve">illustrated below: </w:t>
      </w:r>
    </w:p>
    <w:p w:rsidR="00F51337" w:rsidRDefault="00F51337" w:rsidP="00F51337">
      <w:pPr>
        <w:pStyle w:val="BodyText"/>
        <w:spacing w:before="0" w:beforeAutospacing="0" w:after="0" w:afterAutospacing="0"/>
        <w:jc w:val="both"/>
        <w:rPr>
          <w:sz w:val="20"/>
          <w:szCs w:val="20"/>
          <w:lang w:val="sr-Latn-CS"/>
        </w:rPr>
      </w:pPr>
    </w:p>
    <w:p w:rsidR="00F51337" w:rsidRPr="00514A81" w:rsidRDefault="00514A81" w:rsidP="00514A81">
      <w:pPr>
        <w:autoSpaceDE w:val="0"/>
        <w:autoSpaceDN w:val="0"/>
        <w:adjustRightInd w:val="0"/>
        <w:rPr>
          <w:rFonts w:ascii="Courier New" w:hAnsi="Courier New" w:cs="Courier New"/>
          <w:color w:val="000000"/>
          <w:sz w:val="20"/>
          <w:szCs w:val="20"/>
        </w:rPr>
      </w:pPr>
      <w:r>
        <w:rPr>
          <w:rFonts w:ascii="Courier New" w:hAnsi="Courier New" w:cs="Courier New"/>
          <w:color w:val="0000FF"/>
          <w:sz w:val="20"/>
          <w:szCs w:val="20"/>
        </w:rPr>
        <w:t xml:space="preserve">function </w:t>
      </w:r>
      <w:r w:rsidR="00F51337" w:rsidRPr="00514A81">
        <w:rPr>
          <w:rFonts w:ascii="Courier New" w:hAnsi="Courier New" w:cs="Courier New"/>
          <w:color w:val="000000"/>
          <w:sz w:val="20"/>
          <w:szCs w:val="20"/>
        </w:rPr>
        <w:t xml:space="preserve">f=fibonacci(n) </w:t>
      </w:r>
    </w:p>
    <w:p w:rsidR="00F51337" w:rsidRPr="00514A81" w:rsidRDefault="00F51337" w:rsidP="00514A81">
      <w:pPr>
        <w:autoSpaceDE w:val="0"/>
        <w:autoSpaceDN w:val="0"/>
        <w:adjustRightInd w:val="0"/>
        <w:rPr>
          <w:rFonts w:ascii="Courier New" w:hAnsi="Courier New" w:cs="Courier New"/>
          <w:color w:val="000000"/>
          <w:sz w:val="20"/>
          <w:szCs w:val="20"/>
        </w:rPr>
      </w:pPr>
      <w:r w:rsidRPr="00514A81">
        <w:rPr>
          <w:rFonts w:ascii="Courier New" w:hAnsi="Courier New" w:cs="Courier New"/>
          <w:color w:val="000000"/>
          <w:sz w:val="20"/>
          <w:szCs w:val="20"/>
        </w:rPr>
        <w:t xml:space="preserve">% This function generates the first n Fibonacci numbers </w:t>
      </w:r>
    </w:p>
    <w:p w:rsidR="00F51337" w:rsidRPr="00514A81" w:rsidRDefault="00F51337" w:rsidP="00514A81">
      <w:pPr>
        <w:autoSpaceDE w:val="0"/>
        <w:autoSpaceDN w:val="0"/>
        <w:adjustRightInd w:val="0"/>
        <w:ind w:left="720"/>
        <w:rPr>
          <w:rFonts w:ascii="Courier New" w:hAnsi="Courier New" w:cs="Courier New"/>
          <w:color w:val="000000"/>
          <w:sz w:val="20"/>
          <w:szCs w:val="20"/>
        </w:rPr>
      </w:pPr>
      <w:r w:rsidRPr="00514A81">
        <w:rPr>
          <w:rFonts w:ascii="Courier New" w:hAnsi="Courier New" w:cs="Courier New"/>
          <w:color w:val="000000"/>
          <w:sz w:val="20"/>
          <w:szCs w:val="20"/>
        </w:rPr>
        <w:t xml:space="preserve">f = zeros(n,1); </w:t>
      </w:r>
    </w:p>
    <w:p w:rsidR="00F51337" w:rsidRPr="00514A81" w:rsidRDefault="00F51337" w:rsidP="00514A81">
      <w:pPr>
        <w:autoSpaceDE w:val="0"/>
        <w:autoSpaceDN w:val="0"/>
        <w:adjustRightInd w:val="0"/>
        <w:ind w:left="720"/>
        <w:rPr>
          <w:rFonts w:ascii="Courier New" w:hAnsi="Courier New" w:cs="Courier New"/>
          <w:color w:val="000000"/>
          <w:sz w:val="20"/>
          <w:szCs w:val="20"/>
        </w:rPr>
      </w:pPr>
      <w:r w:rsidRPr="00514A81">
        <w:rPr>
          <w:rFonts w:ascii="Courier New" w:hAnsi="Courier New" w:cs="Courier New"/>
          <w:color w:val="000000"/>
          <w:sz w:val="20"/>
          <w:szCs w:val="20"/>
        </w:rPr>
        <w:t xml:space="preserve">f(1)=1; </w:t>
      </w:r>
    </w:p>
    <w:p w:rsidR="00F51337" w:rsidRPr="00514A81" w:rsidRDefault="00F51337" w:rsidP="00514A81">
      <w:pPr>
        <w:autoSpaceDE w:val="0"/>
        <w:autoSpaceDN w:val="0"/>
        <w:adjustRightInd w:val="0"/>
        <w:ind w:left="720"/>
        <w:rPr>
          <w:rFonts w:ascii="Courier New" w:hAnsi="Courier New" w:cs="Courier New"/>
          <w:color w:val="000000"/>
          <w:sz w:val="20"/>
          <w:szCs w:val="20"/>
        </w:rPr>
      </w:pPr>
      <w:r w:rsidRPr="00514A81">
        <w:rPr>
          <w:rFonts w:ascii="Courier New" w:hAnsi="Courier New" w:cs="Courier New"/>
          <w:color w:val="000000"/>
          <w:sz w:val="20"/>
          <w:szCs w:val="20"/>
        </w:rPr>
        <w:t>f(2)=</w:t>
      </w:r>
      <w:r w:rsidR="00514A81" w:rsidRPr="00514A81">
        <w:rPr>
          <w:rFonts w:ascii="Courier New" w:hAnsi="Courier New" w:cs="Courier New"/>
          <w:color w:val="000000"/>
          <w:sz w:val="20"/>
          <w:szCs w:val="20"/>
        </w:rPr>
        <w:t>1</w:t>
      </w:r>
      <w:r w:rsidRPr="00514A81">
        <w:rPr>
          <w:rFonts w:ascii="Courier New" w:hAnsi="Courier New" w:cs="Courier New"/>
          <w:color w:val="000000"/>
          <w:sz w:val="20"/>
          <w:szCs w:val="20"/>
        </w:rPr>
        <w:t xml:space="preserve">; </w:t>
      </w:r>
    </w:p>
    <w:p w:rsidR="00F51337" w:rsidRPr="00514A81" w:rsidRDefault="00F51337" w:rsidP="00514A81">
      <w:pPr>
        <w:autoSpaceDE w:val="0"/>
        <w:autoSpaceDN w:val="0"/>
        <w:adjustRightInd w:val="0"/>
        <w:ind w:left="720"/>
        <w:rPr>
          <w:rFonts w:ascii="Courier New" w:hAnsi="Courier New" w:cs="Courier New"/>
          <w:color w:val="000000"/>
          <w:sz w:val="20"/>
          <w:szCs w:val="20"/>
        </w:rPr>
      </w:pPr>
      <w:r w:rsidRPr="00514A81">
        <w:rPr>
          <w:rFonts w:ascii="Courier New" w:hAnsi="Courier New" w:cs="Courier New"/>
          <w:color w:val="000000"/>
          <w:sz w:val="20"/>
          <w:szCs w:val="20"/>
        </w:rPr>
        <w:t xml:space="preserve">for k = 3:n </w:t>
      </w:r>
    </w:p>
    <w:p w:rsidR="00F51337" w:rsidRPr="00514A81" w:rsidRDefault="00F51337" w:rsidP="00514A81">
      <w:pPr>
        <w:autoSpaceDE w:val="0"/>
        <w:autoSpaceDN w:val="0"/>
        <w:adjustRightInd w:val="0"/>
        <w:ind w:left="720" w:firstLine="720"/>
        <w:rPr>
          <w:rFonts w:ascii="Courier New" w:hAnsi="Courier New" w:cs="Courier New"/>
          <w:color w:val="000000"/>
          <w:sz w:val="20"/>
          <w:szCs w:val="20"/>
        </w:rPr>
      </w:pPr>
      <w:r w:rsidRPr="00514A81">
        <w:rPr>
          <w:rFonts w:ascii="Courier New" w:hAnsi="Courier New" w:cs="Courier New"/>
          <w:color w:val="000000"/>
          <w:sz w:val="20"/>
          <w:szCs w:val="20"/>
        </w:rPr>
        <w:t xml:space="preserve">f(k) = f(k-1) + f(k-2); </w:t>
      </w:r>
    </w:p>
    <w:p w:rsidR="00F51337" w:rsidRPr="00514A81" w:rsidRDefault="00F51337" w:rsidP="00514A81">
      <w:pPr>
        <w:autoSpaceDE w:val="0"/>
        <w:autoSpaceDN w:val="0"/>
        <w:adjustRightInd w:val="0"/>
        <w:ind w:left="720"/>
        <w:rPr>
          <w:rFonts w:ascii="Courier New" w:hAnsi="Courier New" w:cs="Courier New"/>
          <w:color w:val="000000"/>
          <w:sz w:val="20"/>
          <w:szCs w:val="20"/>
        </w:rPr>
      </w:pPr>
      <w:r w:rsidRPr="00514A81">
        <w:rPr>
          <w:rFonts w:ascii="Courier New" w:hAnsi="Courier New" w:cs="Courier New"/>
          <w:color w:val="000000"/>
          <w:sz w:val="20"/>
          <w:szCs w:val="20"/>
        </w:rPr>
        <w:t xml:space="preserve">end </w:t>
      </w:r>
    </w:p>
    <w:p w:rsidR="00514A81" w:rsidRPr="00514A81" w:rsidRDefault="00514A81" w:rsidP="00514A81">
      <w:pPr>
        <w:autoSpaceDE w:val="0"/>
        <w:autoSpaceDN w:val="0"/>
        <w:adjustRightInd w:val="0"/>
        <w:rPr>
          <w:rFonts w:ascii="Courier New" w:hAnsi="Courier New" w:cs="Courier New"/>
          <w:color w:val="000000"/>
          <w:sz w:val="20"/>
          <w:szCs w:val="20"/>
        </w:rPr>
      </w:pPr>
      <w:r w:rsidRPr="00514A81">
        <w:rPr>
          <w:rFonts w:ascii="Courier New" w:hAnsi="Courier New" w:cs="Courier New"/>
          <w:color w:val="0000FF"/>
          <w:sz w:val="20"/>
          <w:szCs w:val="20"/>
        </w:rPr>
        <w:t>end</w:t>
      </w:r>
      <w:r w:rsidRPr="00514A81">
        <w:rPr>
          <w:rFonts w:ascii="Courier New" w:hAnsi="Courier New" w:cs="Courier New"/>
          <w:color w:val="000000"/>
          <w:sz w:val="20"/>
          <w:szCs w:val="20"/>
        </w:rPr>
        <w:t xml:space="preserve"> </w:t>
      </w:r>
    </w:p>
    <w:p w:rsidR="00CC655D" w:rsidRPr="00F51337" w:rsidRDefault="00F51337" w:rsidP="00CC655D">
      <w:pPr>
        <w:pStyle w:val="BodyText"/>
        <w:spacing w:before="0" w:beforeAutospacing="0" w:after="0" w:afterAutospacing="0"/>
        <w:jc w:val="both"/>
        <w:rPr>
          <w:sz w:val="20"/>
          <w:szCs w:val="20"/>
          <w:lang w:val="sr-Latn-CS"/>
        </w:rPr>
      </w:pPr>
      <w:r w:rsidRPr="00F51337">
        <w:rPr>
          <w:sz w:val="20"/>
          <w:szCs w:val="20"/>
          <w:lang w:val="sr-Latn-CS"/>
        </w:rPr>
        <w:br/>
      </w:r>
      <w:r w:rsidR="00CC655D" w:rsidRPr="00CC655D">
        <w:rPr>
          <w:sz w:val="20"/>
          <w:szCs w:val="20"/>
          <w:lang w:val="sr-Latn-CS"/>
        </w:rPr>
        <w:t xml:space="preserve">MATLAB script for </w:t>
      </w:r>
      <w:r w:rsidR="00CC655D" w:rsidRPr="00F51337">
        <w:rPr>
          <w:sz w:val="20"/>
          <w:szCs w:val="20"/>
          <w:lang w:val="sr-Latn-CS"/>
        </w:rPr>
        <w:t>generating the</w:t>
      </w:r>
      <w:r w:rsidR="00CC655D">
        <w:rPr>
          <w:sz w:val="20"/>
          <w:szCs w:val="20"/>
          <w:lang w:val="sr-Latn-CS"/>
        </w:rPr>
        <w:t xml:space="preserve"> </w:t>
      </w:r>
      <w:r w:rsidR="00CC655D" w:rsidRPr="00F51337">
        <w:rPr>
          <w:sz w:val="20"/>
          <w:szCs w:val="20"/>
          <w:lang w:val="sr-Latn-CS"/>
        </w:rPr>
        <w:t xml:space="preserve">Fibonacci sequence up until the </w:t>
      </w:r>
      <w:r w:rsidR="00CC655D">
        <w:rPr>
          <w:sz w:val="20"/>
          <w:szCs w:val="20"/>
          <w:lang w:val="sr-Latn-CS"/>
        </w:rPr>
        <w:t>1000</w:t>
      </w:r>
      <w:r w:rsidR="00CC655D" w:rsidRPr="00F51337">
        <w:rPr>
          <w:sz w:val="20"/>
          <w:szCs w:val="20"/>
          <w:lang w:val="sr-Latn-CS"/>
        </w:rPr>
        <w:t>-th term</w:t>
      </w:r>
      <w:r w:rsidR="00CC655D">
        <w:rPr>
          <w:sz w:val="20"/>
          <w:szCs w:val="20"/>
          <w:lang w:val="sr-Latn-CS"/>
        </w:rPr>
        <w:t xml:space="preserve">, is </w:t>
      </w:r>
      <w:r w:rsidR="00CC655D" w:rsidRPr="00F51337">
        <w:rPr>
          <w:sz w:val="20"/>
          <w:szCs w:val="20"/>
          <w:lang w:val="sr-Latn-CS"/>
        </w:rPr>
        <w:t xml:space="preserve">illustrated below: </w:t>
      </w:r>
    </w:p>
    <w:p w:rsidR="00CC655D" w:rsidRDefault="00CC655D" w:rsidP="00CC655D">
      <w:pPr>
        <w:pStyle w:val="BodyText"/>
        <w:spacing w:before="0" w:beforeAutospacing="0" w:after="0" w:afterAutospacing="0"/>
        <w:jc w:val="both"/>
        <w:rPr>
          <w:sz w:val="20"/>
          <w:szCs w:val="20"/>
          <w:lang w:val="sr-Latn-CS"/>
        </w:rPr>
      </w:pPr>
    </w:p>
    <w:p w:rsidR="003F5FAE" w:rsidRPr="00514A81" w:rsidRDefault="00514A81" w:rsidP="00514A81">
      <w:pPr>
        <w:autoSpaceDE w:val="0"/>
        <w:autoSpaceDN w:val="0"/>
        <w:adjustRightInd w:val="0"/>
        <w:rPr>
          <w:rFonts w:ascii="Courier New" w:hAnsi="Courier New" w:cs="Courier New"/>
          <w:color w:val="000000"/>
          <w:sz w:val="20"/>
          <w:szCs w:val="20"/>
        </w:rPr>
      </w:pPr>
      <w:r w:rsidRPr="00514A81">
        <w:rPr>
          <w:rFonts w:ascii="Courier New" w:hAnsi="Courier New" w:cs="Courier New"/>
          <w:color w:val="000000"/>
          <w:sz w:val="20"/>
          <w:szCs w:val="20"/>
        </w:rPr>
        <w:t xml:space="preserve">&gt;&gt; </w:t>
      </w:r>
      <w:r w:rsidR="007C3FDB" w:rsidRPr="00514A81">
        <w:rPr>
          <w:rFonts w:ascii="Courier New" w:hAnsi="Courier New" w:cs="Courier New"/>
          <w:color w:val="000000"/>
          <w:sz w:val="20"/>
          <w:szCs w:val="20"/>
        </w:rPr>
        <w:t>n</w:t>
      </w:r>
      <w:r w:rsidR="003F5FAE" w:rsidRPr="00514A81">
        <w:rPr>
          <w:rFonts w:ascii="Courier New" w:hAnsi="Courier New" w:cs="Courier New"/>
          <w:color w:val="000000"/>
          <w:sz w:val="20"/>
          <w:szCs w:val="20"/>
        </w:rPr>
        <w:t>(1) = 1;n(2) = 1;</w:t>
      </w:r>
    </w:p>
    <w:p w:rsidR="003F5FAE" w:rsidRPr="00514A81" w:rsidRDefault="00514A81" w:rsidP="00514A81">
      <w:pPr>
        <w:autoSpaceDE w:val="0"/>
        <w:autoSpaceDN w:val="0"/>
        <w:adjustRightInd w:val="0"/>
        <w:rPr>
          <w:rFonts w:ascii="Courier New" w:hAnsi="Courier New" w:cs="Courier New"/>
          <w:color w:val="000000"/>
          <w:sz w:val="20"/>
          <w:szCs w:val="20"/>
        </w:rPr>
      </w:pPr>
      <w:r w:rsidRPr="00514A81">
        <w:rPr>
          <w:rFonts w:ascii="Courier New" w:hAnsi="Courier New" w:cs="Courier New"/>
          <w:color w:val="000000"/>
          <w:sz w:val="20"/>
          <w:szCs w:val="20"/>
        </w:rPr>
        <w:t xml:space="preserve">&gt;&gt; </w:t>
      </w:r>
      <w:r w:rsidR="003F5FAE" w:rsidRPr="00514A81">
        <w:rPr>
          <w:rFonts w:ascii="Courier New" w:hAnsi="Courier New" w:cs="Courier New"/>
          <w:color w:val="000000"/>
          <w:sz w:val="20"/>
          <w:szCs w:val="20"/>
        </w:rPr>
        <w:t xml:space="preserve">k=3 </w:t>
      </w:r>
    </w:p>
    <w:p w:rsidR="003F5FAE" w:rsidRPr="00514A81" w:rsidRDefault="00514A81" w:rsidP="00514A81">
      <w:pPr>
        <w:autoSpaceDE w:val="0"/>
        <w:autoSpaceDN w:val="0"/>
        <w:adjustRightInd w:val="0"/>
        <w:rPr>
          <w:rFonts w:ascii="Courier New" w:hAnsi="Courier New" w:cs="Courier New"/>
          <w:color w:val="000000"/>
          <w:sz w:val="20"/>
          <w:szCs w:val="20"/>
        </w:rPr>
      </w:pPr>
      <w:r w:rsidRPr="00514A81">
        <w:rPr>
          <w:rFonts w:ascii="Courier New" w:hAnsi="Courier New" w:cs="Courier New"/>
          <w:color w:val="000000"/>
          <w:sz w:val="20"/>
          <w:szCs w:val="20"/>
        </w:rPr>
        <w:t xml:space="preserve">&gt;&gt; </w:t>
      </w:r>
      <w:r w:rsidR="003F5FAE" w:rsidRPr="00514A81">
        <w:rPr>
          <w:rFonts w:ascii="Courier New" w:hAnsi="Courier New" w:cs="Courier New"/>
          <w:color w:val="000000"/>
          <w:sz w:val="20"/>
          <w:szCs w:val="20"/>
        </w:rPr>
        <w:t>while k &lt;= 10</w:t>
      </w:r>
      <w:r w:rsidR="007C3FDB" w:rsidRPr="00514A81">
        <w:rPr>
          <w:rFonts w:ascii="Courier New" w:hAnsi="Courier New" w:cs="Courier New"/>
          <w:color w:val="000000"/>
          <w:sz w:val="20"/>
          <w:szCs w:val="20"/>
        </w:rPr>
        <w:t>00</w:t>
      </w:r>
    </w:p>
    <w:p w:rsidR="003F5FAE" w:rsidRPr="00514A81" w:rsidRDefault="003F5FAE" w:rsidP="00514A81">
      <w:pPr>
        <w:autoSpaceDE w:val="0"/>
        <w:autoSpaceDN w:val="0"/>
        <w:adjustRightInd w:val="0"/>
        <w:ind w:left="720"/>
        <w:rPr>
          <w:rFonts w:ascii="Courier New" w:hAnsi="Courier New" w:cs="Courier New"/>
          <w:color w:val="000000"/>
          <w:sz w:val="20"/>
          <w:szCs w:val="20"/>
        </w:rPr>
      </w:pPr>
      <w:r w:rsidRPr="00514A81">
        <w:rPr>
          <w:rFonts w:ascii="Courier New" w:hAnsi="Courier New" w:cs="Courier New"/>
          <w:color w:val="000000"/>
          <w:sz w:val="20"/>
          <w:szCs w:val="20"/>
        </w:rPr>
        <w:t>n(k) = n(k-1)+n(k-2);</w:t>
      </w:r>
    </w:p>
    <w:p w:rsidR="003F5FAE" w:rsidRPr="00514A81" w:rsidRDefault="003F5FAE" w:rsidP="00514A81">
      <w:pPr>
        <w:autoSpaceDE w:val="0"/>
        <w:autoSpaceDN w:val="0"/>
        <w:adjustRightInd w:val="0"/>
        <w:ind w:left="720"/>
        <w:rPr>
          <w:rFonts w:ascii="Courier New" w:hAnsi="Courier New" w:cs="Courier New"/>
          <w:color w:val="000000"/>
          <w:sz w:val="20"/>
          <w:szCs w:val="20"/>
        </w:rPr>
      </w:pPr>
      <w:r w:rsidRPr="00514A81">
        <w:rPr>
          <w:rFonts w:ascii="Courier New" w:hAnsi="Courier New" w:cs="Courier New"/>
          <w:color w:val="000000"/>
          <w:sz w:val="20"/>
          <w:szCs w:val="20"/>
        </w:rPr>
        <w:t>k=k+1;</w:t>
      </w:r>
    </w:p>
    <w:p w:rsidR="003F5FAE" w:rsidRPr="00514A81" w:rsidRDefault="00514A81" w:rsidP="00514A81">
      <w:pPr>
        <w:autoSpaceDE w:val="0"/>
        <w:autoSpaceDN w:val="0"/>
        <w:adjustRightInd w:val="0"/>
        <w:rPr>
          <w:rFonts w:ascii="Courier New" w:hAnsi="Courier New" w:cs="Courier New"/>
          <w:color w:val="000000"/>
          <w:sz w:val="20"/>
          <w:szCs w:val="20"/>
        </w:rPr>
      </w:pPr>
      <w:r w:rsidRPr="00514A81">
        <w:rPr>
          <w:rFonts w:ascii="Courier New" w:hAnsi="Courier New" w:cs="Courier New"/>
          <w:color w:val="000000"/>
          <w:sz w:val="20"/>
          <w:szCs w:val="20"/>
        </w:rPr>
        <w:t xml:space="preserve">&gt;&gt; </w:t>
      </w:r>
      <w:r w:rsidR="003F5FAE" w:rsidRPr="00514A81">
        <w:rPr>
          <w:rFonts w:ascii="Courier New" w:hAnsi="Courier New" w:cs="Courier New"/>
          <w:color w:val="000000"/>
          <w:sz w:val="20"/>
          <w:szCs w:val="20"/>
        </w:rPr>
        <w:t>end</w:t>
      </w:r>
    </w:p>
    <w:p w:rsidR="00CC655D" w:rsidRDefault="00CC655D" w:rsidP="00CC655D">
      <w:pPr>
        <w:pStyle w:val="BodyText"/>
        <w:spacing w:before="0" w:beforeAutospacing="0" w:after="0" w:afterAutospacing="0"/>
        <w:jc w:val="both"/>
        <w:rPr>
          <w:sz w:val="20"/>
          <w:szCs w:val="20"/>
          <w:lang w:val="sr-Latn-CS"/>
        </w:rPr>
      </w:pPr>
    </w:p>
    <w:p w:rsidR="003F5FAE" w:rsidRPr="00CC655D" w:rsidRDefault="00CC655D" w:rsidP="00CC655D">
      <w:pPr>
        <w:pStyle w:val="BodyText"/>
        <w:spacing w:before="0" w:beforeAutospacing="0" w:after="0" w:afterAutospacing="0"/>
        <w:jc w:val="both"/>
        <w:rPr>
          <w:sz w:val="20"/>
          <w:szCs w:val="20"/>
          <w:lang w:val="sr-Latn-CS"/>
        </w:rPr>
      </w:pPr>
      <w:r w:rsidRPr="00CC655D">
        <w:rPr>
          <w:sz w:val="20"/>
          <w:szCs w:val="20"/>
          <w:lang w:val="sr-Latn-CS"/>
        </w:rPr>
        <w:t>Or, simply</w:t>
      </w:r>
      <w:r>
        <w:rPr>
          <w:sz w:val="20"/>
          <w:szCs w:val="20"/>
          <w:lang w:val="sr-Latn-CS"/>
        </w:rPr>
        <w:t>:</w:t>
      </w:r>
    </w:p>
    <w:p w:rsidR="00CC655D" w:rsidRDefault="00CC655D" w:rsidP="00CC655D">
      <w:pPr>
        <w:pStyle w:val="BodyText"/>
        <w:spacing w:before="0" w:beforeAutospacing="0" w:after="0" w:afterAutospacing="0"/>
        <w:jc w:val="both"/>
        <w:rPr>
          <w:sz w:val="20"/>
          <w:szCs w:val="20"/>
          <w:lang w:val="sr-Latn-CS"/>
        </w:rPr>
      </w:pPr>
    </w:p>
    <w:p w:rsidR="003F5FAE" w:rsidRPr="00514A81" w:rsidRDefault="00514A81" w:rsidP="00514A81">
      <w:pPr>
        <w:autoSpaceDE w:val="0"/>
        <w:autoSpaceDN w:val="0"/>
        <w:adjustRightInd w:val="0"/>
        <w:rPr>
          <w:rFonts w:ascii="Courier New" w:hAnsi="Courier New" w:cs="Courier New"/>
          <w:color w:val="000000"/>
          <w:sz w:val="20"/>
          <w:szCs w:val="20"/>
        </w:rPr>
      </w:pPr>
      <w:r w:rsidRPr="00514A81">
        <w:rPr>
          <w:rFonts w:ascii="Courier New" w:hAnsi="Courier New" w:cs="Courier New"/>
          <w:color w:val="000000"/>
          <w:sz w:val="20"/>
          <w:szCs w:val="20"/>
        </w:rPr>
        <w:t xml:space="preserve">&gt;&gt; </w:t>
      </w:r>
      <w:r w:rsidR="003F5FAE" w:rsidRPr="00514A81">
        <w:rPr>
          <w:rFonts w:ascii="Courier New" w:hAnsi="Courier New" w:cs="Courier New"/>
          <w:color w:val="000000"/>
          <w:sz w:val="20"/>
          <w:szCs w:val="20"/>
        </w:rPr>
        <w:t>n = 1:10</w:t>
      </w:r>
      <w:r w:rsidR="007C3FDB" w:rsidRPr="00514A81">
        <w:rPr>
          <w:rFonts w:ascii="Courier New" w:hAnsi="Courier New" w:cs="Courier New"/>
          <w:color w:val="000000"/>
          <w:sz w:val="20"/>
          <w:szCs w:val="20"/>
        </w:rPr>
        <w:t>00</w:t>
      </w:r>
      <w:r w:rsidR="003F5FAE" w:rsidRPr="00514A81">
        <w:rPr>
          <w:rFonts w:ascii="Courier New" w:hAnsi="Courier New" w:cs="Courier New"/>
          <w:color w:val="000000"/>
          <w:sz w:val="20"/>
          <w:szCs w:val="20"/>
        </w:rPr>
        <w:t>;</w:t>
      </w:r>
    </w:p>
    <w:p w:rsidR="003F5FAE" w:rsidRDefault="00514A81" w:rsidP="00514A81">
      <w:pPr>
        <w:autoSpaceDE w:val="0"/>
        <w:autoSpaceDN w:val="0"/>
        <w:adjustRightInd w:val="0"/>
        <w:rPr>
          <w:rFonts w:ascii="Courier New" w:hAnsi="Courier New" w:cs="Courier New"/>
          <w:color w:val="000000"/>
          <w:sz w:val="20"/>
          <w:szCs w:val="20"/>
        </w:rPr>
      </w:pPr>
      <w:r w:rsidRPr="00514A81">
        <w:rPr>
          <w:rFonts w:ascii="Courier New" w:hAnsi="Courier New" w:cs="Courier New"/>
          <w:color w:val="000000"/>
          <w:sz w:val="20"/>
          <w:szCs w:val="20"/>
        </w:rPr>
        <w:t xml:space="preserve">&gt;&gt; </w:t>
      </w:r>
      <w:r w:rsidR="003F5FAE" w:rsidRPr="00514A81">
        <w:rPr>
          <w:rFonts w:ascii="Courier New" w:hAnsi="Courier New" w:cs="Courier New"/>
          <w:color w:val="000000"/>
          <w:sz w:val="20"/>
          <w:szCs w:val="20"/>
        </w:rPr>
        <w:t>fibonacci(n)</w:t>
      </w:r>
    </w:p>
    <w:p w:rsidR="00514A81" w:rsidRDefault="00514A81" w:rsidP="00514A81">
      <w:pPr>
        <w:autoSpaceDE w:val="0"/>
        <w:autoSpaceDN w:val="0"/>
        <w:adjustRightInd w:val="0"/>
        <w:rPr>
          <w:rFonts w:ascii="Courier New" w:hAnsi="Courier New" w:cs="Courier New"/>
          <w:color w:val="000000"/>
          <w:sz w:val="20"/>
          <w:szCs w:val="20"/>
        </w:rPr>
      </w:pPr>
    </w:p>
    <w:p w:rsidR="003F5FAE" w:rsidRDefault="000503BC" w:rsidP="007C3FDB">
      <w:pPr>
        <w:numPr>
          <w:ilvl w:val="1"/>
          <w:numId w:val="4"/>
        </w:numPr>
        <w:jc w:val="both"/>
        <w:rPr>
          <w:b/>
          <w:sz w:val="22"/>
          <w:szCs w:val="22"/>
          <w:lang w:val="de-DE"/>
        </w:rPr>
      </w:pPr>
      <w:r>
        <w:rPr>
          <w:b/>
          <w:sz w:val="22"/>
          <w:szCs w:val="22"/>
          <w:lang w:val="de-DE"/>
        </w:rPr>
        <w:t xml:space="preserve"> </w:t>
      </w:r>
      <w:r w:rsidR="003F5FAE" w:rsidRPr="007C3FDB">
        <w:rPr>
          <w:b/>
          <w:sz w:val="22"/>
          <w:szCs w:val="22"/>
          <w:lang w:val="de-DE"/>
        </w:rPr>
        <w:t>G</w:t>
      </w:r>
      <w:r>
        <w:rPr>
          <w:b/>
          <w:sz w:val="22"/>
          <w:szCs w:val="22"/>
          <w:lang w:val="de-DE"/>
        </w:rPr>
        <w:t xml:space="preserve">OLDEN RATIO AND GOLDEN SPIRAL </w:t>
      </w:r>
    </w:p>
    <w:p w:rsidR="007C3FDB" w:rsidRPr="007C3FDB" w:rsidRDefault="007C3FDB" w:rsidP="007C3FDB">
      <w:pPr>
        <w:ind w:left="1080"/>
        <w:jc w:val="both"/>
        <w:rPr>
          <w:b/>
          <w:sz w:val="22"/>
          <w:szCs w:val="22"/>
          <w:lang w:val="de-DE"/>
        </w:rPr>
      </w:pPr>
    </w:p>
    <w:p w:rsidR="00CC655D" w:rsidRDefault="00CC655D" w:rsidP="00CC655D">
      <w:pPr>
        <w:pStyle w:val="BodyText"/>
        <w:spacing w:before="0" w:beforeAutospacing="0" w:after="0" w:afterAutospacing="0"/>
        <w:jc w:val="both"/>
        <w:rPr>
          <w:sz w:val="20"/>
          <w:szCs w:val="20"/>
          <w:lang w:val="sr-Latn-CS"/>
        </w:rPr>
      </w:pPr>
      <w:r w:rsidRPr="00701666">
        <w:rPr>
          <w:sz w:val="20"/>
          <w:szCs w:val="20"/>
          <w:lang w:val="sr-Latn-CS"/>
        </w:rPr>
        <w:t>In mathematics and arts, two quantities are in the golden ratio if the ratio of the sum of the quantities to the larger quantity equals the ratio of the larger quantity to the smaller one.</w:t>
      </w:r>
      <w:r>
        <w:rPr>
          <w:sz w:val="20"/>
          <w:szCs w:val="20"/>
          <w:lang w:val="sr-Latn-CS"/>
        </w:rPr>
        <w:t xml:space="preserve"> </w:t>
      </w:r>
    </w:p>
    <w:p w:rsidR="00CC655D" w:rsidRDefault="00CC655D" w:rsidP="00CC655D">
      <w:pPr>
        <w:pStyle w:val="BodyText"/>
        <w:spacing w:before="0" w:beforeAutospacing="0" w:after="0" w:afterAutospacing="0"/>
        <w:jc w:val="both"/>
        <w:rPr>
          <w:sz w:val="20"/>
          <w:szCs w:val="20"/>
          <w:lang w:val="sr-Latn-CS"/>
        </w:rPr>
      </w:pPr>
      <w:r w:rsidRPr="007C3FDB">
        <w:rPr>
          <w:sz w:val="20"/>
          <w:szCs w:val="20"/>
          <w:lang w:val="sr-Latn-CS"/>
        </w:rPr>
        <w:t>The ratio of successive Fibonacci numbers converges to the golden ratio</w:t>
      </w:r>
      <w:r>
        <w:rPr>
          <w:sz w:val="20"/>
          <w:szCs w:val="20"/>
          <w:lang w:val="sr-Latn-CS"/>
        </w:rPr>
        <w:t xml:space="preserve">. </w:t>
      </w:r>
      <w:r w:rsidRPr="00701666">
        <w:rPr>
          <w:sz w:val="20"/>
          <w:szCs w:val="20"/>
          <w:lang w:val="sr-Latn-CS"/>
        </w:rPr>
        <w:t xml:space="preserve">The golden ratio is an irrational constant, approximately 1.618033988. </w:t>
      </w:r>
    </w:p>
    <w:p w:rsidR="00936683" w:rsidRDefault="00936683" w:rsidP="00CC655D">
      <w:pPr>
        <w:pStyle w:val="BodyText"/>
        <w:spacing w:before="0" w:beforeAutospacing="0" w:after="0" w:afterAutospacing="0"/>
        <w:jc w:val="both"/>
        <w:rPr>
          <w:sz w:val="20"/>
          <w:szCs w:val="20"/>
          <w:lang w:val="sr-Latn-CS"/>
        </w:rPr>
      </w:pPr>
      <w:r w:rsidRPr="00936683">
        <w:rPr>
          <w:sz w:val="20"/>
          <w:szCs w:val="20"/>
          <w:lang w:val="sr-Latn-CS"/>
        </w:rPr>
        <w:t>To the Fibonacci Numbers, the Golden Ratio is the limit as n goes to infinity of </w:t>
      </w:r>
      <w:r w:rsidRPr="00936683">
        <w:rPr>
          <w:position w:val="-30"/>
          <w:sz w:val="20"/>
          <w:szCs w:val="20"/>
          <w:lang w:val="sr-Latn-CS"/>
        </w:rPr>
        <w:object w:dxaOrig="499" w:dyaOrig="680">
          <v:shape id="_x0000_i1080" type="#_x0000_t75" style="width:25.05pt;height:33.2pt" o:ole="">
            <v:imagedata r:id="rId115" o:title=""/>
          </v:shape>
          <o:OLEObject Type="Embed" ProgID="Equation.3" ShapeID="_x0000_i1080" DrawAspect="Content" ObjectID="_1569302640" r:id="rId116"/>
        </w:object>
      </w:r>
      <w:r w:rsidRPr="00936683">
        <w:rPr>
          <w:sz w:val="20"/>
          <w:szCs w:val="20"/>
          <w:lang w:val="sr-Latn-CS"/>
        </w:rPr>
        <w:t>. The Golden Ratio is one of the solutions to the equation </w:t>
      </w:r>
      <w:r w:rsidRPr="00936683">
        <w:rPr>
          <w:position w:val="-24"/>
          <w:sz w:val="20"/>
          <w:szCs w:val="20"/>
          <w:lang w:val="sr-Latn-CS"/>
        </w:rPr>
        <w:object w:dxaOrig="960" w:dyaOrig="620">
          <v:shape id="_x0000_i1081" type="#_x0000_t75" style="width:48.85pt;height:31.3pt" o:ole="">
            <v:imagedata r:id="rId117" o:title=""/>
          </v:shape>
          <o:OLEObject Type="Embed" ProgID="Equation.3" ShapeID="_x0000_i1081" DrawAspect="Content" ObjectID="_1569302641" r:id="rId118"/>
        </w:object>
      </w:r>
      <w:r>
        <w:rPr>
          <w:sz w:val="20"/>
          <w:szCs w:val="20"/>
          <w:lang w:val="sr-Latn-CS"/>
        </w:rPr>
        <w:t>.</w:t>
      </w:r>
    </w:p>
    <w:p w:rsidR="007C0CD8" w:rsidRDefault="007C0CD8" w:rsidP="00701666"/>
    <w:p w:rsidR="007C0CD8" w:rsidRPr="007C0CD8" w:rsidRDefault="007C0CD8" w:rsidP="007C0CD8">
      <w:pPr>
        <w:pStyle w:val="BodyText"/>
        <w:spacing w:before="0" w:beforeAutospacing="0" w:after="0" w:afterAutospacing="0"/>
        <w:jc w:val="both"/>
        <w:rPr>
          <w:sz w:val="20"/>
          <w:szCs w:val="20"/>
          <w:lang w:val="sr-Latn-CS"/>
        </w:rPr>
      </w:pPr>
      <w:r w:rsidRPr="00936683">
        <w:rPr>
          <w:sz w:val="20"/>
          <w:szCs w:val="20"/>
          <w:lang w:val="sr-Latn-CS"/>
        </w:rPr>
        <w:t>Identity Number Three</w:t>
      </w:r>
      <w:r>
        <w:rPr>
          <w:sz w:val="20"/>
          <w:szCs w:val="20"/>
          <w:lang w:val="sr-Latn-CS"/>
        </w:rPr>
        <w:t xml:space="preserve"> </w:t>
      </w:r>
      <w:r w:rsidRPr="00936683">
        <w:rPr>
          <w:position w:val="-28"/>
          <w:sz w:val="20"/>
          <w:szCs w:val="20"/>
          <w:lang w:val="sr-Latn-CS"/>
        </w:rPr>
        <w:object w:dxaOrig="1400" w:dyaOrig="680">
          <v:shape id="_x0000_i1082" type="#_x0000_t75" style="width:70.1pt;height:33.2pt" o:ole="">
            <v:imagedata r:id="rId113" o:title=""/>
          </v:shape>
          <o:OLEObject Type="Embed" ProgID="Equation.3" ShapeID="_x0000_i1082" DrawAspect="Content" ObjectID="_1569302642" r:id="rId119"/>
        </w:object>
      </w:r>
      <w:r>
        <w:rPr>
          <w:sz w:val="20"/>
          <w:szCs w:val="20"/>
          <w:lang w:val="sr-Latn-CS"/>
        </w:rPr>
        <w:t xml:space="preserve"> means</w:t>
      </w:r>
      <w:r w:rsidRPr="007C0CD8">
        <w:rPr>
          <w:sz w:val="20"/>
          <w:szCs w:val="20"/>
          <w:lang w:val="sr-Latn-CS"/>
        </w:rPr>
        <w:t xml:space="preserve"> that the sum of the squares of the first n Fibonacci numbers is equal to the product of the nth and the (n + 1)st Fibonacci numbers. Below is a geometric representation of this formula, in which the numbers represent</w:t>
      </w:r>
      <w:r w:rsidR="00B82A7B">
        <w:rPr>
          <w:sz w:val="20"/>
          <w:szCs w:val="20"/>
          <w:lang w:val="sr-Latn-CS"/>
        </w:rPr>
        <w:t xml:space="preserve"> the side length of each square (see Picture  1)</w:t>
      </w:r>
      <w:r w:rsidR="001155E4">
        <w:rPr>
          <w:sz w:val="20"/>
          <w:szCs w:val="20"/>
          <w:lang w:val="sr-Latn-CS"/>
        </w:rPr>
        <w:t xml:space="preserve">. </w:t>
      </w:r>
      <w:r w:rsidR="001155E4" w:rsidRPr="001155E4">
        <w:rPr>
          <w:sz w:val="20"/>
          <w:szCs w:val="20"/>
          <w:lang w:val="sr-Latn-CS"/>
        </w:rPr>
        <w:t>Here's an example of the sequence revealing itself in nature. </w:t>
      </w:r>
    </w:p>
    <w:p w:rsidR="007C0CD8" w:rsidRDefault="007C0CD8" w:rsidP="007C0CD8">
      <w:pPr>
        <w:jc w:val="center"/>
        <w:rPr>
          <w:noProof/>
        </w:rPr>
      </w:pPr>
    </w:p>
    <w:p w:rsidR="007C0CD8" w:rsidRDefault="00F02378" w:rsidP="007C0CD8">
      <w:pPr>
        <w:jc w:val="center"/>
        <w:rPr>
          <w:noProof/>
        </w:rPr>
      </w:pPr>
      <w:r>
        <w:rPr>
          <w:noProof/>
        </w:rPr>
        <w:drawing>
          <wp:inline distT="0" distB="0" distL="0" distR="0">
            <wp:extent cx="2616200" cy="1566545"/>
            <wp:effectExtent l="19050" t="0" r="0" b="0"/>
            <wp:docPr id="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0"/>
                    <a:srcRect l="36937" t="58762" r="39511" b="16039"/>
                    <a:stretch>
                      <a:fillRect/>
                    </a:stretch>
                  </pic:blipFill>
                  <pic:spPr bwMode="auto">
                    <a:xfrm>
                      <a:off x="0" y="0"/>
                      <a:ext cx="2616200" cy="1566545"/>
                    </a:xfrm>
                    <a:prstGeom prst="rect">
                      <a:avLst/>
                    </a:prstGeom>
                    <a:noFill/>
                    <a:ln w="9525">
                      <a:noFill/>
                      <a:miter lim="800000"/>
                      <a:headEnd/>
                      <a:tailEnd/>
                    </a:ln>
                  </pic:spPr>
                </pic:pic>
              </a:graphicData>
            </a:graphic>
          </wp:inline>
        </w:drawing>
      </w:r>
      <w:r w:rsidR="001155E4">
        <w:rPr>
          <w:noProof/>
        </w:rPr>
        <w:t xml:space="preserve">   </w:t>
      </w:r>
      <w:r>
        <w:rPr>
          <w:noProof/>
        </w:rPr>
        <w:drawing>
          <wp:inline distT="0" distB="0" distL="0" distR="0">
            <wp:extent cx="2353310" cy="1494790"/>
            <wp:effectExtent l="19050" t="0" r="8890" b="0"/>
            <wp:docPr id="60" name="Picture 60" descr="?format=750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format=750w"/>
                    <pic:cNvPicPr>
                      <a:picLocks noChangeAspect="1" noChangeArrowheads="1"/>
                    </pic:cNvPicPr>
                  </pic:nvPicPr>
                  <pic:blipFill>
                    <a:blip r:embed="rId121"/>
                    <a:srcRect/>
                    <a:stretch>
                      <a:fillRect/>
                    </a:stretch>
                  </pic:blipFill>
                  <pic:spPr bwMode="auto">
                    <a:xfrm>
                      <a:off x="0" y="0"/>
                      <a:ext cx="2353310" cy="1494790"/>
                    </a:xfrm>
                    <a:prstGeom prst="rect">
                      <a:avLst/>
                    </a:prstGeom>
                    <a:noFill/>
                    <a:ln w="9525">
                      <a:noFill/>
                      <a:miter lim="800000"/>
                      <a:headEnd/>
                      <a:tailEnd/>
                    </a:ln>
                  </pic:spPr>
                </pic:pic>
              </a:graphicData>
            </a:graphic>
          </wp:inline>
        </w:drawing>
      </w:r>
    </w:p>
    <w:p w:rsidR="007C0CD8" w:rsidRDefault="007C0CD8" w:rsidP="007C0CD8">
      <w:pPr>
        <w:jc w:val="center"/>
      </w:pPr>
      <w:r w:rsidRPr="00B82A7B">
        <w:rPr>
          <w:sz w:val="20"/>
          <w:szCs w:val="20"/>
          <w:lang w:val="sr-Latn-CS"/>
        </w:rPr>
        <w:t>Picture 1.</w:t>
      </w:r>
      <w:r>
        <w:rPr>
          <w:noProof/>
        </w:rPr>
        <w:t xml:space="preserve"> </w:t>
      </w:r>
      <w:r w:rsidR="00B82A7B">
        <w:rPr>
          <w:sz w:val="20"/>
          <w:szCs w:val="20"/>
          <w:lang w:val="sr-Latn-CS"/>
        </w:rPr>
        <w:t>Geometric representation of the</w:t>
      </w:r>
      <w:r w:rsidR="00B82A7B" w:rsidRPr="007C0CD8">
        <w:rPr>
          <w:sz w:val="20"/>
          <w:szCs w:val="20"/>
          <w:lang w:val="sr-Latn-CS"/>
        </w:rPr>
        <w:t xml:space="preserve"> formula</w:t>
      </w:r>
      <w:r w:rsidR="00B82A7B">
        <w:rPr>
          <w:noProof/>
        </w:rPr>
        <w:t xml:space="preserve"> </w:t>
      </w:r>
      <w:r w:rsidR="00B82A7B" w:rsidRPr="00936683">
        <w:rPr>
          <w:position w:val="-28"/>
          <w:sz w:val="20"/>
          <w:szCs w:val="20"/>
          <w:lang w:val="sr-Latn-CS"/>
        </w:rPr>
        <w:object w:dxaOrig="1400" w:dyaOrig="680">
          <v:shape id="_x0000_i1083" type="#_x0000_t75" style="width:70.1pt;height:33.2pt" o:ole="">
            <v:imagedata r:id="rId113" o:title=""/>
          </v:shape>
          <o:OLEObject Type="Embed" ProgID="Equation.3" ShapeID="_x0000_i1083" DrawAspect="Content" ObjectID="_1569302643" r:id="rId122"/>
        </w:object>
      </w:r>
    </w:p>
    <w:p w:rsidR="001155E4" w:rsidRDefault="001155E4" w:rsidP="001155E4">
      <w:pPr>
        <w:pStyle w:val="BodyText"/>
        <w:spacing w:before="0" w:beforeAutospacing="0" w:after="0" w:afterAutospacing="0"/>
        <w:jc w:val="center"/>
        <w:rPr>
          <w:sz w:val="20"/>
          <w:szCs w:val="20"/>
          <w:lang w:val="sr-Latn-CS"/>
        </w:rPr>
      </w:pPr>
    </w:p>
    <w:p w:rsidR="007C0CD8" w:rsidRDefault="007C0CD8" w:rsidP="00C32FAA">
      <w:pPr>
        <w:pStyle w:val="BodyText"/>
        <w:spacing w:before="0" w:beforeAutospacing="0" w:after="0" w:afterAutospacing="0"/>
        <w:jc w:val="both"/>
        <w:rPr>
          <w:sz w:val="20"/>
          <w:szCs w:val="20"/>
          <w:lang w:val="sr-Latn-CS"/>
        </w:rPr>
      </w:pPr>
      <w:r>
        <w:rPr>
          <w:sz w:val="20"/>
          <w:szCs w:val="20"/>
          <w:lang w:val="sr-Latn-CS"/>
        </w:rPr>
        <w:t>T</w:t>
      </w:r>
      <w:r w:rsidRPr="007C0CD8">
        <w:rPr>
          <w:sz w:val="20"/>
          <w:szCs w:val="20"/>
          <w:lang w:val="sr-Latn-CS"/>
        </w:rPr>
        <w:t xml:space="preserve">he appropriate </w:t>
      </w:r>
      <w:r>
        <w:rPr>
          <w:sz w:val="20"/>
          <w:szCs w:val="20"/>
          <w:lang w:val="sr-Latn-CS"/>
        </w:rPr>
        <w:t xml:space="preserve">MATLAB </w:t>
      </w:r>
      <w:r w:rsidRPr="007C0CD8">
        <w:rPr>
          <w:sz w:val="20"/>
          <w:szCs w:val="20"/>
          <w:lang w:val="sr-Latn-CS"/>
        </w:rPr>
        <w:t>code is</w:t>
      </w:r>
    </w:p>
    <w:p w:rsidR="007C0CD8" w:rsidRDefault="007C0CD8" w:rsidP="00C32FAA">
      <w:pPr>
        <w:pStyle w:val="BodyText"/>
        <w:spacing w:before="0" w:beforeAutospacing="0" w:after="0" w:afterAutospacing="0"/>
        <w:jc w:val="both"/>
        <w:rPr>
          <w:sz w:val="20"/>
          <w:szCs w:val="20"/>
          <w:lang w:val="sr-Latn-CS"/>
        </w:rPr>
      </w:pPr>
    </w:p>
    <w:p w:rsidR="00C32FAA" w:rsidRPr="007C0CD8" w:rsidRDefault="00701666"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%Clear screen and memory</w:t>
      </w:r>
    </w:p>
    <w:p w:rsidR="00701666" w:rsidRPr="007C0CD8" w:rsidRDefault="00701666"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clear; clc; format compact </w:t>
      </w:r>
    </w:p>
    <w:p w:rsidR="00C32FAA" w:rsidRPr="007C0CD8" w:rsidRDefault="00701666"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w:t>
      </w:r>
      <w:r w:rsidR="00082096" w:rsidRPr="007C0CD8">
        <w:rPr>
          <w:rFonts w:ascii="Courier New" w:hAnsi="Courier New" w:cs="Courier New"/>
          <w:color w:val="000000"/>
          <w:sz w:val="20"/>
          <w:szCs w:val="20"/>
        </w:rPr>
        <w:t>Initial values for f(1), f(2)</w:t>
      </w:r>
    </w:p>
    <w:p w:rsidR="00C32FAA" w:rsidRPr="007C0CD8" w:rsidRDefault="00701666"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f(1) = 1;</w:t>
      </w:r>
    </w:p>
    <w:p w:rsidR="00701666" w:rsidRPr="007C0CD8" w:rsidRDefault="00701666"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f(2) = 1; </w:t>
      </w:r>
    </w:p>
    <w:p w:rsidR="00701666" w:rsidRPr="007C0CD8" w:rsidRDefault="002D3DEC"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Create the first 5</w:t>
      </w:r>
      <w:r w:rsidR="00701666" w:rsidRPr="007C0CD8">
        <w:rPr>
          <w:rFonts w:ascii="Courier New" w:hAnsi="Courier New" w:cs="Courier New"/>
          <w:color w:val="000000"/>
          <w:sz w:val="20"/>
          <w:szCs w:val="20"/>
        </w:rPr>
        <w:t>0 Fibonacci numbers</w:t>
      </w:r>
      <w:r w:rsidR="00701666" w:rsidRPr="007C0CD8">
        <w:rPr>
          <w:rFonts w:ascii="Courier New" w:hAnsi="Courier New" w:cs="Courier New"/>
          <w:color w:val="000000"/>
          <w:sz w:val="20"/>
          <w:szCs w:val="20"/>
        </w:rPr>
        <w:br/>
        <w:t xml:space="preserve">for i = 3 : </w:t>
      </w:r>
      <w:r w:rsidRPr="007C0CD8">
        <w:rPr>
          <w:rFonts w:ascii="Courier New" w:hAnsi="Courier New" w:cs="Courier New"/>
          <w:color w:val="000000"/>
          <w:sz w:val="20"/>
          <w:szCs w:val="20"/>
        </w:rPr>
        <w:t>5</w:t>
      </w:r>
      <w:r w:rsidR="007C0CD8">
        <w:rPr>
          <w:rFonts w:ascii="Courier New" w:hAnsi="Courier New" w:cs="Courier New"/>
          <w:color w:val="000000"/>
          <w:sz w:val="20"/>
          <w:szCs w:val="20"/>
        </w:rPr>
        <w:t>0</w:t>
      </w:r>
      <w:r w:rsidR="007C0CD8">
        <w:rPr>
          <w:rFonts w:ascii="Courier New" w:hAnsi="Courier New" w:cs="Courier New"/>
          <w:color w:val="000000"/>
          <w:sz w:val="20"/>
          <w:szCs w:val="20"/>
        </w:rPr>
        <w:br/>
        <w:t>    </w:t>
      </w:r>
      <w:r w:rsidR="00701666" w:rsidRPr="007C0CD8">
        <w:rPr>
          <w:rFonts w:ascii="Courier New" w:hAnsi="Courier New" w:cs="Courier New"/>
          <w:color w:val="000000"/>
          <w:sz w:val="20"/>
          <w:szCs w:val="20"/>
        </w:rPr>
        <w:t>f(i) = f(i-1) + f(i-2);</w:t>
      </w:r>
      <w:r w:rsidR="00701666" w:rsidRPr="007C0CD8">
        <w:rPr>
          <w:rFonts w:ascii="Courier New" w:hAnsi="Courier New" w:cs="Courier New"/>
          <w:color w:val="000000"/>
          <w:sz w:val="20"/>
          <w:szCs w:val="20"/>
        </w:rPr>
        <w:br/>
        <w:t>    % Calculate and display the rat</w:t>
      </w:r>
      <w:r w:rsidRPr="007C0CD8">
        <w:rPr>
          <w:rFonts w:ascii="Courier New" w:hAnsi="Courier New" w:cs="Courier New"/>
          <w:color w:val="000000"/>
          <w:sz w:val="20"/>
          <w:szCs w:val="20"/>
        </w:rPr>
        <w:t xml:space="preserve">io of 2 consecutive elements   </w:t>
      </w:r>
      <w:r w:rsidR="00701666" w:rsidRPr="007C0CD8">
        <w:rPr>
          <w:rFonts w:ascii="Courier New" w:hAnsi="Courier New" w:cs="Courier New"/>
          <w:color w:val="000000"/>
          <w:sz w:val="20"/>
          <w:szCs w:val="20"/>
        </w:rPr>
        <w:t>of the series</w:t>
      </w:r>
      <w:r w:rsidR="00701666" w:rsidRPr="007C0CD8">
        <w:rPr>
          <w:rFonts w:ascii="Courier New" w:hAnsi="Courier New" w:cs="Courier New"/>
          <w:color w:val="000000"/>
          <w:sz w:val="20"/>
          <w:szCs w:val="20"/>
        </w:rPr>
        <w:br/>
        <w:t>    </w:t>
      </w:r>
      <w:r w:rsidRPr="007C0CD8">
        <w:rPr>
          <w:rFonts w:ascii="Courier New" w:hAnsi="Courier New" w:cs="Courier New"/>
          <w:color w:val="000000"/>
          <w:sz w:val="20"/>
          <w:szCs w:val="20"/>
        </w:rPr>
        <w:t>zlatni_presek</w:t>
      </w:r>
      <w:r w:rsidR="00701666" w:rsidRPr="007C0CD8">
        <w:rPr>
          <w:rFonts w:ascii="Courier New" w:hAnsi="Courier New" w:cs="Courier New"/>
          <w:color w:val="000000"/>
          <w:sz w:val="20"/>
          <w:szCs w:val="20"/>
        </w:rPr>
        <w:t xml:space="preserve"> = f(i)/f(i-1);</w:t>
      </w:r>
      <w:r w:rsidR="00701666" w:rsidRPr="007C0CD8">
        <w:rPr>
          <w:rFonts w:ascii="Courier New" w:hAnsi="Courier New" w:cs="Courier New"/>
          <w:color w:val="000000"/>
          <w:sz w:val="20"/>
          <w:szCs w:val="20"/>
        </w:rPr>
        <w:br/>
        <w:t>    </w:t>
      </w:r>
      <w:r w:rsidR="00082096" w:rsidRPr="007C0CD8">
        <w:rPr>
          <w:rFonts w:ascii="Courier New" w:hAnsi="Courier New" w:cs="Courier New"/>
          <w:color w:val="000000"/>
          <w:sz w:val="20"/>
          <w:szCs w:val="20"/>
        </w:rPr>
        <w:t>prikaz</w:t>
      </w:r>
      <w:r w:rsidR="00701666" w:rsidRPr="007C0CD8">
        <w:rPr>
          <w:rFonts w:ascii="Courier New" w:hAnsi="Courier New" w:cs="Courier New"/>
          <w:color w:val="000000"/>
          <w:sz w:val="20"/>
          <w:szCs w:val="20"/>
        </w:rPr>
        <w:t xml:space="preserve"> = [num2str(f</w:t>
      </w:r>
      <w:r w:rsidR="00082096" w:rsidRPr="007C0CD8">
        <w:rPr>
          <w:rFonts w:ascii="Courier New" w:hAnsi="Courier New" w:cs="Courier New"/>
          <w:color w:val="000000"/>
          <w:sz w:val="20"/>
          <w:szCs w:val="20"/>
        </w:rPr>
        <w:t>(i)) ' ' num2str(f(i-1)) ' ' </w:t>
      </w:r>
      <w:r w:rsidR="00C32FAA" w:rsidRPr="007C0CD8">
        <w:rPr>
          <w:rFonts w:ascii="Courier New" w:hAnsi="Courier New" w:cs="Courier New"/>
          <w:color w:val="000000"/>
          <w:sz w:val="20"/>
          <w:szCs w:val="20"/>
        </w:rPr>
        <w:t xml:space="preserve"> </w:t>
      </w:r>
      <w:r w:rsidR="00701666" w:rsidRPr="007C0CD8">
        <w:rPr>
          <w:rFonts w:ascii="Courier New" w:hAnsi="Courier New" w:cs="Courier New"/>
          <w:color w:val="000000"/>
          <w:sz w:val="20"/>
          <w:szCs w:val="20"/>
        </w:rPr>
        <w:t>num2str(</w:t>
      </w:r>
      <w:r w:rsidR="00082096" w:rsidRPr="007C0CD8">
        <w:rPr>
          <w:rFonts w:ascii="Courier New" w:hAnsi="Courier New" w:cs="Courier New"/>
          <w:color w:val="000000"/>
          <w:sz w:val="20"/>
          <w:szCs w:val="20"/>
        </w:rPr>
        <w:t>zlatni_presek</w:t>
      </w:r>
      <w:r w:rsidR="00701666" w:rsidRPr="007C0CD8">
        <w:rPr>
          <w:rFonts w:ascii="Courier New" w:hAnsi="Courier New" w:cs="Courier New"/>
          <w:color w:val="000000"/>
          <w:sz w:val="20"/>
          <w:szCs w:val="20"/>
        </w:rPr>
        <w:t>, 10)];</w:t>
      </w:r>
      <w:r w:rsidR="00701666" w:rsidRPr="007C0CD8">
        <w:rPr>
          <w:rFonts w:ascii="Courier New" w:hAnsi="Courier New" w:cs="Courier New"/>
          <w:color w:val="000000"/>
          <w:sz w:val="20"/>
          <w:szCs w:val="20"/>
        </w:rPr>
        <w:br/>
        <w:t>    disp(</w:t>
      </w:r>
      <w:r w:rsidR="00082096" w:rsidRPr="007C0CD8">
        <w:rPr>
          <w:rFonts w:ascii="Courier New" w:hAnsi="Courier New" w:cs="Courier New"/>
          <w:color w:val="000000"/>
          <w:sz w:val="20"/>
          <w:szCs w:val="20"/>
        </w:rPr>
        <w:t>prikaz</w:t>
      </w:r>
      <w:r w:rsidR="00701666" w:rsidRPr="007C0CD8">
        <w:rPr>
          <w:rFonts w:ascii="Courier New" w:hAnsi="Courier New" w:cs="Courier New"/>
          <w:color w:val="000000"/>
          <w:sz w:val="20"/>
          <w:szCs w:val="20"/>
        </w:rPr>
        <w:t>)</w:t>
      </w:r>
      <w:r w:rsidR="00701666" w:rsidRPr="007C0CD8">
        <w:rPr>
          <w:rFonts w:ascii="Courier New" w:hAnsi="Courier New" w:cs="Courier New"/>
          <w:color w:val="000000"/>
          <w:sz w:val="20"/>
          <w:szCs w:val="20"/>
        </w:rPr>
        <w:br/>
        <w:t>end</w:t>
      </w:r>
    </w:p>
    <w:p w:rsidR="00082096" w:rsidRDefault="00082096" w:rsidP="00701666">
      <w:pPr>
        <w:pStyle w:val="BodyText"/>
        <w:spacing w:before="0" w:beforeAutospacing="0" w:after="0" w:afterAutospacing="0"/>
        <w:jc w:val="both"/>
        <w:rPr>
          <w:sz w:val="20"/>
          <w:szCs w:val="20"/>
          <w:lang w:val="sr-Latn-CS"/>
        </w:rPr>
      </w:pPr>
    </w:p>
    <w:p w:rsidR="00701666" w:rsidRDefault="00082096" w:rsidP="00701666">
      <w:pPr>
        <w:pStyle w:val="BodyText"/>
        <w:spacing w:before="0" w:beforeAutospacing="0" w:after="0" w:afterAutospacing="0"/>
        <w:jc w:val="both"/>
        <w:rPr>
          <w:sz w:val="20"/>
          <w:szCs w:val="20"/>
          <w:lang w:val="sr-Latn-CS"/>
        </w:rPr>
      </w:pPr>
      <w:r>
        <w:rPr>
          <w:sz w:val="20"/>
          <w:szCs w:val="20"/>
          <w:lang w:val="sr-Latn-CS"/>
        </w:rPr>
        <w:t xml:space="preserve">We </w:t>
      </w:r>
      <w:r w:rsidR="00701666" w:rsidRPr="00701666">
        <w:rPr>
          <w:sz w:val="20"/>
          <w:szCs w:val="20"/>
          <w:lang w:val="sr-Latn-CS"/>
        </w:rPr>
        <w:t xml:space="preserve">can </w:t>
      </w:r>
      <w:r>
        <w:rPr>
          <w:sz w:val="20"/>
          <w:szCs w:val="20"/>
          <w:lang w:val="sr-Latn-CS"/>
        </w:rPr>
        <w:t xml:space="preserve">notice </w:t>
      </w:r>
      <w:r w:rsidR="00701666" w:rsidRPr="00701666">
        <w:rPr>
          <w:sz w:val="20"/>
          <w:szCs w:val="20"/>
          <w:lang w:val="sr-Latn-CS"/>
        </w:rPr>
        <w:t>that</w:t>
      </w:r>
      <w:r>
        <w:rPr>
          <w:sz w:val="20"/>
          <w:szCs w:val="20"/>
          <w:lang w:val="sr-Latn-CS"/>
        </w:rPr>
        <w:t xml:space="preserve"> </w:t>
      </w:r>
      <w:r w:rsidR="00701666" w:rsidRPr="00701666">
        <w:rPr>
          <w:sz w:val="20"/>
          <w:szCs w:val="20"/>
          <w:lang w:val="sr-Latn-CS"/>
        </w:rPr>
        <w:t>the quotient of two consecutive numbers reaches the 'golden ratio' after j</w:t>
      </w:r>
      <w:r w:rsidR="002D3DEC">
        <w:rPr>
          <w:sz w:val="20"/>
          <w:szCs w:val="20"/>
          <w:lang w:val="sr-Latn-CS"/>
        </w:rPr>
        <w:t>ust a few numbers in the series:</w:t>
      </w:r>
    </w:p>
    <w:p w:rsidR="00082096" w:rsidRPr="00701666" w:rsidRDefault="00082096" w:rsidP="00701666">
      <w:pPr>
        <w:pStyle w:val="BodyText"/>
        <w:spacing w:before="0" w:beforeAutospacing="0" w:after="0" w:afterAutospacing="0"/>
        <w:jc w:val="both"/>
        <w:rPr>
          <w:sz w:val="20"/>
          <w:szCs w:val="20"/>
          <w:lang w:val="sr-Latn-CS"/>
        </w:rPr>
      </w:pPr>
    </w:p>
    <w:p w:rsidR="002D3DEC" w:rsidRPr="002D3DEC" w:rsidRDefault="002D3DEC" w:rsidP="002D3DEC">
      <w:pPr>
        <w:pStyle w:val="BodyText"/>
        <w:spacing w:before="0" w:beforeAutospacing="0" w:after="0" w:afterAutospacing="0"/>
        <w:jc w:val="both"/>
        <w:rPr>
          <w:sz w:val="20"/>
          <w:szCs w:val="20"/>
          <w:lang w:val="sr-Latn-CS"/>
        </w:rPr>
      </w:pPr>
      <w:r w:rsidRPr="002D3DEC">
        <w:rPr>
          <w:sz w:val="20"/>
          <w:szCs w:val="20"/>
          <w:lang w:val="sr-Latn-CS"/>
        </w:rPr>
        <w:t xml:space="preserve">75025 </w:t>
      </w:r>
      <w:r w:rsidR="00F34351">
        <w:rPr>
          <w:sz w:val="20"/>
          <w:szCs w:val="20"/>
          <w:lang w:val="sr-Latn-CS"/>
        </w:rPr>
        <w:tab/>
      </w:r>
      <w:r w:rsidRPr="002D3DEC">
        <w:rPr>
          <w:sz w:val="20"/>
          <w:szCs w:val="20"/>
          <w:lang w:val="sr-Latn-CS"/>
        </w:rPr>
        <w:t xml:space="preserve">46368 </w:t>
      </w:r>
      <w:r w:rsidR="00F34351">
        <w:rPr>
          <w:sz w:val="20"/>
          <w:szCs w:val="20"/>
          <w:lang w:val="sr-Latn-CS"/>
        </w:rPr>
        <w:tab/>
      </w:r>
      <w:r w:rsidR="00F34351">
        <w:rPr>
          <w:sz w:val="20"/>
          <w:szCs w:val="20"/>
          <w:lang w:val="sr-Latn-CS"/>
        </w:rPr>
        <w:tab/>
      </w:r>
      <w:r w:rsidRPr="002D3DEC">
        <w:rPr>
          <w:sz w:val="20"/>
          <w:szCs w:val="20"/>
          <w:lang w:val="sr-Latn-CS"/>
        </w:rPr>
        <w:t>1.618033989</w:t>
      </w:r>
    </w:p>
    <w:p w:rsidR="002D3DEC" w:rsidRPr="002D3DEC" w:rsidRDefault="002D3DEC" w:rsidP="002D3DEC">
      <w:pPr>
        <w:pStyle w:val="BodyText"/>
        <w:spacing w:before="0" w:beforeAutospacing="0" w:after="0" w:afterAutospacing="0"/>
        <w:jc w:val="both"/>
        <w:rPr>
          <w:sz w:val="20"/>
          <w:szCs w:val="20"/>
          <w:lang w:val="sr-Latn-CS"/>
        </w:rPr>
      </w:pPr>
      <w:r w:rsidRPr="002D3DEC">
        <w:rPr>
          <w:sz w:val="20"/>
          <w:szCs w:val="20"/>
          <w:lang w:val="sr-Latn-CS"/>
        </w:rPr>
        <w:t xml:space="preserve">121393 </w:t>
      </w:r>
      <w:r w:rsidR="00F34351">
        <w:rPr>
          <w:sz w:val="20"/>
          <w:szCs w:val="20"/>
          <w:lang w:val="sr-Latn-CS"/>
        </w:rPr>
        <w:tab/>
      </w:r>
      <w:r w:rsidRPr="002D3DEC">
        <w:rPr>
          <w:sz w:val="20"/>
          <w:szCs w:val="20"/>
          <w:lang w:val="sr-Latn-CS"/>
        </w:rPr>
        <w:t xml:space="preserve">75025 </w:t>
      </w:r>
      <w:r w:rsidR="00F34351">
        <w:rPr>
          <w:sz w:val="20"/>
          <w:szCs w:val="20"/>
          <w:lang w:val="sr-Latn-CS"/>
        </w:rPr>
        <w:tab/>
      </w:r>
      <w:r w:rsidR="00F34351">
        <w:rPr>
          <w:sz w:val="20"/>
          <w:szCs w:val="20"/>
          <w:lang w:val="sr-Latn-CS"/>
        </w:rPr>
        <w:tab/>
      </w:r>
      <w:r w:rsidRPr="002D3DEC">
        <w:rPr>
          <w:sz w:val="20"/>
          <w:szCs w:val="20"/>
          <w:lang w:val="sr-Latn-CS"/>
        </w:rPr>
        <w:t>1.618033989</w:t>
      </w:r>
    </w:p>
    <w:p w:rsidR="002D3DEC" w:rsidRPr="002D3DEC" w:rsidRDefault="002D3DEC" w:rsidP="002D3DEC">
      <w:pPr>
        <w:pStyle w:val="BodyText"/>
        <w:spacing w:before="0" w:beforeAutospacing="0" w:after="0" w:afterAutospacing="0"/>
        <w:jc w:val="both"/>
        <w:rPr>
          <w:sz w:val="20"/>
          <w:szCs w:val="20"/>
          <w:lang w:val="sr-Latn-CS"/>
        </w:rPr>
      </w:pPr>
      <w:r w:rsidRPr="002D3DEC">
        <w:rPr>
          <w:sz w:val="20"/>
          <w:szCs w:val="20"/>
          <w:lang w:val="sr-Latn-CS"/>
        </w:rPr>
        <w:t xml:space="preserve">196418 </w:t>
      </w:r>
      <w:r w:rsidR="00F34351">
        <w:rPr>
          <w:sz w:val="20"/>
          <w:szCs w:val="20"/>
          <w:lang w:val="sr-Latn-CS"/>
        </w:rPr>
        <w:tab/>
      </w:r>
      <w:r w:rsidRPr="002D3DEC">
        <w:rPr>
          <w:sz w:val="20"/>
          <w:szCs w:val="20"/>
          <w:lang w:val="sr-Latn-CS"/>
        </w:rPr>
        <w:t xml:space="preserve">121393 </w:t>
      </w:r>
      <w:r w:rsidR="00F34351">
        <w:rPr>
          <w:sz w:val="20"/>
          <w:szCs w:val="20"/>
          <w:lang w:val="sr-Latn-CS"/>
        </w:rPr>
        <w:tab/>
      </w:r>
      <w:r w:rsidR="00F34351">
        <w:rPr>
          <w:sz w:val="20"/>
          <w:szCs w:val="20"/>
          <w:lang w:val="sr-Latn-CS"/>
        </w:rPr>
        <w:tab/>
      </w:r>
      <w:r w:rsidRPr="002D3DEC">
        <w:rPr>
          <w:sz w:val="20"/>
          <w:szCs w:val="20"/>
          <w:lang w:val="sr-Latn-CS"/>
        </w:rPr>
        <w:t>1.618033989</w:t>
      </w:r>
    </w:p>
    <w:p w:rsidR="002D3DEC" w:rsidRPr="002D3DEC" w:rsidRDefault="002D3DEC" w:rsidP="002D3DEC">
      <w:pPr>
        <w:pStyle w:val="BodyText"/>
        <w:spacing w:before="0" w:beforeAutospacing="0" w:after="0" w:afterAutospacing="0"/>
        <w:jc w:val="both"/>
        <w:rPr>
          <w:sz w:val="20"/>
          <w:szCs w:val="20"/>
          <w:lang w:val="sr-Latn-CS"/>
        </w:rPr>
      </w:pPr>
      <w:r w:rsidRPr="002D3DEC">
        <w:rPr>
          <w:sz w:val="20"/>
          <w:szCs w:val="20"/>
          <w:lang w:val="sr-Latn-CS"/>
        </w:rPr>
        <w:t xml:space="preserve">317811 </w:t>
      </w:r>
      <w:r w:rsidR="00F34351">
        <w:rPr>
          <w:sz w:val="20"/>
          <w:szCs w:val="20"/>
          <w:lang w:val="sr-Latn-CS"/>
        </w:rPr>
        <w:tab/>
      </w:r>
      <w:r w:rsidRPr="002D3DEC">
        <w:rPr>
          <w:sz w:val="20"/>
          <w:szCs w:val="20"/>
          <w:lang w:val="sr-Latn-CS"/>
        </w:rPr>
        <w:t xml:space="preserve">196418 </w:t>
      </w:r>
      <w:r w:rsidR="00F34351">
        <w:rPr>
          <w:sz w:val="20"/>
          <w:szCs w:val="20"/>
          <w:lang w:val="sr-Latn-CS"/>
        </w:rPr>
        <w:tab/>
      </w:r>
      <w:r w:rsidR="00F34351">
        <w:rPr>
          <w:sz w:val="20"/>
          <w:szCs w:val="20"/>
          <w:lang w:val="sr-Latn-CS"/>
        </w:rPr>
        <w:tab/>
      </w:r>
      <w:r w:rsidRPr="002D3DEC">
        <w:rPr>
          <w:sz w:val="20"/>
          <w:szCs w:val="20"/>
          <w:lang w:val="sr-Latn-CS"/>
        </w:rPr>
        <w:t>1.618033989</w:t>
      </w:r>
    </w:p>
    <w:p w:rsidR="002D3DEC" w:rsidRPr="002D3DEC" w:rsidRDefault="002D3DEC" w:rsidP="002D3DEC">
      <w:pPr>
        <w:pStyle w:val="BodyText"/>
        <w:spacing w:before="0" w:beforeAutospacing="0" w:after="0" w:afterAutospacing="0"/>
        <w:jc w:val="both"/>
        <w:rPr>
          <w:sz w:val="20"/>
          <w:szCs w:val="20"/>
          <w:lang w:val="sr-Latn-CS"/>
        </w:rPr>
      </w:pPr>
      <w:r w:rsidRPr="002D3DEC">
        <w:rPr>
          <w:sz w:val="20"/>
          <w:szCs w:val="20"/>
          <w:lang w:val="sr-Latn-CS"/>
        </w:rPr>
        <w:t xml:space="preserve">514229 </w:t>
      </w:r>
      <w:r w:rsidR="00F34351">
        <w:rPr>
          <w:sz w:val="20"/>
          <w:szCs w:val="20"/>
          <w:lang w:val="sr-Latn-CS"/>
        </w:rPr>
        <w:tab/>
      </w:r>
      <w:r w:rsidRPr="002D3DEC">
        <w:rPr>
          <w:sz w:val="20"/>
          <w:szCs w:val="20"/>
          <w:lang w:val="sr-Latn-CS"/>
        </w:rPr>
        <w:t xml:space="preserve">317811 </w:t>
      </w:r>
      <w:r w:rsidR="00F34351">
        <w:rPr>
          <w:sz w:val="20"/>
          <w:szCs w:val="20"/>
          <w:lang w:val="sr-Latn-CS"/>
        </w:rPr>
        <w:tab/>
      </w:r>
      <w:r w:rsidR="00F34351">
        <w:rPr>
          <w:sz w:val="20"/>
          <w:szCs w:val="20"/>
          <w:lang w:val="sr-Latn-CS"/>
        </w:rPr>
        <w:tab/>
      </w:r>
      <w:r w:rsidRPr="002D3DEC">
        <w:rPr>
          <w:sz w:val="20"/>
          <w:szCs w:val="20"/>
          <w:lang w:val="sr-Latn-CS"/>
        </w:rPr>
        <w:t>1.618033989</w:t>
      </w:r>
    </w:p>
    <w:p w:rsidR="00701666" w:rsidRDefault="002D3DEC" w:rsidP="002D3DEC">
      <w:pPr>
        <w:pStyle w:val="BodyText"/>
        <w:spacing w:before="0" w:beforeAutospacing="0" w:after="0" w:afterAutospacing="0"/>
        <w:jc w:val="both"/>
        <w:rPr>
          <w:sz w:val="20"/>
          <w:szCs w:val="20"/>
          <w:lang w:val="sr-Latn-CS"/>
        </w:rPr>
      </w:pPr>
      <w:r w:rsidRPr="002D3DEC">
        <w:rPr>
          <w:sz w:val="20"/>
          <w:szCs w:val="20"/>
          <w:lang w:val="sr-Latn-CS"/>
        </w:rPr>
        <w:t xml:space="preserve">832040 </w:t>
      </w:r>
      <w:r w:rsidR="00F34351">
        <w:rPr>
          <w:sz w:val="20"/>
          <w:szCs w:val="20"/>
          <w:lang w:val="sr-Latn-CS"/>
        </w:rPr>
        <w:tab/>
      </w:r>
      <w:r w:rsidRPr="002D3DEC">
        <w:rPr>
          <w:sz w:val="20"/>
          <w:szCs w:val="20"/>
          <w:lang w:val="sr-Latn-CS"/>
        </w:rPr>
        <w:t>514229</w:t>
      </w:r>
      <w:r w:rsidR="00F34351">
        <w:rPr>
          <w:sz w:val="20"/>
          <w:szCs w:val="20"/>
          <w:lang w:val="sr-Latn-CS"/>
        </w:rPr>
        <w:tab/>
      </w:r>
      <w:r w:rsidR="00F34351">
        <w:rPr>
          <w:sz w:val="20"/>
          <w:szCs w:val="20"/>
          <w:lang w:val="sr-Latn-CS"/>
        </w:rPr>
        <w:tab/>
      </w:r>
      <w:r w:rsidRPr="002D3DEC">
        <w:rPr>
          <w:sz w:val="20"/>
          <w:szCs w:val="20"/>
          <w:lang w:val="sr-Latn-CS"/>
        </w:rPr>
        <w:t>1.618033989</w:t>
      </w:r>
    </w:p>
    <w:p w:rsidR="002D3DEC" w:rsidRPr="007C3FDB" w:rsidRDefault="002D3DEC" w:rsidP="002D3DEC">
      <w:pPr>
        <w:pStyle w:val="BodyText"/>
        <w:spacing w:before="0" w:beforeAutospacing="0" w:after="0" w:afterAutospacing="0"/>
        <w:jc w:val="both"/>
        <w:rPr>
          <w:sz w:val="20"/>
          <w:szCs w:val="20"/>
          <w:lang w:val="sr-Latn-CS"/>
        </w:rPr>
      </w:pPr>
      <w:r w:rsidRPr="007C3FDB">
        <w:rPr>
          <w:sz w:val="20"/>
          <w:szCs w:val="20"/>
          <w:lang w:val="sr-Latn-CS"/>
        </w:rPr>
        <w:t>The Fibonacci numbers are commonly visualized by plotting the Fibonacci spiral. The Fibonacci spiral approximates the golden spiral.</w:t>
      </w:r>
    </w:p>
    <w:p w:rsidR="002D3DEC" w:rsidRDefault="001C7829" w:rsidP="002D3DEC">
      <w:pPr>
        <w:pStyle w:val="BodyText"/>
        <w:spacing w:before="0" w:beforeAutospacing="0" w:after="0" w:afterAutospacing="0"/>
        <w:jc w:val="both"/>
        <w:rPr>
          <w:sz w:val="20"/>
          <w:szCs w:val="20"/>
          <w:lang w:val="sr-Latn-CS"/>
        </w:rPr>
      </w:pPr>
      <w:r>
        <w:rPr>
          <w:sz w:val="20"/>
          <w:szCs w:val="20"/>
          <w:lang w:val="sr-Latn-CS"/>
        </w:rPr>
        <w:t>B</w:t>
      </w:r>
      <w:r w:rsidR="002D3DEC" w:rsidRPr="00701666">
        <w:rPr>
          <w:sz w:val="20"/>
          <w:szCs w:val="20"/>
          <w:lang w:val="sr-Latn-CS"/>
        </w:rPr>
        <w:t xml:space="preserve">elow </w:t>
      </w:r>
      <w:r>
        <w:rPr>
          <w:sz w:val="20"/>
          <w:szCs w:val="20"/>
          <w:lang w:val="sr-Latn-CS"/>
        </w:rPr>
        <w:t xml:space="preserve">is shown </w:t>
      </w:r>
      <w:r w:rsidR="002D3DEC" w:rsidRPr="00701666">
        <w:rPr>
          <w:sz w:val="20"/>
          <w:szCs w:val="20"/>
          <w:lang w:val="sr-Latn-CS"/>
        </w:rPr>
        <w:t xml:space="preserve">a </w:t>
      </w:r>
      <w:r>
        <w:rPr>
          <w:sz w:val="20"/>
          <w:szCs w:val="20"/>
          <w:lang w:val="sr-Latn-CS"/>
        </w:rPr>
        <w:t xml:space="preserve">code </w:t>
      </w:r>
      <w:r w:rsidR="002D3DEC" w:rsidRPr="00701666">
        <w:rPr>
          <w:sz w:val="20"/>
          <w:szCs w:val="20"/>
          <w:lang w:val="sr-Latn-CS"/>
        </w:rPr>
        <w:t xml:space="preserve">to </w:t>
      </w:r>
      <w:r w:rsidR="002D3DEC">
        <w:rPr>
          <w:sz w:val="20"/>
          <w:szCs w:val="20"/>
          <w:lang w:val="sr-Latn-CS"/>
        </w:rPr>
        <w:t>a</w:t>
      </w:r>
      <w:r w:rsidR="002D3DEC" w:rsidRPr="007C3FDB">
        <w:rPr>
          <w:sz w:val="20"/>
          <w:szCs w:val="20"/>
          <w:lang w:val="sr-Latn-CS"/>
        </w:rPr>
        <w:t xml:space="preserve">pproximate the golden spiral for the first </w:t>
      </w:r>
      <w:r w:rsidR="00082096">
        <w:rPr>
          <w:sz w:val="20"/>
          <w:szCs w:val="20"/>
          <w:lang w:val="sr-Latn-CS"/>
        </w:rPr>
        <w:t>6</w:t>
      </w:r>
      <w:r w:rsidR="002D3DEC" w:rsidRPr="007C3FDB">
        <w:rPr>
          <w:sz w:val="20"/>
          <w:szCs w:val="20"/>
          <w:lang w:val="sr-Latn-CS"/>
        </w:rPr>
        <w:t xml:space="preserve"> Fibonacci numbers. </w:t>
      </w:r>
      <w:r w:rsidR="00872CBE">
        <w:rPr>
          <w:sz w:val="20"/>
          <w:szCs w:val="20"/>
          <w:lang w:val="sr-Latn-CS"/>
        </w:rPr>
        <w:t>[10]</w:t>
      </w:r>
    </w:p>
    <w:p w:rsidR="002D3DEC" w:rsidRPr="007C3FDB" w:rsidRDefault="002D3DEC" w:rsidP="002D3DEC">
      <w:pPr>
        <w:pStyle w:val="BodyText"/>
        <w:spacing w:before="0" w:beforeAutospacing="0" w:after="0" w:afterAutospacing="0"/>
        <w:jc w:val="both"/>
        <w:rPr>
          <w:sz w:val="20"/>
          <w:szCs w:val="20"/>
          <w:lang w:val="sr-Latn-CS"/>
        </w:rPr>
      </w:pP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x = 0;</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y = 1;</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syms v u</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axis off</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hold on</w:t>
      </w:r>
    </w:p>
    <w:p w:rsidR="003F5FAE" w:rsidRPr="007C0CD8" w:rsidRDefault="00082096"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for n = 1:6</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a = fibonacci(n);</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 Define squares and arcs</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switch mod(n,4)</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case 0</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y = y - fibonacci(n-2);</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x = x - a;</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eqnArc = (v-(x+a))^2 + (u-y)^2 == a^2;</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case 1</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y = y - a;</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eqnArc = (v-(x+a))^2 + (u-(y+a))^2 == a^2;</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case 2</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x = x + fibonacci(n-1);</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eqnArc = (v-x)^2 + (u-(y+a))^2 == a^2;</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case 3</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x = x - fibonacci(n-2);</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y = y + fibonacci(n-1);</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eqnArc = (v-x)^2 + (u-y)^2 == a^2;</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end</w:t>
      </w:r>
    </w:p>
    <w:p w:rsidR="003F5FAE" w:rsidRPr="007C0CD8" w:rsidRDefault="003F5FAE" w:rsidP="007C0CD8">
      <w:pPr>
        <w:autoSpaceDE w:val="0"/>
        <w:autoSpaceDN w:val="0"/>
        <w:adjustRightInd w:val="0"/>
        <w:rPr>
          <w:rFonts w:ascii="Courier New" w:hAnsi="Courier New" w:cs="Courier New"/>
          <w:color w:val="000000"/>
          <w:sz w:val="20"/>
          <w:szCs w:val="20"/>
        </w:rPr>
      </w:pP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 Draw square</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pos = [x y a a];</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rectangle('Position', pos)</w:t>
      </w:r>
    </w:p>
    <w:p w:rsidR="003F5FAE" w:rsidRPr="007C0CD8" w:rsidRDefault="003F5FAE" w:rsidP="007C0CD8">
      <w:pPr>
        <w:autoSpaceDE w:val="0"/>
        <w:autoSpaceDN w:val="0"/>
        <w:adjustRightInd w:val="0"/>
        <w:rPr>
          <w:rFonts w:ascii="Courier New" w:hAnsi="Courier New" w:cs="Courier New"/>
          <w:color w:val="000000"/>
          <w:sz w:val="20"/>
          <w:szCs w:val="20"/>
        </w:rPr>
      </w:pP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 Add Fibonacci number</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xText = (x+x+a)/2;</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yText = (y+y+a)/2;</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text(xText, yText, num2str(a))</w:t>
      </w:r>
    </w:p>
    <w:p w:rsidR="003F5FAE" w:rsidRPr="007C0CD8" w:rsidRDefault="003F5FAE" w:rsidP="007C0CD8">
      <w:pPr>
        <w:autoSpaceDE w:val="0"/>
        <w:autoSpaceDN w:val="0"/>
        <w:adjustRightInd w:val="0"/>
        <w:rPr>
          <w:rFonts w:ascii="Courier New" w:hAnsi="Courier New" w:cs="Courier New"/>
          <w:color w:val="000000"/>
          <w:sz w:val="20"/>
          <w:szCs w:val="20"/>
        </w:rPr>
      </w:pP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 Draw arc</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interval = [x x+a y y+a];</w:t>
      </w: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fimplicit(eqnArc, interval, 'b')</w:t>
      </w:r>
    </w:p>
    <w:p w:rsidR="003F5FAE" w:rsidRPr="007C0CD8" w:rsidRDefault="003F5FAE" w:rsidP="007C0CD8">
      <w:pPr>
        <w:autoSpaceDE w:val="0"/>
        <w:autoSpaceDN w:val="0"/>
        <w:adjustRightInd w:val="0"/>
        <w:rPr>
          <w:rFonts w:ascii="Courier New" w:hAnsi="Courier New" w:cs="Courier New"/>
          <w:color w:val="000000"/>
          <w:sz w:val="20"/>
          <w:szCs w:val="20"/>
        </w:rPr>
      </w:pPr>
    </w:p>
    <w:p w:rsidR="003F5FAE" w:rsidRPr="007C0CD8" w:rsidRDefault="003F5FA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end</w:t>
      </w:r>
    </w:p>
    <w:p w:rsidR="003F5FAE" w:rsidRDefault="00F02378" w:rsidP="00701666">
      <w:pPr>
        <w:pStyle w:val="NormalWeb"/>
        <w:shd w:val="clear" w:color="auto" w:fill="FFFFFF"/>
        <w:spacing w:before="0" w:beforeAutospacing="0" w:after="150" w:afterAutospacing="0"/>
        <w:jc w:val="center"/>
        <w:rPr>
          <w:rFonts w:ascii="Arial" w:hAnsi="Arial" w:cs="Arial"/>
          <w:color w:val="404040"/>
          <w:sz w:val="20"/>
          <w:szCs w:val="20"/>
        </w:rPr>
      </w:pPr>
      <w:r>
        <w:rPr>
          <w:rFonts w:ascii="Arial" w:hAnsi="Arial" w:cs="Arial"/>
          <w:noProof/>
          <w:color w:val="404040"/>
          <w:sz w:val="20"/>
          <w:szCs w:val="20"/>
        </w:rPr>
        <w:drawing>
          <wp:inline distT="0" distB="0" distL="0" distR="0">
            <wp:extent cx="3124835" cy="233743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23"/>
                    <a:srcRect/>
                    <a:stretch>
                      <a:fillRect/>
                    </a:stretch>
                  </pic:blipFill>
                  <pic:spPr bwMode="auto">
                    <a:xfrm>
                      <a:off x="0" y="0"/>
                      <a:ext cx="3124835" cy="2337435"/>
                    </a:xfrm>
                    <a:prstGeom prst="rect">
                      <a:avLst/>
                    </a:prstGeom>
                    <a:noFill/>
                    <a:ln w="9525">
                      <a:noFill/>
                      <a:miter lim="800000"/>
                      <a:headEnd/>
                      <a:tailEnd/>
                    </a:ln>
                  </pic:spPr>
                </pic:pic>
              </a:graphicData>
            </a:graphic>
          </wp:inline>
        </w:drawing>
      </w:r>
    </w:p>
    <w:p w:rsidR="00082096" w:rsidRDefault="00082096" w:rsidP="00082096">
      <w:pPr>
        <w:pStyle w:val="BodyText"/>
        <w:spacing w:before="0" w:beforeAutospacing="0" w:after="0" w:afterAutospacing="0"/>
        <w:jc w:val="center"/>
        <w:rPr>
          <w:sz w:val="20"/>
          <w:szCs w:val="20"/>
          <w:lang w:val="sr-Latn-CS"/>
        </w:rPr>
      </w:pPr>
      <w:r w:rsidRPr="00082096">
        <w:rPr>
          <w:sz w:val="20"/>
          <w:szCs w:val="20"/>
          <w:lang w:val="sr-Latn-CS"/>
        </w:rPr>
        <w:t>Picture</w:t>
      </w:r>
      <w:r w:rsidR="00B82A7B">
        <w:rPr>
          <w:sz w:val="20"/>
          <w:szCs w:val="20"/>
          <w:lang w:val="sr-Latn-CS"/>
        </w:rPr>
        <w:t xml:space="preserve"> 2</w:t>
      </w:r>
      <w:r w:rsidRPr="00082096">
        <w:rPr>
          <w:sz w:val="20"/>
          <w:szCs w:val="20"/>
          <w:lang w:val="sr-Latn-CS"/>
        </w:rPr>
        <w:t xml:space="preserve">. </w:t>
      </w:r>
      <w:r>
        <w:rPr>
          <w:sz w:val="20"/>
          <w:szCs w:val="20"/>
          <w:lang w:val="sr-Latn-CS"/>
        </w:rPr>
        <w:t>G</w:t>
      </w:r>
      <w:r w:rsidRPr="007C3FDB">
        <w:rPr>
          <w:sz w:val="20"/>
          <w:szCs w:val="20"/>
          <w:lang w:val="sr-Latn-CS"/>
        </w:rPr>
        <w:t xml:space="preserve">olden spiral for the first </w:t>
      </w:r>
      <w:r>
        <w:rPr>
          <w:sz w:val="20"/>
          <w:szCs w:val="20"/>
          <w:lang w:val="sr-Latn-CS"/>
        </w:rPr>
        <w:t>6</w:t>
      </w:r>
      <w:r w:rsidRPr="007C3FDB">
        <w:rPr>
          <w:sz w:val="20"/>
          <w:szCs w:val="20"/>
          <w:lang w:val="sr-Latn-CS"/>
        </w:rPr>
        <w:t xml:space="preserve"> Fibonacci numbers.</w:t>
      </w:r>
    </w:p>
    <w:p w:rsidR="00312D96" w:rsidRPr="00312D96" w:rsidRDefault="00312D96" w:rsidP="00312D96">
      <w:pPr>
        <w:pStyle w:val="BodyText"/>
        <w:spacing w:before="0" w:beforeAutospacing="0" w:after="0" w:afterAutospacing="0"/>
        <w:jc w:val="both"/>
        <w:rPr>
          <w:sz w:val="20"/>
          <w:szCs w:val="20"/>
          <w:lang w:val="sr-Latn-CS"/>
        </w:rPr>
      </w:pPr>
      <w:r w:rsidRPr="00312D96">
        <w:rPr>
          <w:sz w:val="20"/>
          <w:szCs w:val="20"/>
          <w:lang w:val="sr-Latn-CS"/>
        </w:rPr>
        <w:t xml:space="preserve">Finally, we will </w:t>
      </w:r>
      <w:r w:rsidR="001C7829">
        <w:rPr>
          <w:sz w:val="20"/>
          <w:szCs w:val="20"/>
          <w:lang w:val="sr-Latn-CS"/>
        </w:rPr>
        <w:t>show</w:t>
      </w:r>
      <w:r w:rsidRPr="00312D96">
        <w:rPr>
          <w:sz w:val="20"/>
          <w:szCs w:val="20"/>
          <w:lang w:val="sr-Latn-CS"/>
        </w:rPr>
        <w:t xml:space="preserve"> a short MATLAB function which uses the above formula to compute any Fibonacci number. The MATLAB code for the function </w:t>
      </w:r>
      <w:r w:rsidR="0011323E">
        <w:rPr>
          <w:sz w:val="20"/>
          <w:szCs w:val="20"/>
          <w:lang w:val="sr-Latn-CS"/>
        </w:rPr>
        <w:t>f</w:t>
      </w:r>
      <w:r w:rsidRPr="00312D96">
        <w:rPr>
          <w:sz w:val="20"/>
          <w:szCs w:val="20"/>
          <w:lang w:val="sr-Latn-CS"/>
        </w:rPr>
        <w:t xml:space="preserve">fib(n) is shown below: </w:t>
      </w:r>
    </w:p>
    <w:p w:rsidR="00312D96" w:rsidRDefault="00312D96" w:rsidP="00312D96">
      <w:pPr>
        <w:pStyle w:val="BodyText"/>
        <w:spacing w:before="0" w:beforeAutospacing="0" w:after="0" w:afterAutospacing="0"/>
        <w:jc w:val="both"/>
        <w:rPr>
          <w:sz w:val="20"/>
          <w:szCs w:val="20"/>
          <w:lang w:val="sr-Latn-CS"/>
        </w:rPr>
      </w:pPr>
    </w:p>
    <w:p w:rsidR="0011323E" w:rsidRPr="007C0CD8" w:rsidRDefault="0011323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function [ ffib ] = fib( n )</w:t>
      </w:r>
    </w:p>
    <w:p w:rsidR="0011323E" w:rsidRPr="007C0CD8" w:rsidRDefault="0011323E" w:rsidP="00E04F4F">
      <w:pPr>
        <w:autoSpaceDE w:val="0"/>
        <w:autoSpaceDN w:val="0"/>
        <w:adjustRightInd w:val="0"/>
        <w:ind w:left="720"/>
        <w:rPr>
          <w:rFonts w:ascii="Courier New" w:hAnsi="Courier New" w:cs="Courier New"/>
          <w:color w:val="000000"/>
          <w:sz w:val="20"/>
          <w:szCs w:val="20"/>
        </w:rPr>
      </w:pPr>
      <w:r w:rsidRPr="007C0CD8">
        <w:rPr>
          <w:rFonts w:ascii="Courier New" w:hAnsi="Courier New" w:cs="Courier New"/>
          <w:color w:val="000000"/>
          <w:sz w:val="20"/>
          <w:szCs w:val="20"/>
        </w:rPr>
        <w:t xml:space="preserve">ffib = ((1+sqrt(5))^n -(1-sqrt(5))^n) /(sqrt(5)*2^n); </w:t>
      </w:r>
    </w:p>
    <w:p w:rsidR="0011323E" w:rsidRPr="007C0CD8" w:rsidRDefault="0011323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end</w:t>
      </w:r>
    </w:p>
    <w:p w:rsidR="002D3DEC" w:rsidRDefault="002D3DEC" w:rsidP="00312D96">
      <w:pPr>
        <w:pStyle w:val="BodyText"/>
        <w:spacing w:before="0" w:beforeAutospacing="0" w:after="0" w:afterAutospacing="0"/>
        <w:jc w:val="both"/>
        <w:rPr>
          <w:sz w:val="20"/>
          <w:szCs w:val="20"/>
          <w:lang w:val="sr-Latn-CS"/>
        </w:rPr>
      </w:pPr>
    </w:p>
    <w:p w:rsidR="0011323E" w:rsidRDefault="002D3DEC" w:rsidP="00312D96">
      <w:pPr>
        <w:pStyle w:val="BodyText"/>
        <w:spacing w:before="0" w:beforeAutospacing="0" w:after="0" w:afterAutospacing="0"/>
        <w:jc w:val="both"/>
        <w:rPr>
          <w:sz w:val="20"/>
          <w:szCs w:val="20"/>
          <w:lang w:val="sr-Latn-CS"/>
        </w:rPr>
      </w:pPr>
      <w:r>
        <w:rPr>
          <w:sz w:val="20"/>
          <w:szCs w:val="20"/>
          <w:lang w:val="sr-Latn-CS"/>
        </w:rPr>
        <w:t xml:space="preserve">For example, </w:t>
      </w:r>
      <w:r w:rsidRPr="002D3DEC">
        <w:rPr>
          <w:sz w:val="20"/>
          <w:szCs w:val="20"/>
          <w:lang w:val="sr-Latn-CS"/>
        </w:rPr>
        <w:t>performing this function we get the following values</w:t>
      </w:r>
      <w:r>
        <w:rPr>
          <w:sz w:val="20"/>
          <w:szCs w:val="20"/>
          <w:lang w:val="sr-Latn-CS"/>
        </w:rPr>
        <w:t>:</w:t>
      </w:r>
    </w:p>
    <w:p w:rsidR="002D3DEC" w:rsidRDefault="002D3DEC" w:rsidP="002D3DEC">
      <w:pPr>
        <w:pStyle w:val="BodyText"/>
        <w:spacing w:before="0" w:beforeAutospacing="0" w:after="0" w:afterAutospacing="0"/>
        <w:jc w:val="both"/>
        <w:rPr>
          <w:sz w:val="20"/>
          <w:szCs w:val="20"/>
          <w:lang w:val="sr-Latn-CS"/>
        </w:rPr>
      </w:pPr>
    </w:p>
    <w:p w:rsidR="0011323E" w:rsidRPr="007C0CD8" w:rsidRDefault="00151E47" w:rsidP="007C0CD8">
      <w:pPr>
        <w:autoSpaceDE w:val="0"/>
        <w:autoSpaceDN w:val="0"/>
        <w:adjustRightInd w:val="0"/>
        <w:rPr>
          <w:rFonts w:ascii="Courier New" w:hAnsi="Courier New" w:cs="Courier New"/>
          <w:color w:val="000000"/>
          <w:sz w:val="20"/>
          <w:szCs w:val="20"/>
        </w:rPr>
      </w:pPr>
      <w:r w:rsidRPr="00151E47">
        <w:rPr>
          <w:rFonts w:ascii="Courier New" w:hAnsi="Courier New" w:cs="Courier New"/>
          <w:color w:val="000000"/>
          <w:sz w:val="20"/>
          <w:szCs w:val="20"/>
        </w:rPr>
        <w:t>&gt;&gt;</w:t>
      </w:r>
      <w:r w:rsidR="0011323E" w:rsidRPr="007C0CD8">
        <w:rPr>
          <w:rFonts w:ascii="Courier New" w:hAnsi="Courier New" w:cs="Courier New"/>
          <w:color w:val="000000"/>
          <w:sz w:val="20"/>
          <w:szCs w:val="20"/>
        </w:rPr>
        <w:t>ffib(8)</w:t>
      </w:r>
    </w:p>
    <w:p w:rsidR="00E6478E" w:rsidRPr="007C0CD8" w:rsidRDefault="0011323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ans =   21.0000</w:t>
      </w:r>
    </w:p>
    <w:p w:rsidR="002D3DEC" w:rsidRPr="007C0CD8" w:rsidRDefault="00151E47" w:rsidP="007C0CD8">
      <w:pPr>
        <w:autoSpaceDE w:val="0"/>
        <w:autoSpaceDN w:val="0"/>
        <w:adjustRightInd w:val="0"/>
        <w:rPr>
          <w:rFonts w:ascii="Courier New" w:hAnsi="Courier New" w:cs="Courier New"/>
          <w:color w:val="000000"/>
          <w:sz w:val="20"/>
          <w:szCs w:val="20"/>
        </w:rPr>
      </w:pPr>
      <w:r w:rsidRPr="00151E47">
        <w:rPr>
          <w:rFonts w:ascii="Courier New" w:hAnsi="Courier New" w:cs="Courier New"/>
          <w:color w:val="000000"/>
          <w:sz w:val="20"/>
          <w:szCs w:val="20"/>
        </w:rPr>
        <w:t>&gt;&gt;</w:t>
      </w:r>
      <w:r w:rsidR="002D3DEC" w:rsidRPr="007C0CD8">
        <w:rPr>
          <w:rFonts w:ascii="Courier New" w:hAnsi="Courier New" w:cs="Courier New"/>
          <w:color w:val="000000"/>
          <w:sz w:val="20"/>
          <w:szCs w:val="20"/>
        </w:rPr>
        <w:t>ffib(5)</w:t>
      </w:r>
    </w:p>
    <w:p w:rsidR="002D3DEC" w:rsidRPr="007C0CD8" w:rsidRDefault="002D3DEC"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ans =    5.0000</w:t>
      </w:r>
    </w:p>
    <w:p w:rsidR="002D3DEC" w:rsidRPr="007C0CD8" w:rsidRDefault="00151E47" w:rsidP="007C0CD8">
      <w:pPr>
        <w:autoSpaceDE w:val="0"/>
        <w:autoSpaceDN w:val="0"/>
        <w:adjustRightInd w:val="0"/>
        <w:rPr>
          <w:rFonts w:ascii="Courier New" w:hAnsi="Courier New" w:cs="Courier New"/>
          <w:color w:val="000000"/>
          <w:sz w:val="20"/>
          <w:szCs w:val="20"/>
        </w:rPr>
      </w:pPr>
      <w:r w:rsidRPr="00151E47">
        <w:rPr>
          <w:rFonts w:ascii="Courier New" w:hAnsi="Courier New" w:cs="Courier New"/>
          <w:color w:val="000000"/>
          <w:sz w:val="20"/>
          <w:szCs w:val="20"/>
        </w:rPr>
        <w:t>&gt;&gt;</w:t>
      </w:r>
      <w:r w:rsidR="002D3DEC" w:rsidRPr="007C0CD8">
        <w:rPr>
          <w:rFonts w:ascii="Courier New" w:hAnsi="Courier New" w:cs="Courier New"/>
          <w:color w:val="000000"/>
          <w:sz w:val="20"/>
          <w:szCs w:val="20"/>
        </w:rPr>
        <w:t>ffib(10)</w:t>
      </w:r>
    </w:p>
    <w:p w:rsidR="002D3DEC" w:rsidRPr="007C0CD8" w:rsidRDefault="002D3DEC"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ans =   55.0000</w:t>
      </w:r>
    </w:p>
    <w:p w:rsidR="002D3DEC" w:rsidRPr="002D3DEC" w:rsidRDefault="002D3DEC" w:rsidP="002D3DEC">
      <w:pPr>
        <w:pStyle w:val="BodyText"/>
        <w:spacing w:before="0" w:beforeAutospacing="0" w:after="0" w:afterAutospacing="0"/>
        <w:jc w:val="both"/>
        <w:rPr>
          <w:sz w:val="20"/>
          <w:szCs w:val="20"/>
          <w:lang w:val="sr-Latn-CS"/>
        </w:rPr>
      </w:pPr>
    </w:p>
    <w:p w:rsidR="00E6478E" w:rsidRPr="00E6478E" w:rsidRDefault="00E6478E" w:rsidP="00E6478E">
      <w:pPr>
        <w:numPr>
          <w:ilvl w:val="1"/>
          <w:numId w:val="4"/>
        </w:numPr>
        <w:jc w:val="both"/>
        <w:rPr>
          <w:b/>
          <w:sz w:val="22"/>
          <w:szCs w:val="22"/>
          <w:lang w:val="de-DE"/>
        </w:rPr>
      </w:pPr>
      <w:r w:rsidRPr="00E6478E">
        <w:rPr>
          <w:b/>
          <w:sz w:val="22"/>
          <w:szCs w:val="22"/>
          <w:lang w:val="de-DE"/>
        </w:rPr>
        <w:t>G</w:t>
      </w:r>
      <w:r w:rsidR="00EC4086">
        <w:rPr>
          <w:b/>
          <w:sz w:val="22"/>
          <w:szCs w:val="22"/>
          <w:lang w:val="de-DE"/>
        </w:rPr>
        <w:t>OLDEN FLOWER AND SPIRALS</w:t>
      </w:r>
      <w:r w:rsidRPr="00E6478E">
        <w:rPr>
          <w:b/>
          <w:sz w:val="22"/>
          <w:szCs w:val="22"/>
          <w:lang w:val="de-DE"/>
        </w:rPr>
        <w:t xml:space="preserve"> </w:t>
      </w:r>
    </w:p>
    <w:p w:rsidR="00E6478E" w:rsidRDefault="00E6478E" w:rsidP="00E6478E">
      <w:pPr>
        <w:ind w:left="1080"/>
      </w:pPr>
    </w:p>
    <w:p w:rsidR="00E6478E" w:rsidRDefault="00E6478E" w:rsidP="00E6478E">
      <w:pPr>
        <w:pStyle w:val="BodyText"/>
        <w:spacing w:before="0" w:beforeAutospacing="0" w:after="0" w:afterAutospacing="0"/>
        <w:jc w:val="both"/>
        <w:rPr>
          <w:sz w:val="20"/>
          <w:szCs w:val="20"/>
          <w:lang w:val="sr-Latn-CS"/>
        </w:rPr>
      </w:pPr>
      <w:r w:rsidRPr="00312D96">
        <w:rPr>
          <w:sz w:val="20"/>
          <w:szCs w:val="20"/>
          <w:lang w:val="sr-Latn-CS"/>
        </w:rPr>
        <w:t>Th</w:t>
      </w:r>
      <w:r>
        <w:rPr>
          <w:sz w:val="20"/>
          <w:szCs w:val="20"/>
          <w:lang w:val="sr-Latn-CS"/>
        </w:rPr>
        <w:t xml:space="preserve">e MATLAB script </w:t>
      </w:r>
      <w:r w:rsidRPr="00312D96">
        <w:rPr>
          <w:sz w:val="20"/>
          <w:szCs w:val="20"/>
          <w:lang w:val="sr-Latn-CS"/>
        </w:rPr>
        <w:t xml:space="preserve"> for </w:t>
      </w:r>
      <w:r w:rsidR="0011323E">
        <w:rPr>
          <w:sz w:val="20"/>
          <w:szCs w:val="20"/>
          <w:lang w:val="sr-Latn-CS"/>
        </w:rPr>
        <w:t xml:space="preserve">modeling </w:t>
      </w:r>
      <w:r w:rsidRPr="00E6478E">
        <w:rPr>
          <w:sz w:val="20"/>
          <w:szCs w:val="20"/>
          <w:lang w:val="sr-Latn-CS"/>
        </w:rPr>
        <w:t>golden flower and spirals</w:t>
      </w:r>
      <w:r w:rsidRPr="00312D96">
        <w:rPr>
          <w:sz w:val="20"/>
          <w:szCs w:val="20"/>
          <w:lang w:val="sr-Latn-CS"/>
        </w:rPr>
        <w:t xml:space="preserve"> is shown below</w:t>
      </w:r>
      <w:r w:rsidR="00324965">
        <w:rPr>
          <w:sz w:val="20"/>
          <w:szCs w:val="20"/>
          <w:lang w:val="sr-Latn-CS"/>
        </w:rPr>
        <w:t xml:space="preserve"> </w:t>
      </w:r>
      <w:r w:rsidR="00324965" w:rsidRPr="00CA2C2B">
        <w:rPr>
          <w:lang w:val="sr-Latn-CS"/>
        </w:rPr>
        <w:t>[</w:t>
      </w:r>
      <w:r w:rsidR="00324965">
        <w:rPr>
          <w:lang w:val="sr-Latn-CS"/>
        </w:rPr>
        <w:t>9</w:t>
      </w:r>
      <w:r w:rsidR="00324965" w:rsidRPr="00CA2C2B">
        <w:rPr>
          <w:lang w:val="sr-Latn-CS"/>
        </w:rPr>
        <w:t>]</w:t>
      </w:r>
      <w:r w:rsidRPr="00312D96">
        <w:rPr>
          <w:sz w:val="20"/>
          <w:szCs w:val="20"/>
          <w:lang w:val="sr-Latn-CS"/>
        </w:rPr>
        <w:t xml:space="preserve">: </w:t>
      </w:r>
    </w:p>
    <w:p w:rsidR="00E6478E" w:rsidRDefault="00E6478E" w:rsidP="00E6478E">
      <w:pPr>
        <w:pStyle w:val="BodyText"/>
        <w:spacing w:before="0" w:beforeAutospacing="0" w:after="0" w:afterAutospacing="0"/>
        <w:jc w:val="both"/>
        <w:rPr>
          <w:sz w:val="20"/>
          <w:szCs w:val="20"/>
          <w:lang w:val="sr-Latn-CS"/>
        </w:rPr>
      </w:pPr>
    </w:p>
    <w:p w:rsidR="00E6478E" w:rsidRPr="007C0CD8" w:rsidRDefault="00D3353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phi</w:t>
      </w:r>
      <w:r w:rsidR="00E6478E" w:rsidRPr="007C0CD8">
        <w:rPr>
          <w:rFonts w:ascii="Courier New" w:hAnsi="Courier New" w:cs="Courier New"/>
          <w:color w:val="000000"/>
          <w:sz w:val="20"/>
          <w:szCs w:val="20"/>
        </w:rPr>
        <w:t xml:space="preserve"> = 1/2*(1 + sqrt(5)); </w:t>
      </w:r>
    </w:p>
    <w:p w:rsidR="00E6478E" w:rsidRPr="007C0CD8" w:rsidRDefault="00E6478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n = 2^10; </w:t>
      </w:r>
    </w:p>
    <w:p w:rsidR="00E6478E" w:rsidRPr="007C0CD8" w:rsidRDefault="00E6478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c = ones(n,1); </w:t>
      </w:r>
    </w:p>
    <w:p w:rsidR="00E6478E" w:rsidRPr="007C0CD8" w:rsidRDefault="00E6478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c(:) = 1:1024; </w:t>
      </w:r>
    </w:p>
    <w:p w:rsidR="00E6478E" w:rsidRPr="007C0CD8" w:rsidRDefault="00E6478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x = sqrt(c) .* cos(2*pi*</w:t>
      </w:r>
      <w:r w:rsidR="00D3353E" w:rsidRPr="007C0CD8">
        <w:rPr>
          <w:rFonts w:ascii="Courier New" w:hAnsi="Courier New" w:cs="Courier New"/>
          <w:color w:val="000000"/>
          <w:sz w:val="20"/>
          <w:szCs w:val="20"/>
        </w:rPr>
        <w:t>phi</w:t>
      </w:r>
      <w:r w:rsidRPr="007C0CD8">
        <w:rPr>
          <w:rFonts w:ascii="Courier New" w:hAnsi="Courier New" w:cs="Courier New"/>
          <w:color w:val="000000"/>
          <w:sz w:val="20"/>
          <w:szCs w:val="20"/>
        </w:rPr>
        <w:t xml:space="preserve">*c); </w:t>
      </w:r>
    </w:p>
    <w:p w:rsidR="00E6478E" w:rsidRPr="007C0CD8" w:rsidRDefault="00D3353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y = sqrt(c) .* sin(2*pi*phi</w:t>
      </w:r>
      <w:r w:rsidR="00E6478E" w:rsidRPr="007C0CD8">
        <w:rPr>
          <w:rFonts w:ascii="Courier New" w:hAnsi="Courier New" w:cs="Courier New"/>
          <w:color w:val="000000"/>
          <w:sz w:val="20"/>
          <w:szCs w:val="20"/>
        </w:rPr>
        <w:t>*c);</w:t>
      </w:r>
    </w:p>
    <w:p w:rsidR="00E6478E" w:rsidRPr="007C0CD8" w:rsidRDefault="00E6478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 xml:space="preserve">% To draw </w:t>
      </w:r>
      <w:r w:rsidR="00D3353E" w:rsidRPr="007C0CD8">
        <w:rPr>
          <w:rFonts w:ascii="Courier New" w:hAnsi="Courier New" w:cs="Courier New"/>
          <w:color w:val="000000"/>
          <w:sz w:val="20"/>
          <w:szCs w:val="20"/>
        </w:rPr>
        <w:t>50</w:t>
      </w:r>
      <w:r w:rsidRPr="007C0CD8">
        <w:rPr>
          <w:rFonts w:ascii="Courier New" w:hAnsi="Courier New" w:cs="Courier New"/>
          <w:color w:val="000000"/>
          <w:sz w:val="20"/>
          <w:szCs w:val="20"/>
        </w:rPr>
        <w:t xml:space="preserve">-spiral for Fibonacci number </w:t>
      </w:r>
      <w:r w:rsidR="00D3353E" w:rsidRPr="007C0CD8">
        <w:rPr>
          <w:rFonts w:ascii="Courier New" w:hAnsi="Courier New" w:cs="Courier New"/>
          <w:color w:val="000000"/>
          <w:sz w:val="20"/>
          <w:szCs w:val="20"/>
        </w:rPr>
        <w:t>50</w:t>
      </w:r>
      <w:r w:rsidRPr="007C0CD8">
        <w:rPr>
          <w:rFonts w:ascii="Courier New" w:hAnsi="Courier New" w:cs="Courier New"/>
          <w:color w:val="000000"/>
          <w:sz w:val="20"/>
          <w:szCs w:val="20"/>
        </w:rPr>
        <w:t xml:space="preserve">, starting from 1 </w:t>
      </w:r>
    </w:p>
    <w:p w:rsidR="00E6478E" w:rsidRPr="007C0CD8" w:rsidRDefault="00E6478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plot(x,y, '</w:t>
      </w:r>
      <w:r w:rsidR="00D3353E" w:rsidRPr="007C0CD8">
        <w:rPr>
          <w:rFonts w:ascii="Courier New" w:hAnsi="Courier New" w:cs="Courier New"/>
          <w:color w:val="000000"/>
          <w:sz w:val="20"/>
          <w:szCs w:val="20"/>
        </w:rPr>
        <w:t>*</w:t>
      </w:r>
      <w:r w:rsidRPr="007C0CD8">
        <w:rPr>
          <w:rFonts w:ascii="Courier New" w:hAnsi="Courier New" w:cs="Courier New"/>
          <w:color w:val="000000"/>
          <w:sz w:val="20"/>
          <w:szCs w:val="20"/>
        </w:rPr>
        <w:t xml:space="preserve">') </w:t>
      </w:r>
    </w:p>
    <w:p w:rsidR="00E6478E" w:rsidRPr="007C0CD8" w:rsidRDefault="00D3353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ss = 1:50</w:t>
      </w:r>
      <w:r w:rsidR="00E6478E" w:rsidRPr="007C0CD8">
        <w:rPr>
          <w:rFonts w:ascii="Courier New" w:hAnsi="Courier New" w:cs="Courier New"/>
          <w:color w:val="000000"/>
          <w:sz w:val="20"/>
          <w:szCs w:val="20"/>
        </w:rPr>
        <w:t xml:space="preserve">:n; </w:t>
      </w:r>
    </w:p>
    <w:p w:rsidR="00E6478E" w:rsidRPr="007C0CD8" w:rsidRDefault="00D3353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plot(x,y, '*</w:t>
      </w:r>
      <w:r w:rsidR="00E6478E" w:rsidRPr="007C0CD8">
        <w:rPr>
          <w:rFonts w:ascii="Courier New" w:hAnsi="Courier New" w:cs="Courier New"/>
          <w:color w:val="000000"/>
          <w:sz w:val="20"/>
          <w:szCs w:val="20"/>
        </w:rPr>
        <w:t xml:space="preserve">') </w:t>
      </w:r>
    </w:p>
    <w:p w:rsidR="00E6478E" w:rsidRPr="007C0CD8" w:rsidRDefault="00E6478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hold on</w:t>
      </w:r>
    </w:p>
    <w:p w:rsidR="00E6478E" w:rsidRPr="007C0CD8" w:rsidRDefault="00E6478E" w:rsidP="007C0CD8">
      <w:pPr>
        <w:autoSpaceDE w:val="0"/>
        <w:autoSpaceDN w:val="0"/>
        <w:adjustRightInd w:val="0"/>
        <w:rPr>
          <w:rFonts w:ascii="Courier New" w:hAnsi="Courier New" w:cs="Courier New"/>
          <w:color w:val="000000"/>
          <w:sz w:val="20"/>
          <w:szCs w:val="20"/>
        </w:rPr>
      </w:pPr>
      <w:r w:rsidRPr="007C0CD8">
        <w:rPr>
          <w:rFonts w:ascii="Courier New" w:hAnsi="Courier New" w:cs="Courier New"/>
          <w:color w:val="000000"/>
          <w:sz w:val="20"/>
          <w:szCs w:val="20"/>
        </w:rPr>
        <w:t>plot(x(</w:t>
      </w:r>
      <w:r w:rsidR="00D3353E" w:rsidRPr="007C0CD8">
        <w:rPr>
          <w:rFonts w:ascii="Courier New" w:hAnsi="Courier New" w:cs="Courier New"/>
          <w:color w:val="000000"/>
          <w:sz w:val="20"/>
          <w:szCs w:val="20"/>
        </w:rPr>
        <w:t>ss</w:t>
      </w:r>
      <w:r w:rsidRPr="007C0CD8">
        <w:rPr>
          <w:rFonts w:ascii="Courier New" w:hAnsi="Courier New" w:cs="Courier New"/>
          <w:color w:val="000000"/>
          <w:sz w:val="20"/>
          <w:szCs w:val="20"/>
        </w:rPr>
        <w:t>), y(</w:t>
      </w:r>
      <w:r w:rsidR="00D3353E" w:rsidRPr="007C0CD8">
        <w:rPr>
          <w:rFonts w:ascii="Courier New" w:hAnsi="Courier New" w:cs="Courier New"/>
          <w:color w:val="000000"/>
          <w:sz w:val="20"/>
          <w:szCs w:val="20"/>
        </w:rPr>
        <w:t>ss</w:t>
      </w:r>
      <w:r w:rsidRPr="007C0CD8">
        <w:rPr>
          <w:rFonts w:ascii="Courier New" w:hAnsi="Courier New" w:cs="Courier New"/>
          <w:color w:val="000000"/>
          <w:sz w:val="20"/>
          <w:szCs w:val="20"/>
        </w:rPr>
        <w:t>))</w:t>
      </w:r>
    </w:p>
    <w:p w:rsidR="00E6478E" w:rsidRPr="00A03B9D" w:rsidRDefault="00E6478E" w:rsidP="00725C5D">
      <w:pPr>
        <w:jc w:val="both"/>
        <w:rPr>
          <w:b/>
          <w:sz w:val="22"/>
          <w:szCs w:val="22"/>
        </w:rPr>
      </w:pPr>
    </w:p>
    <w:p w:rsidR="00D3353E" w:rsidRDefault="00F02378" w:rsidP="00D3353E">
      <w:pPr>
        <w:jc w:val="center"/>
        <w:rPr>
          <w:b/>
          <w:sz w:val="22"/>
          <w:szCs w:val="22"/>
          <w:lang w:val="de-DE"/>
        </w:rPr>
      </w:pPr>
      <w:r>
        <w:rPr>
          <w:b/>
          <w:noProof/>
          <w:sz w:val="22"/>
          <w:szCs w:val="22"/>
        </w:rPr>
        <w:drawing>
          <wp:inline distT="0" distB="0" distL="0" distR="0">
            <wp:extent cx="3148965" cy="2361565"/>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24"/>
                    <a:srcRect/>
                    <a:stretch>
                      <a:fillRect/>
                    </a:stretch>
                  </pic:blipFill>
                  <pic:spPr bwMode="auto">
                    <a:xfrm>
                      <a:off x="0" y="0"/>
                      <a:ext cx="3148965" cy="2361565"/>
                    </a:xfrm>
                    <a:prstGeom prst="rect">
                      <a:avLst/>
                    </a:prstGeom>
                    <a:noFill/>
                    <a:ln w="9525">
                      <a:noFill/>
                      <a:miter lim="800000"/>
                      <a:headEnd/>
                      <a:tailEnd/>
                    </a:ln>
                  </pic:spPr>
                </pic:pic>
              </a:graphicData>
            </a:graphic>
          </wp:inline>
        </w:drawing>
      </w:r>
    </w:p>
    <w:p w:rsidR="00D3353E" w:rsidRPr="00A03B9D" w:rsidRDefault="00D3353E" w:rsidP="00D3353E">
      <w:pPr>
        <w:jc w:val="center"/>
        <w:rPr>
          <w:b/>
          <w:sz w:val="22"/>
          <w:szCs w:val="22"/>
        </w:rPr>
      </w:pPr>
      <w:r w:rsidRPr="007D2B84">
        <w:rPr>
          <w:sz w:val="20"/>
          <w:szCs w:val="20"/>
          <w:lang w:val="sr-Latn-CS"/>
        </w:rPr>
        <w:t xml:space="preserve">Picture </w:t>
      </w:r>
      <w:r w:rsidR="00B82A7B">
        <w:rPr>
          <w:sz w:val="20"/>
          <w:szCs w:val="20"/>
          <w:lang w:val="sr-Latn-CS"/>
        </w:rPr>
        <w:t>3</w:t>
      </w:r>
      <w:r w:rsidRPr="007D2B84">
        <w:rPr>
          <w:sz w:val="20"/>
          <w:szCs w:val="20"/>
          <w:lang w:val="sr-Latn-CS"/>
        </w:rPr>
        <w:t>. G</w:t>
      </w:r>
      <w:r w:rsidRPr="00E6478E">
        <w:rPr>
          <w:sz w:val="20"/>
          <w:szCs w:val="20"/>
          <w:lang w:val="sr-Latn-CS"/>
        </w:rPr>
        <w:t>olden flower and spirals</w:t>
      </w:r>
    </w:p>
    <w:p w:rsidR="00D3353E" w:rsidRPr="00A03B9D" w:rsidRDefault="00D3353E" w:rsidP="00725C5D">
      <w:pPr>
        <w:jc w:val="both"/>
        <w:rPr>
          <w:b/>
          <w:sz w:val="22"/>
          <w:szCs w:val="22"/>
        </w:rPr>
      </w:pPr>
    </w:p>
    <w:p w:rsidR="00725C5D" w:rsidRPr="00A03B9D" w:rsidRDefault="00E6478E" w:rsidP="00725C5D">
      <w:pPr>
        <w:jc w:val="both"/>
        <w:rPr>
          <w:sz w:val="22"/>
          <w:szCs w:val="22"/>
        </w:rPr>
      </w:pPr>
      <w:r w:rsidRPr="00A03B9D">
        <w:rPr>
          <w:b/>
          <w:sz w:val="22"/>
          <w:szCs w:val="22"/>
        </w:rPr>
        <w:t>4</w:t>
      </w:r>
      <w:r w:rsidR="00725C5D" w:rsidRPr="00A03B9D">
        <w:rPr>
          <w:b/>
          <w:sz w:val="22"/>
          <w:szCs w:val="22"/>
        </w:rPr>
        <w:t xml:space="preserve">. </w:t>
      </w:r>
      <w:r w:rsidR="00755168" w:rsidRPr="00A03B9D">
        <w:rPr>
          <w:b/>
          <w:sz w:val="22"/>
          <w:szCs w:val="22"/>
        </w:rPr>
        <w:t>CONCLUSION</w:t>
      </w:r>
    </w:p>
    <w:p w:rsidR="00725C5D" w:rsidRPr="00A03B9D" w:rsidRDefault="00725C5D" w:rsidP="00725C5D">
      <w:pPr>
        <w:jc w:val="both"/>
        <w:rPr>
          <w:sz w:val="20"/>
        </w:rPr>
      </w:pPr>
    </w:p>
    <w:p w:rsidR="005C4685" w:rsidRPr="00A03B9D" w:rsidRDefault="000503BC" w:rsidP="005C4685">
      <w:pPr>
        <w:jc w:val="both"/>
        <w:rPr>
          <w:sz w:val="20"/>
        </w:rPr>
      </w:pPr>
      <w:r w:rsidRPr="00A03B9D">
        <w:rPr>
          <w:sz w:val="20"/>
        </w:rPr>
        <w:t>Fibonacci numbers, Fibonacci spiral, and the golden ratio are found everywhere</w:t>
      </w:r>
      <w:r w:rsidR="00651BD6" w:rsidRPr="00A03B9D">
        <w:rPr>
          <w:sz w:val="20"/>
        </w:rPr>
        <w:t xml:space="preserve"> and possess wonderful and amazing properties. Fibonacci numbers cover a wide range of interest in modern mathematics</w:t>
      </w:r>
      <w:r w:rsidR="005816AB" w:rsidRPr="00A03B9D">
        <w:rPr>
          <w:sz w:val="20"/>
        </w:rPr>
        <w:t xml:space="preserve">. </w:t>
      </w:r>
      <w:r w:rsidR="005C4685" w:rsidRPr="00A03B9D">
        <w:rPr>
          <w:sz w:val="20"/>
        </w:rPr>
        <w:t xml:space="preserve">The exploration of the Fibonacci numbers can lead to an creative classroom activity for students at the college level. </w:t>
      </w:r>
      <w:r w:rsidR="00BD7BF5" w:rsidRPr="00A03B9D">
        <w:rPr>
          <w:sz w:val="20"/>
        </w:rPr>
        <w:t xml:space="preserve">There are numerous examples of Fibonacci numbers and the golden ratio in nature which students can explore in the form of a project. </w:t>
      </w:r>
      <w:r w:rsidR="005C4685" w:rsidRPr="00A03B9D">
        <w:rPr>
          <w:sz w:val="20"/>
        </w:rPr>
        <w:t xml:space="preserve">Students can explore many patterns within the sequence using a software like MATLAB, and the observations can lead to an enriching discussion in the classroom.  </w:t>
      </w:r>
    </w:p>
    <w:p w:rsidR="005C4685" w:rsidRPr="00A03B9D" w:rsidRDefault="005C4685" w:rsidP="00A9724D">
      <w:pPr>
        <w:jc w:val="both"/>
        <w:rPr>
          <w:sz w:val="20"/>
        </w:rPr>
      </w:pPr>
    </w:p>
    <w:p w:rsidR="00725C5D" w:rsidRPr="00A03B9D" w:rsidRDefault="00725C5D" w:rsidP="00725C5D">
      <w:pPr>
        <w:jc w:val="both"/>
        <w:rPr>
          <w:sz w:val="22"/>
          <w:szCs w:val="22"/>
        </w:rPr>
      </w:pPr>
      <w:r w:rsidRPr="00A03B9D">
        <w:rPr>
          <w:b/>
          <w:sz w:val="22"/>
          <w:szCs w:val="22"/>
        </w:rPr>
        <w:t>LITERATUR</w:t>
      </w:r>
      <w:r w:rsidR="000503BC" w:rsidRPr="00A03B9D">
        <w:rPr>
          <w:b/>
          <w:sz w:val="22"/>
          <w:szCs w:val="22"/>
        </w:rPr>
        <w:t>E</w:t>
      </w:r>
    </w:p>
    <w:p w:rsidR="00725C5D" w:rsidRPr="00A03B9D" w:rsidRDefault="00725C5D" w:rsidP="00725C5D">
      <w:pPr>
        <w:jc w:val="both"/>
        <w:rPr>
          <w:sz w:val="20"/>
        </w:rPr>
      </w:pPr>
    </w:p>
    <w:p w:rsidR="00DF2CB1" w:rsidRDefault="00DF2CB1"/>
    <w:p w:rsidR="004716E9" w:rsidRDefault="00DF2CB1" w:rsidP="0047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noProof/>
        </w:rPr>
      </w:pPr>
      <w:r>
        <w:rPr>
          <w:noProof/>
        </w:rPr>
        <w:t xml:space="preserve">[1] </w:t>
      </w:r>
      <w:r w:rsidRPr="00DF2CB1">
        <w:rPr>
          <w:noProof/>
        </w:rPr>
        <w:t>http://www.cs.cornell.edu/courses/cs280/2005fa/induction.pdf</w:t>
      </w:r>
      <w:r>
        <w:rPr>
          <w:noProof/>
        </w:rPr>
        <w:tab/>
        <w:t xml:space="preserve"> </w:t>
      </w:r>
    </w:p>
    <w:p w:rsidR="00051C14" w:rsidRPr="004716E9" w:rsidRDefault="00051C14" w:rsidP="0047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noProof/>
        </w:rPr>
      </w:pPr>
      <w:r>
        <w:rPr>
          <w:noProof/>
        </w:rPr>
        <w:t>[</w:t>
      </w:r>
      <w:r w:rsidRPr="00051C14">
        <w:rPr>
          <w:noProof/>
        </w:rPr>
        <w:t>2</w:t>
      </w:r>
      <w:r>
        <w:rPr>
          <w:noProof/>
        </w:rPr>
        <w:t xml:space="preserve">] </w:t>
      </w:r>
      <w:r w:rsidR="004716E9">
        <w:rPr>
          <w:noProof/>
        </w:rPr>
        <w:t xml:space="preserve">ACZEL, P. : </w:t>
      </w:r>
      <w:r w:rsidRPr="004716E9">
        <w:rPr>
          <w:i/>
          <w:noProof/>
        </w:rPr>
        <w:t>An introduction to inductive definitions</w:t>
      </w:r>
      <w:r w:rsidRPr="00051C14">
        <w:rPr>
          <w:noProof/>
        </w:rPr>
        <w:t>, Handbook of Mathematical Logic,</w:t>
      </w:r>
      <w:r>
        <w:rPr>
          <w:rFonts w:ascii="Arial" w:hAnsi="Arial" w:cs="Arial"/>
          <w:color w:val="222222"/>
          <w:sz w:val="21"/>
          <w:szCs w:val="21"/>
        </w:rPr>
        <w:t xml:space="preserve"> </w:t>
      </w:r>
      <w:r w:rsidRPr="00051C14">
        <w:rPr>
          <w:noProof/>
        </w:rPr>
        <w:t>J. Barwise (ed.), </w:t>
      </w:r>
      <w:hyperlink r:id="rId125" w:tooltip="International Standard Book Number" w:history="1">
        <w:r w:rsidRPr="00051C14">
          <w:rPr>
            <w:noProof/>
          </w:rPr>
          <w:t>ISBN</w:t>
        </w:r>
      </w:hyperlink>
      <w:r w:rsidRPr="00051C14">
        <w:rPr>
          <w:noProof/>
        </w:rPr>
        <w:t> 0-444-86388-5</w:t>
      </w:r>
      <w:r w:rsidR="004716E9">
        <w:rPr>
          <w:noProof/>
        </w:rPr>
        <w:t>, 1977.</w:t>
      </w:r>
    </w:p>
    <w:p w:rsidR="004716E9" w:rsidRPr="004716E9" w:rsidRDefault="004716E9" w:rsidP="004716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noProof/>
        </w:rPr>
      </w:pPr>
      <w:r w:rsidRPr="004716E9">
        <w:rPr>
          <w:noProof/>
        </w:rPr>
        <w:t>[3] MATLAB Guide to Fibonacci Numbers and the Gold</w:t>
      </w:r>
      <w:r>
        <w:rPr>
          <w:noProof/>
        </w:rPr>
        <w:t>en Ratio: A Simplified Approach,</w:t>
      </w:r>
      <w:r w:rsidRPr="004716E9">
        <w:rPr>
          <w:sz w:val="20"/>
          <w:lang w:val="sr-Latn-CS"/>
        </w:rPr>
        <w:t xml:space="preserve"> Available from: </w:t>
      </w:r>
      <w:hyperlink r:id="rId126" w:history="1">
        <w:r w:rsidRPr="004716E9">
          <w:rPr>
            <w:lang w:val="sr-Latn-CS"/>
          </w:rPr>
          <w:t>https://www.researchgate.net/publication/301358476_MATLAB_Guide_to_Fibonacci_Numbers_and_the_Golden_Ratio_A_Simplified_Approach</w:t>
        </w:r>
      </w:hyperlink>
      <w:r w:rsidRPr="004716E9">
        <w:rPr>
          <w:lang w:val="sr-Latn-CS"/>
        </w:rPr>
        <w:t xml:space="preserve"> [accessed Aug 5, 2017].</w:t>
      </w:r>
    </w:p>
    <w:p w:rsidR="004716E9" w:rsidRPr="004716E9" w:rsidRDefault="004716E9" w:rsidP="004716E9">
      <w:pPr>
        <w:jc w:val="both"/>
        <w:rPr>
          <w:lang w:val="sr-Latn-CS"/>
        </w:rPr>
      </w:pPr>
      <w:r w:rsidRPr="004716E9">
        <w:rPr>
          <w:lang w:val="sr-Latn-CS"/>
        </w:rPr>
        <w:t xml:space="preserve">[4] </w:t>
      </w:r>
      <w:hyperlink r:id="rId127" w:history="1">
        <w:r w:rsidRPr="004716E9">
          <w:rPr>
            <w:lang w:val="sr-Latn-CS"/>
          </w:rPr>
          <w:t>http://www.mscs.dal.ca/Fibonacci/</w:t>
        </w:r>
      </w:hyperlink>
    </w:p>
    <w:p w:rsidR="00CA2C2B" w:rsidRPr="00CA2C2B" w:rsidRDefault="00CA2C2B" w:rsidP="00CA2C2B">
      <w:pPr>
        <w:jc w:val="both"/>
        <w:rPr>
          <w:lang w:val="sr-Latn-CS"/>
        </w:rPr>
      </w:pPr>
      <w:r w:rsidRPr="00CA2C2B">
        <w:rPr>
          <w:lang w:val="sr-Latn-CS"/>
        </w:rPr>
        <w:t xml:space="preserve">[5] </w:t>
      </w:r>
      <w:hyperlink r:id="rId128" w:history="1">
        <w:r w:rsidRPr="00CA2C2B">
          <w:rPr>
            <w:lang w:val="sr-Latn-CS"/>
          </w:rPr>
          <w:t>http://www.purplemath.com/modules/nextnumb3.htm</w:t>
        </w:r>
      </w:hyperlink>
    </w:p>
    <w:p w:rsidR="000B637C" w:rsidRPr="000503BC" w:rsidRDefault="000B637C" w:rsidP="000503BC">
      <w:pPr>
        <w:jc w:val="both"/>
        <w:rPr>
          <w:lang w:val="sr-Latn-CS"/>
        </w:rPr>
      </w:pPr>
      <w:r w:rsidRPr="00CA2C2B">
        <w:rPr>
          <w:lang w:val="sr-Latn-CS"/>
        </w:rPr>
        <w:t>[</w:t>
      </w:r>
      <w:r>
        <w:rPr>
          <w:lang w:val="sr-Latn-CS"/>
        </w:rPr>
        <w:t>6</w:t>
      </w:r>
      <w:r w:rsidRPr="00CA2C2B">
        <w:rPr>
          <w:lang w:val="sr-Latn-CS"/>
        </w:rPr>
        <w:t xml:space="preserve">] </w:t>
      </w:r>
      <w:hyperlink r:id="rId129" w:history="1">
        <w:r w:rsidRPr="000503BC">
          <w:rPr>
            <w:lang w:val="sr-Latn-CS"/>
          </w:rPr>
          <w:t>http://www.matrixlab-examples.com/fibonacci-numbers.html</w:t>
        </w:r>
      </w:hyperlink>
    </w:p>
    <w:p w:rsidR="000503BC" w:rsidRPr="000503BC" w:rsidRDefault="000503BC" w:rsidP="000503BC">
      <w:pPr>
        <w:jc w:val="both"/>
        <w:rPr>
          <w:lang w:val="sr-Latn-CS"/>
        </w:rPr>
      </w:pPr>
      <w:r w:rsidRPr="00CA2C2B">
        <w:rPr>
          <w:lang w:val="sr-Latn-CS"/>
        </w:rPr>
        <w:t>[</w:t>
      </w:r>
      <w:r>
        <w:rPr>
          <w:lang w:val="sr-Latn-CS"/>
        </w:rPr>
        <w:t>7</w:t>
      </w:r>
      <w:r w:rsidRPr="00CA2C2B">
        <w:rPr>
          <w:lang w:val="sr-Latn-CS"/>
        </w:rPr>
        <w:t xml:space="preserve">] </w:t>
      </w:r>
      <w:hyperlink r:id="rId130" w:history="1">
        <w:r w:rsidRPr="00A03B9D">
          <w:rPr>
            <w:lang w:val="sr-Latn-CS"/>
          </w:rPr>
          <w:t>https://www1.maths.ox.ac.uk/system/files/attachments/induction.pdf</w:t>
        </w:r>
      </w:hyperlink>
    </w:p>
    <w:p w:rsidR="00DF2CB1" w:rsidRPr="00324965" w:rsidRDefault="007A569A" w:rsidP="00324965">
      <w:pPr>
        <w:jc w:val="both"/>
        <w:rPr>
          <w:lang w:val="sr-Latn-CS"/>
        </w:rPr>
      </w:pPr>
      <w:r w:rsidRPr="00CA2C2B">
        <w:rPr>
          <w:lang w:val="sr-Latn-CS"/>
        </w:rPr>
        <w:t>[</w:t>
      </w:r>
      <w:r>
        <w:rPr>
          <w:lang w:val="sr-Latn-CS"/>
        </w:rPr>
        <w:t>8</w:t>
      </w:r>
      <w:r w:rsidRPr="00CA2C2B">
        <w:rPr>
          <w:lang w:val="sr-Latn-CS"/>
        </w:rPr>
        <w:t xml:space="preserve">] </w:t>
      </w:r>
      <w:hyperlink r:id="rId131" w:history="1">
        <w:r w:rsidR="00324965" w:rsidRPr="00324965">
          <w:rPr>
            <w:lang w:val="sr-Latn-CS"/>
          </w:rPr>
          <w:t>http://math453fall2008.wikidot.com/lecture-32</w:t>
        </w:r>
      </w:hyperlink>
    </w:p>
    <w:p w:rsidR="00324965" w:rsidRDefault="00324965" w:rsidP="00324965">
      <w:pPr>
        <w:jc w:val="both"/>
        <w:rPr>
          <w:lang w:val="sr-Latn-CS"/>
        </w:rPr>
      </w:pPr>
      <w:r w:rsidRPr="00CA2C2B">
        <w:rPr>
          <w:lang w:val="sr-Latn-CS"/>
        </w:rPr>
        <w:t>[</w:t>
      </w:r>
      <w:r>
        <w:rPr>
          <w:lang w:val="sr-Latn-CS"/>
        </w:rPr>
        <w:t>9</w:t>
      </w:r>
      <w:r w:rsidRPr="00CA2C2B">
        <w:rPr>
          <w:lang w:val="sr-Latn-CS"/>
        </w:rPr>
        <w:t xml:space="preserve">] </w:t>
      </w:r>
      <w:hyperlink r:id="rId132" w:history="1">
        <w:r w:rsidR="00872CBE" w:rsidRPr="00872CBE">
          <w:rPr>
            <w:lang w:val="sr-Latn-CS"/>
          </w:rPr>
          <w:t>http://www.sacema.org/uploads/Flower.pdf</w:t>
        </w:r>
      </w:hyperlink>
    </w:p>
    <w:p w:rsidR="00872CBE" w:rsidRDefault="00872CBE" w:rsidP="00324965">
      <w:pPr>
        <w:jc w:val="both"/>
        <w:rPr>
          <w:lang w:val="sr-Latn-CS"/>
        </w:rPr>
      </w:pPr>
      <w:r>
        <w:rPr>
          <w:lang w:val="sr-Latn-CS"/>
        </w:rPr>
        <w:t xml:space="preserve">[10] </w:t>
      </w:r>
      <w:hyperlink r:id="rId133" w:history="1">
        <w:r w:rsidR="001155E4" w:rsidRPr="00FF1492">
          <w:rPr>
            <w:lang w:val="sr-Latn-CS"/>
          </w:rPr>
          <w:t>https://www.chegg.com</w:t>
        </w:r>
      </w:hyperlink>
    </w:p>
    <w:p w:rsidR="001155E4" w:rsidRPr="001155E4" w:rsidRDefault="001155E4" w:rsidP="001155E4">
      <w:pPr>
        <w:jc w:val="both"/>
        <w:rPr>
          <w:lang w:val="sr-Latn-CS"/>
        </w:rPr>
      </w:pPr>
      <w:r>
        <w:rPr>
          <w:lang w:val="sr-Latn-CS"/>
        </w:rPr>
        <w:t xml:space="preserve">[11] </w:t>
      </w:r>
      <w:r w:rsidRPr="001155E4">
        <w:rPr>
          <w:lang w:val="sr-Latn-CS"/>
        </w:rPr>
        <w:t>B. Singh, K. Sisodia and F. Ahmed, “On the Product of k-Fibonacci numbers and k-Lucas numbers” International Journal of mathematics and mathematical science 2014.</w:t>
      </w:r>
    </w:p>
    <w:p w:rsidR="001155E4" w:rsidRPr="001155E4" w:rsidRDefault="001155E4" w:rsidP="001155E4">
      <w:pPr>
        <w:jc w:val="both"/>
        <w:rPr>
          <w:lang w:val="sr-Latn-CS"/>
        </w:rPr>
      </w:pPr>
      <w:r>
        <w:rPr>
          <w:lang w:val="sr-Latn-CS"/>
        </w:rPr>
        <w:t xml:space="preserve">[12] </w:t>
      </w:r>
      <w:r w:rsidRPr="001155E4">
        <w:rPr>
          <w:lang w:val="sr-Latn-CS"/>
        </w:rPr>
        <w:t>M. Thongmoon, “Identities for the common factor of Fibonacci and Lucas numbers” International Mathematical forum, 4(7)(2009), 303 – 308.</w:t>
      </w:r>
    </w:p>
    <w:p w:rsidR="001155E4" w:rsidRPr="001155E4" w:rsidRDefault="001155E4" w:rsidP="001155E4">
      <w:pPr>
        <w:jc w:val="both"/>
        <w:rPr>
          <w:lang w:val="sr-Latn-CS"/>
        </w:rPr>
      </w:pPr>
      <w:r>
        <w:rPr>
          <w:lang w:val="sr-Latn-CS"/>
        </w:rPr>
        <w:t xml:space="preserve">[13] </w:t>
      </w:r>
      <w:r w:rsidRPr="001155E4">
        <w:rPr>
          <w:lang w:val="sr-Latn-CS"/>
        </w:rPr>
        <w:t>P. Catarino, “On some identities and generating function for k-Pell numbers” International Journal of mathematical analyses, 7(30)(2013), 1077-1084.</w:t>
      </w:r>
    </w:p>
    <w:p w:rsidR="001155E4" w:rsidRPr="001155E4" w:rsidRDefault="00FF1492" w:rsidP="001155E4">
      <w:pPr>
        <w:jc w:val="both"/>
        <w:rPr>
          <w:lang w:val="sr-Latn-CS"/>
        </w:rPr>
      </w:pPr>
      <w:r>
        <w:rPr>
          <w:lang w:val="sr-Latn-CS"/>
        </w:rPr>
        <w:t xml:space="preserve">[14] </w:t>
      </w:r>
      <w:r w:rsidR="001155E4" w:rsidRPr="001155E4">
        <w:rPr>
          <w:lang w:val="sr-Latn-CS"/>
        </w:rPr>
        <w:t>Y.K. Panwar, G.P.S. Rathore, R. Chawla, “ On sums of odd and even terms of the k- Fibonacci numbers” Global Journal of Mathematical Analysis, 2(3)(2014), 115-119.</w:t>
      </w:r>
    </w:p>
    <w:p w:rsidR="001155E4" w:rsidRPr="00324965" w:rsidRDefault="001155E4" w:rsidP="00324965">
      <w:pPr>
        <w:jc w:val="both"/>
        <w:rPr>
          <w:lang w:val="sr-Latn-CS"/>
        </w:rPr>
      </w:pPr>
    </w:p>
    <w:p w:rsidR="00324965" w:rsidRDefault="00324965" w:rsidP="00DF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noProof/>
        </w:rPr>
      </w:pPr>
    </w:p>
    <w:p w:rsidR="004716E9" w:rsidRDefault="004716E9" w:rsidP="00DF2C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rPr>
          <w:rStyle w:val="citation"/>
        </w:rPr>
      </w:pPr>
    </w:p>
    <w:sectPr w:rsidR="004716E9" w:rsidSect="005E6F43">
      <w:headerReference w:type="default" r:id="rId134"/>
      <w:footerReference w:type="default" r:id="rId135"/>
      <w:pgSz w:w="11907" w:h="16840" w:code="9"/>
      <w:pgMar w:top="1134" w:right="1134" w:bottom="1134" w:left="1134" w:header="709" w:footer="709" w:gutter="0"/>
      <w:pgNumType w:start="6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59A3" w:rsidRDefault="00DE59A3" w:rsidP="00A03B9D">
      <w:r>
        <w:separator/>
      </w:r>
    </w:p>
  </w:endnote>
  <w:endnote w:type="continuationSeparator" w:id="1">
    <w:p w:rsidR="00DE59A3" w:rsidRDefault="00DE59A3" w:rsidP="00A03B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0E0BDF" w:rsidTr="000E0BDF">
      <w:trPr>
        <w:trHeight w:val="100"/>
      </w:trPr>
      <w:tc>
        <w:tcPr>
          <w:tcW w:w="9639" w:type="dxa"/>
          <w:tcBorders>
            <w:top w:val="thinThickSmallGap" w:sz="24" w:space="0" w:color="990000"/>
            <w:left w:val="nil"/>
            <w:bottom w:val="nil"/>
            <w:right w:val="nil"/>
          </w:tcBorders>
          <w:hideMark/>
        </w:tcPr>
        <w:p w:rsidR="000E0BDF" w:rsidRDefault="000E0BDF">
          <w:pPr>
            <w:pStyle w:val="Footer"/>
            <w:jc w:val="right"/>
          </w:pPr>
          <w:r>
            <w:t xml:space="preserve">2 - </w:t>
          </w:r>
          <w:sdt>
            <w:sdtPr>
              <w:id w:val="20954593"/>
              <w:docPartObj>
                <w:docPartGallery w:val="Page Numbers (Bottom of Page)"/>
                <w:docPartUnique/>
              </w:docPartObj>
            </w:sdtPr>
            <w:sdtContent>
              <w:fldSimple w:instr=" PAGE   \* MERGEFORMAT ">
                <w:r w:rsidR="00DE59A3">
                  <w:rPr>
                    <w:noProof/>
                  </w:rPr>
                  <w:t>62</w:t>
                </w:r>
              </w:fldSimple>
            </w:sdtContent>
          </w:sdt>
        </w:p>
      </w:tc>
    </w:tr>
  </w:tbl>
  <w:p w:rsidR="00A03B9D" w:rsidRDefault="00A03B9D" w:rsidP="000E0B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59A3" w:rsidRDefault="00DE59A3" w:rsidP="00A03B9D">
      <w:r>
        <w:separator/>
      </w:r>
    </w:p>
  </w:footnote>
  <w:footnote w:type="continuationSeparator" w:id="1">
    <w:p w:rsidR="00DE59A3" w:rsidRDefault="00DE59A3" w:rsidP="00A03B9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3B9D" w:rsidRDefault="005E6F43" w:rsidP="00A03B9D">
    <w:pPr>
      <w:pStyle w:val="Header"/>
    </w:pPr>
    <w:r w:rsidRPr="006864E9">
      <w:rPr>
        <w:lang w:val="en-GB"/>
      </w:rPr>
      <w:pict>
        <v:group id="_x0000_s3073" style="position:absolute;margin-left:1.85pt;margin-top:-32.15pt;width:476.75pt;height:62pt;z-index:251658240" coordorigin="1170,186" coordsize="9524,924">
          <v:shapetype id="_x0000_t32" coordsize="21600,21600" o:spt="32" o:oned="t" path="m,l21600,21600e" filled="f">
            <v:path arrowok="t" fillok="f" o:connecttype="none"/>
            <o:lock v:ext="edit" shapetype="t"/>
          </v:shapetype>
          <v:shape id="_x0000_s3074" type="#_x0000_t32" style="position:absolute;left:1170;top:1110;width:9524;height:0" o:connectortype="straight" strokecolor="#943634" strokeweight="2.25pt"/>
          <v:shapetype id="_x0000_t202" coordsize="21600,21600" o:spt="202" path="m,l,21600r21600,l21600,xe">
            <v:stroke joinstyle="miter"/>
            <v:path gradientshapeok="t" o:connecttype="rect"/>
          </v:shapetype>
          <v:shape id="_x0000_s3075" type="#_x0000_t202" style="position:absolute;left:1179;top:186;width:129;height:316" stroked="f">
            <v:textbox style="mso-next-textbox:#_x0000_s3075" inset="0,0,0,0">
              <w:txbxContent>
                <w:p w:rsidR="00A03B9D" w:rsidRDefault="00A03B9D" w:rsidP="00A03B9D"/>
              </w:txbxContent>
            </v:textbox>
          </v:shape>
          <v:shape id="_x0000_s3076" type="#_x0000_t202" style="position:absolute;left:2416;top:363;width:7200;height:714" stroked="f">
            <v:textbox style="mso-next-textbox:#_x0000_s3076" inset="0,0,0,0">
              <w:txbxContent>
                <w:p w:rsidR="00A03B9D" w:rsidRDefault="00A03B9D" w:rsidP="00A03B9D">
                  <w:pPr>
                    <w:pStyle w:val="NoSpacing"/>
                    <w:jc w:val="center"/>
                    <w:rPr>
                      <w:rFonts w:ascii="Times New Roman" w:hAnsi="Times New Roman" w:cs="Times New Roman"/>
                      <w:sz w:val="20"/>
                      <w:szCs w:val="20"/>
                    </w:rPr>
                  </w:pPr>
                  <w:r>
                    <w:rPr>
                      <w:rFonts w:ascii="Times New Roman" w:hAnsi="Times New Roman" w:cs="Times New Roman"/>
                      <w:sz w:val="20"/>
                      <w:szCs w:val="20"/>
                    </w:rPr>
                    <w:t>10</w:t>
                  </w:r>
                  <w:r>
                    <w:rPr>
                      <w:rFonts w:ascii="Times New Roman" w:hAnsi="Times New Roman" w:cs="Times New Roman"/>
                      <w:sz w:val="20"/>
                      <w:szCs w:val="20"/>
                      <w:vertAlign w:val="superscript"/>
                    </w:rPr>
                    <w:t>th</w:t>
                  </w:r>
                  <w:r>
                    <w:rPr>
                      <w:rFonts w:ascii="Times New Roman" w:hAnsi="Times New Roman" w:cs="Times New Roman"/>
                      <w:sz w:val="20"/>
                      <w:szCs w:val="20"/>
                    </w:rPr>
                    <w:t xml:space="preserve"> International Scientific Conference</w:t>
                  </w:r>
                </w:p>
                <w:p w:rsidR="00A03B9D" w:rsidRDefault="00A03B9D" w:rsidP="00A03B9D">
                  <w:pPr>
                    <w:pStyle w:val="NoSpacing"/>
                    <w:jc w:val="center"/>
                    <w:rPr>
                      <w:rFonts w:ascii="Times New Roman" w:hAnsi="Times New Roman" w:cs="Times New Roman"/>
                      <w:sz w:val="20"/>
                      <w:szCs w:val="20"/>
                    </w:rPr>
                  </w:pPr>
                  <w:r>
                    <w:rPr>
                      <w:rFonts w:ascii="Times New Roman" w:hAnsi="Times New Roman" w:cs="Times New Roman"/>
                      <w:sz w:val="20"/>
                      <w:szCs w:val="20"/>
                    </w:rPr>
                    <w:t>“Science and Higher Education in Function of Sustainable Development”</w:t>
                  </w:r>
                </w:p>
                <w:p w:rsidR="00A03B9D" w:rsidRDefault="00A03B9D" w:rsidP="00A03B9D">
                  <w:pPr>
                    <w:pStyle w:val="NoSpacing"/>
                    <w:jc w:val="center"/>
                    <w:rPr>
                      <w:rFonts w:ascii="Times New Roman" w:hAnsi="Times New Roman" w:cs="Times New Roman"/>
                      <w:sz w:val="20"/>
                      <w:szCs w:val="20"/>
                    </w:rPr>
                  </w:pPr>
                  <w:r>
                    <w:rPr>
                      <w:rFonts w:ascii="Times New Roman" w:hAnsi="Times New Roman" w:cs="Times New Roman"/>
                      <w:sz w:val="20"/>
                      <w:szCs w:val="20"/>
                    </w:rPr>
                    <w:t>06 – 07 October 2017, Mećavnik – Drvengrad, Užice, Serbia</w:t>
                  </w:r>
                </w:p>
              </w:txbxContent>
            </v:textbox>
          </v:shape>
        </v:group>
      </w:pict>
    </w:r>
    <w:r w:rsidR="00A03B9D">
      <w:rPr>
        <w:noProof/>
      </w:rPr>
      <w:drawing>
        <wp:anchor distT="0" distB="0" distL="114300" distR="114300" simplePos="0" relativeHeight="251660288" behindDoc="0" locked="0" layoutInCell="1" allowOverlap="1">
          <wp:simplePos x="0" y="0"/>
          <wp:positionH relativeFrom="column">
            <wp:posOffset>319405</wp:posOffset>
          </wp:positionH>
          <wp:positionV relativeFrom="paragraph">
            <wp:posOffset>-408305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pic:spPr>
              </pic:pic>
            </a:graphicData>
          </a:graphic>
        </wp:anchor>
      </w:drawing>
    </w:r>
  </w:p>
  <w:p w:rsidR="00A03B9D" w:rsidRDefault="00A03B9D" w:rsidP="00A03B9D">
    <w:pPr>
      <w:pStyle w:val="Header"/>
    </w:pPr>
  </w:p>
  <w:p w:rsidR="00A03B9D" w:rsidRDefault="00A03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085140CB"/>
    <w:multiLevelType w:val="multilevel"/>
    <w:tmpl w:val="DE863E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0EE456E"/>
    <w:multiLevelType w:val="hybridMultilevel"/>
    <w:tmpl w:val="7A382E3E"/>
    <w:lvl w:ilvl="0" w:tplc="FFFFFFFF">
      <w:start w:val="1"/>
      <w:numFmt w:val="decimal"/>
      <w:lvlText w:val="[%1]"/>
      <w:lvlJc w:val="left"/>
      <w:pPr>
        <w:tabs>
          <w:tab w:val="num" w:pos="502"/>
        </w:tabs>
        <w:ind w:left="502"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F6F153D"/>
    <w:multiLevelType w:val="multilevel"/>
    <w:tmpl w:val="F3F47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D204ED"/>
    <w:multiLevelType w:val="multilevel"/>
    <w:tmpl w:val="96B413B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nsid w:val="605D2154"/>
    <w:multiLevelType w:val="hybridMultilevel"/>
    <w:tmpl w:val="2326D5CC"/>
    <w:lvl w:ilvl="0" w:tplc="9B826A86">
      <w:start w:val="1"/>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nsid w:val="7D464B69"/>
    <w:multiLevelType w:val="hybridMultilevel"/>
    <w:tmpl w:val="3952871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4"/>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20"/>
  <w:characterSpacingControl w:val="doNotCompress"/>
  <w:savePreviewPicture/>
  <w:hdrShapeDefaults>
    <o:shapedefaults v:ext="edit" spidmax="8194"/>
    <o:shapelayout v:ext="edit">
      <o:idmap v:ext="edit" data="3"/>
      <o:rules v:ext="edit">
        <o:r id="V:Rule2" type="connector" idref="#_x0000_s3074"/>
      </o:rules>
    </o:shapelayout>
  </w:hdrShapeDefaults>
  <w:footnotePr>
    <w:footnote w:id="0"/>
    <w:footnote w:id="1"/>
  </w:footnotePr>
  <w:endnotePr>
    <w:endnote w:id="0"/>
    <w:endnote w:id="1"/>
  </w:endnotePr>
  <w:compat/>
  <w:rsids>
    <w:rsidRoot w:val="00725C5D"/>
    <w:rsid w:val="000333F4"/>
    <w:rsid w:val="000503BC"/>
    <w:rsid w:val="00051C14"/>
    <w:rsid w:val="00060D74"/>
    <w:rsid w:val="00072E62"/>
    <w:rsid w:val="00082096"/>
    <w:rsid w:val="000A2340"/>
    <w:rsid w:val="000B637C"/>
    <w:rsid w:val="000E0BDF"/>
    <w:rsid w:val="00101134"/>
    <w:rsid w:val="0011323E"/>
    <w:rsid w:val="001155E4"/>
    <w:rsid w:val="00137F4E"/>
    <w:rsid w:val="00151E47"/>
    <w:rsid w:val="001575D2"/>
    <w:rsid w:val="001B2D9F"/>
    <w:rsid w:val="001C7829"/>
    <w:rsid w:val="001F03C6"/>
    <w:rsid w:val="002238A2"/>
    <w:rsid w:val="00293C66"/>
    <w:rsid w:val="002B6401"/>
    <w:rsid w:val="002C4521"/>
    <w:rsid w:val="002D2D1B"/>
    <w:rsid w:val="002D3DEC"/>
    <w:rsid w:val="002E1564"/>
    <w:rsid w:val="002E4140"/>
    <w:rsid w:val="002F0CAE"/>
    <w:rsid w:val="002F75C5"/>
    <w:rsid w:val="003037AD"/>
    <w:rsid w:val="00312D96"/>
    <w:rsid w:val="003239C7"/>
    <w:rsid w:val="00324965"/>
    <w:rsid w:val="00332E2B"/>
    <w:rsid w:val="00366F5B"/>
    <w:rsid w:val="003B0AA8"/>
    <w:rsid w:val="003B3FF5"/>
    <w:rsid w:val="003F5FAE"/>
    <w:rsid w:val="004716E9"/>
    <w:rsid w:val="00475396"/>
    <w:rsid w:val="004B7D05"/>
    <w:rsid w:val="004C36DF"/>
    <w:rsid w:val="00514A81"/>
    <w:rsid w:val="00515E91"/>
    <w:rsid w:val="005816AB"/>
    <w:rsid w:val="005C4685"/>
    <w:rsid w:val="005E5C0F"/>
    <w:rsid w:val="005E6F43"/>
    <w:rsid w:val="00642673"/>
    <w:rsid w:val="00651BD6"/>
    <w:rsid w:val="006864E9"/>
    <w:rsid w:val="00701666"/>
    <w:rsid w:val="00725C5D"/>
    <w:rsid w:val="00755168"/>
    <w:rsid w:val="0076022D"/>
    <w:rsid w:val="007872FC"/>
    <w:rsid w:val="007926DC"/>
    <w:rsid w:val="007A2BD0"/>
    <w:rsid w:val="007A569A"/>
    <w:rsid w:val="007B10D7"/>
    <w:rsid w:val="007C0CD8"/>
    <w:rsid w:val="007C3FDB"/>
    <w:rsid w:val="007D2B84"/>
    <w:rsid w:val="007D36FA"/>
    <w:rsid w:val="007E1841"/>
    <w:rsid w:val="007E564F"/>
    <w:rsid w:val="00801797"/>
    <w:rsid w:val="00811CC2"/>
    <w:rsid w:val="00847A6B"/>
    <w:rsid w:val="008564AE"/>
    <w:rsid w:val="00872CBE"/>
    <w:rsid w:val="008A2F4D"/>
    <w:rsid w:val="008C4397"/>
    <w:rsid w:val="008D2EDE"/>
    <w:rsid w:val="008D34B4"/>
    <w:rsid w:val="008F5D47"/>
    <w:rsid w:val="00907040"/>
    <w:rsid w:val="00936683"/>
    <w:rsid w:val="009576DB"/>
    <w:rsid w:val="009A7646"/>
    <w:rsid w:val="009D1025"/>
    <w:rsid w:val="009E5481"/>
    <w:rsid w:val="009E602E"/>
    <w:rsid w:val="00A03B9D"/>
    <w:rsid w:val="00A109E2"/>
    <w:rsid w:val="00A20D37"/>
    <w:rsid w:val="00A8280F"/>
    <w:rsid w:val="00A9724D"/>
    <w:rsid w:val="00AA4A5C"/>
    <w:rsid w:val="00AA6A0B"/>
    <w:rsid w:val="00AB2279"/>
    <w:rsid w:val="00AE40C0"/>
    <w:rsid w:val="00AF7DCE"/>
    <w:rsid w:val="00B01CF8"/>
    <w:rsid w:val="00B07C50"/>
    <w:rsid w:val="00B64A50"/>
    <w:rsid w:val="00B82A7B"/>
    <w:rsid w:val="00BA42CA"/>
    <w:rsid w:val="00BD7BF5"/>
    <w:rsid w:val="00BE61D0"/>
    <w:rsid w:val="00C32FAA"/>
    <w:rsid w:val="00C66D39"/>
    <w:rsid w:val="00C82D61"/>
    <w:rsid w:val="00CA2C2B"/>
    <w:rsid w:val="00CB0F56"/>
    <w:rsid w:val="00CB3761"/>
    <w:rsid w:val="00CC0796"/>
    <w:rsid w:val="00CC655D"/>
    <w:rsid w:val="00CC6C9B"/>
    <w:rsid w:val="00D27AF8"/>
    <w:rsid w:val="00D3297C"/>
    <w:rsid w:val="00D3353E"/>
    <w:rsid w:val="00D4239D"/>
    <w:rsid w:val="00D4383A"/>
    <w:rsid w:val="00DC12FF"/>
    <w:rsid w:val="00DE59A3"/>
    <w:rsid w:val="00DF2CB1"/>
    <w:rsid w:val="00E04F4F"/>
    <w:rsid w:val="00E50E8E"/>
    <w:rsid w:val="00E530D2"/>
    <w:rsid w:val="00E6280E"/>
    <w:rsid w:val="00E6478E"/>
    <w:rsid w:val="00EC4086"/>
    <w:rsid w:val="00EC68F1"/>
    <w:rsid w:val="00EC7A3D"/>
    <w:rsid w:val="00ED4BE1"/>
    <w:rsid w:val="00EE11F4"/>
    <w:rsid w:val="00F02378"/>
    <w:rsid w:val="00F255E2"/>
    <w:rsid w:val="00F31959"/>
    <w:rsid w:val="00F34351"/>
    <w:rsid w:val="00F378FD"/>
    <w:rsid w:val="00F51337"/>
    <w:rsid w:val="00F86197"/>
    <w:rsid w:val="00FF14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Code"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25C5D"/>
    <w:rPr>
      <w:sz w:val="24"/>
      <w:szCs w:val="24"/>
    </w:rPr>
  </w:style>
  <w:style w:type="paragraph" w:styleId="Heading1">
    <w:name w:val="heading 1"/>
    <w:aliases w:val="IATED-Section"/>
    <w:next w:val="Normal"/>
    <w:link w:val="Heading1Char"/>
    <w:qFormat/>
    <w:rsid w:val="00725C5D"/>
    <w:pPr>
      <w:keepNext/>
      <w:numPr>
        <w:numId w:val="2"/>
      </w:numPr>
      <w:spacing w:before="360" w:after="60"/>
      <w:outlineLvl w:val="0"/>
    </w:pPr>
    <w:rPr>
      <w:rFonts w:ascii="Arial" w:hAnsi="Arial"/>
      <w:b/>
      <w:bCs/>
      <w:caps/>
      <w:kern w:val="32"/>
      <w:sz w:val="24"/>
      <w:szCs w:val="32"/>
      <w:lang w:val="es-ES" w:eastAsia="es-ES"/>
    </w:rPr>
  </w:style>
  <w:style w:type="paragraph" w:styleId="Heading2">
    <w:name w:val="heading 2"/>
    <w:aliases w:val="IATED-Subsection"/>
    <w:next w:val="Normal"/>
    <w:qFormat/>
    <w:rsid w:val="00725C5D"/>
    <w:pPr>
      <w:keepNext/>
      <w:numPr>
        <w:ilvl w:val="1"/>
        <w:numId w:val="2"/>
      </w:numPr>
      <w:spacing w:before="240" w:after="60"/>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725C5D"/>
    <w:pPr>
      <w:keepNext/>
      <w:numPr>
        <w:ilvl w:val="2"/>
        <w:numId w:val="2"/>
      </w:numPr>
      <w:spacing w:before="120" w:after="60"/>
      <w:jc w:val="both"/>
      <w:outlineLvl w:val="2"/>
    </w:pPr>
    <w:rPr>
      <w:rFonts w:ascii="Arial" w:hAnsi="Arial"/>
      <w:bCs/>
      <w:i/>
      <w:sz w:val="22"/>
      <w:szCs w:val="26"/>
      <w:lang w:val="es-ES" w:eastAsia="es-ES"/>
    </w:rPr>
  </w:style>
  <w:style w:type="paragraph" w:styleId="Heading4">
    <w:name w:val="heading 4"/>
    <w:basedOn w:val="Normal"/>
    <w:next w:val="Normal"/>
    <w:qFormat/>
    <w:rsid w:val="00725C5D"/>
    <w:pPr>
      <w:keepNext/>
      <w:numPr>
        <w:ilvl w:val="3"/>
        <w:numId w:val="2"/>
      </w:numPr>
      <w:spacing w:before="240" w:after="60"/>
      <w:jc w:val="both"/>
      <w:outlineLvl w:val="3"/>
    </w:pPr>
    <w:rPr>
      <w:rFonts w:ascii="Cambria" w:hAnsi="Cambria"/>
      <w:b/>
      <w:bCs/>
      <w:sz w:val="28"/>
      <w:szCs w:val="28"/>
      <w:lang w:val="es-ES" w:eastAsia="es-ES"/>
    </w:rPr>
  </w:style>
  <w:style w:type="paragraph" w:styleId="Heading5">
    <w:name w:val="heading 5"/>
    <w:basedOn w:val="Normal"/>
    <w:next w:val="Normal"/>
    <w:qFormat/>
    <w:rsid w:val="00725C5D"/>
    <w:pPr>
      <w:numPr>
        <w:ilvl w:val="4"/>
        <w:numId w:val="2"/>
      </w:numPr>
      <w:spacing w:before="240" w:after="60"/>
      <w:jc w:val="both"/>
      <w:outlineLvl w:val="4"/>
    </w:pPr>
    <w:rPr>
      <w:rFonts w:ascii="Cambria" w:hAnsi="Cambria"/>
      <w:b/>
      <w:bCs/>
      <w:i/>
      <w:iCs/>
      <w:sz w:val="26"/>
      <w:szCs w:val="26"/>
      <w:lang w:val="es-ES" w:eastAsia="es-ES"/>
    </w:rPr>
  </w:style>
  <w:style w:type="paragraph" w:styleId="Heading6">
    <w:name w:val="heading 6"/>
    <w:basedOn w:val="Normal"/>
    <w:next w:val="Normal"/>
    <w:qFormat/>
    <w:rsid w:val="00725C5D"/>
    <w:pPr>
      <w:numPr>
        <w:ilvl w:val="5"/>
        <w:numId w:val="2"/>
      </w:numPr>
      <w:spacing w:before="240" w:after="60"/>
      <w:jc w:val="both"/>
      <w:outlineLvl w:val="5"/>
    </w:pPr>
    <w:rPr>
      <w:rFonts w:ascii="Cambria" w:hAnsi="Cambria"/>
      <w:b/>
      <w:bCs/>
      <w:sz w:val="22"/>
      <w:szCs w:val="22"/>
      <w:lang w:val="es-ES" w:eastAsia="es-ES"/>
    </w:rPr>
  </w:style>
  <w:style w:type="paragraph" w:styleId="Heading7">
    <w:name w:val="heading 7"/>
    <w:basedOn w:val="Normal"/>
    <w:next w:val="Normal"/>
    <w:qFormat/>
    <w:rsid w:val="00725C5D"/>
    <w:pPr>
      <w:numPr>
        <w:ilvl w:val="6"/>
        <w:numId w:val="2"/>
      </w:numPr>
      <w:spacing w:before="240" w:after="60"/>
      <w:jc w:val="both"/>
      <w:outlineLvl w:val="6"/>
    </w:pPr>
    <w:rPr>
      <w:rFonts w:ascii="Cambria" w:hAnsi="Cambria"/>
      <w:sz w:val="20"/>
      <w:lang w:val="es-ES" w:eastAsia="es-ES"/>
    </w:rPr>
  </w:style>
  <w:style w:type="paragraph" w:styleId="Heading8">
    <w:name w:val="heading 8"/>
    <w:basedOn w:val="Normal"/>
    <w:next w:val="Normal"/>
    <w:qFormat/>
    <w:rsid w:val="00725C5D"/>
    <w:pPr>
      <w:numPr>
        <w:ilvl w:val="7"/>
        <w:numId w:val="2"/>
      </w:numPr>
      <w:spacing w:before="240" w:after="60"/>
      <w:jc w:val="both"/>
      <w:outlineLvl w:val="7"/>
    </w:pPr>
    <w:rPr>
      <w:rFonts w:ascii="Cambria" w:hAnsi="Cambria"/>
      <w:i/>
      <w:iCs/>
      <w:sz w:val="20"/>
      <w:lang w:val="es-ES" w:eastAsia="es-ES"/>
    </w:rPr>
  </w:style>
  <w:style w:type="paragraph" w:styleId="Heading9">
    <w:name w:val="heading 9"/>
    <w:basedOn w:val="Normal"/>
    <w:next w:val="Normal"/>
    <w:qFormat/>
    <w:rsid w:val="00725C5D"/>
    <w:pPr>
      <w:numPr>
        <w:ilvl w:val="8"/>
        <w:numId w:val="2"/>
      </w:numPr>
      <w:spacing w:before="240" w:after="60"/>
      <w:jc w:val="both"/>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25C5D"/>
    <w:rPr>
      <w:color w:val="0000FF"/>
      <w:u w:val="single"/>
    </w:rPr>
  </w:style>
  <w:style w:type="paragraph" w:styleId="BodyText">
    <w:name w:val="Body Text"/>
    <w:basedOn w:val="Normal"/>
    <w:rsid w:val="00725C5D"/>
    <w:pPr>
      <w:spacing w:before="100" w:beforeAutospacing="1" w:after="100" w:afterAutospacing="1"/>
    </w:pPr>
  </w:style>
  <w:style w:type="paragraph" w:styleId="BodyText3">
    <w:name w:val="Body Text 3"/>
    <w:basedOn w:val="Normal"/>
    <w:rsid w:val="00725C5D"/>
    <w:pPr>
      <w:spacing w:after="120"/>
    </w:pPr>
    <w:rPr>
      <w:sz w:val="16"/>
      <w:szCs w:val="16"/>
    </w:rPr>
  </w:style>
  <w:style w:type="character" w:customStyle="1" w:styleId="Heading3Char">
    <w:name w:val="Heading 3 Char"/>
    <w:aliases w:val="IATED-Subsubsection Char"/>
    <w:link w:val="Heading3"/>
    <w:rsid w:val="00725C5D"/>
    <w:rPr>
      <w:rFonts w:ascii="Arial" w:hAnsi="Arial"/>
      <w:bCs/>
      <w:i/>
      <w:sz w:val="22"/>
      <w:szCs w:val="26"/>
      <w:lang w:val="es-ES" w:eastAsia="es-ES" w:bidi="ar-SA"/>
    </w:rPr>
  </w:style>
  <w:style w:type="character" w:customStyle="1" w:styleId="Heading1Char">
    <w:name w:val="Heading 1 Char"/>
    <w:aliases w:val="IATED-Section Char"/>
    <w:link w:val="Heading1"/>
    <w:rsid w:val="00DF2CB1"/>
    <w:rPr>
      <w:rFonts w:ascii="Arial" w:hAnsi="Arial"/>
      <w:b/>
      <w:bCs/>
      <w:caps/>
      <w:kern w:val="32"/>
      <w:sz w:val="24"/>
      <w:szCs w:val="32"/>
      <w:lang w:val="es-ES" w:eastAsia="es-ES"/>
    </w:rPr>
  </w:style>
  <w:style w:type="character" w:customStyle="1" w:styleId="citation">
    <w:name w:val="citation"/>
    <w:rsid w:val="00DF2CB1"/>
  </w:style>
  <w:style w:type="paragraph" w:customStyle="1" w:styleId="text">
    <w:name w:val="text"/>
    <w:basedOn w:val="Normal"/>
    <w:rsid w:val="00F31959"/>
    <w:pPr>
      <w:spacing w:before="100" w:beforeAutospacing="1" w:after="100" w:afterAutospacing="1"/>
    </w:pPr>
  </w:style>
  <w:style w:type="paragraph" w:styleId="NormalWeb">
    <w:name w:val="Normal (Web)"/>
    <w:basedOn w:val="Normal"/>
    <w:uiPriority w:val="99"/>
    <w:unhideWhenUsed/>
    <w:rsid w:val="00F31959"/>
    <w:pPr>
      <w:spacing w:before="100" w:beforeAutospacing="1" w:after="100" w:afterAutospacing="1"/>
    </w:pPr>
  </w:style>
  <w:style w:type="character" w:customStyle="1" w:styleId="mwe-math-mathml-inline">
    <w:name w:val="mwe-math-mathml-inline"/>
    <w:rsid w:val="00D27AF8"/>
  </w:style>
  <w:style w:type="paragraph" w:styleId="HTMLPreformatted">
    <w:name w:val="HTML Preformatted"/>
    <w:basedOn w:val="Normal"/>
    <w:link w:val="HTMLPreformattedChar"/>
    <w:uiPriority w:val="99"/>
    <w:unhideWhenUsed/>
    <w:rsid w:val="003F5F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link w:val="HTMLPreformatted"/>
    <w:uiPriority w:val="99"/>
    <w:rsid w:val="003F5FAE"/>
    <w:rPr>
      <w:rFonts w:ascii="Courier New" w:hAnsi="Courier New" w:cs="Courier New"/>
    </w:rPr>
  </w:style>
  <w:style w:type="character" w:styleId="HTMLCode">
    <w:name w:val="HTML Code"/>
    <w:uiPriority w:val="99"/>
    <w:unhideWhenUsed/>
    <w:rsid w:val="003F5FAE"/>
    <w:rPr>
      <w:rFonts w:ascii="Courier New" w:eastAsia="Times New Roman" w:hAnsi="Courier New" w:cs="Courier New"/>
      <w:sz w:val="20"/>
      <w:szCs w:val="20"/>
    </w:rPr>
  </w:style>
  <w:style w:type="paragraph" w:styleId="ListParagraph">
    <w:name w:val="List Paragraph"/>
    <w:basedOn w:val="Normal"/>
    <w:uiPriority w:val="34"/>
    <w:qFormat/>
    <w:rsid w:val="007C3FDB"/>
    <w:pPr>
      <w:ind w:left="708"/>
    </w:pPr>
  </w:style>
  <w:style w:type="character" w:customStyle="1" w:styleId="ls19">
    <w:name w:val="ls19"/>
    <w:rsid w:val="00AA4A5C"/>
  </w:style>
  <w:style w:type="character" w:customStyle="1" w:styleId="ls10">
    <w:name w:val="ls10"/>
    <w:rsid w:val="00AA4A5C"/>
  </w:style>
  <w:style w:type="character" w:customStyle="1" w:styleId="ls2">
    <w:name w:val="ls2"/>
    <w:rsid w:val="00AA4A5C"/>
  </w:style>
  <w:style w:type="character" w:customStyle="1" w:styleId="ff5">
    <w:name w:val="ff5"/>
    <w:rsid w:val="00811CC2"/>
  </w:style>
  <w:style w:type="character" w:customStyle="1" w:styleId="ls89">
    <w:name w:val="ls89"/>
    <w:rsid w:val="00811CC2"/>
  </w:style>
  <w:style w:type="character" w:customStyle="1" w:styleId="ff7">
    <w:name w:val="ff7"/>
    <w:rsid w:val="00F51337"/>
  </w:style>
  <w:style w:type="character" w:customStyle="1" w:styleId="ls12">
    <w:name w:val="ls12"/>
    <w:rsid w:val="00BA42CA"/>
  </w:style>
  <w:style w:type="character" w:customStyle="1" w:styleId="ls1f">
    <w:name w:val="ls1f"/>
    <w:rsid w:val="00F86197"/>
  </w:style>
  <w:style w:type="character" w:customStyle="1" w:styleId="ws56">
    <w:name w:val="ws56"/>
    <w:rsid w:val="00312D96"/>
  </w:style>
  <w:style w:type="character" w:styleId="FollowedHyperlink">
    <w:name w:val="FollowedHyperlink"/>
    <w:rsid w:val="000503BC"/>
    <w:rPr>
      <w:color w:val="800080"/>
      <w:u w:val="single"/>
    </w:rPr>
  </w:style>
  <w:style w:type="character" w:customStyle="1" w:styleId="mi">
    <w:name w:val="mi"/>
    <w:rsid w:val="00936683"/>
  </w:style>
  <w:style w:type="character" w:customStyle="1" w:styleId="mo">
    <w:name w:val="mo"/>
    <w:rsid w:val="00936683"/>
  </w:style>
  <w:style w:type="character" w:customStyle="1" w:styleId="mn">
    <w:name w:val="mn"/>
    <w:rsid w:val="00936683"/>
  </w:style>
  <w:style w:type="character" w:styleId="Strong">
    <w:name w:val="Strong"/>
    <w:uiPriority w:val="22"/>
    <w:qFormat/>
    <w:rsid w:val="00936683"/>
    <w:rPr>
      <w:b/>
      <w:bCs/>
    </w:rPr>
  </w:style>
  <w:style w:type="table" w:styleId="TableGrid">
    <w:name w:val="Table Grid"/>
    <w:basedOn w:val="TableNormal"/>
    <w:rsid w:val="00F378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A03B9D"/>
    <w:pPr>
      <w:tabs>
        <w:tab w:val="center" w:pos="4680"/>
        <w:tab w:val="right" w:pos="9360"/>
      </w:tabs>
    </w:pPr>
  </w:style>
  <w:style w:type="character" w:customStyle="1" w:styleId="HeaderChar">
    <w:name w:val="Header Char"/>
    <w:basedOn w:val="DefaultParagraphFont"/>
    <w:link w:val="Header"/>
    <w:uiPriority w:val="99"/>
    <w:rsid w:val="00A03B9D"/>
    <w:rPr>
      <w:sz w:val="24"/>
      <w:szCs w:val="24"/>
    </w:rPr>
  </w:style>
  <w:style w:type="paragraph" w:styleId="Footer">
    <w:name w:val="footer"/>
    <w:basedOn w:val="Normal"/>
    <w:link w:val="FooterChar"/>
    <w:uiPriority w:val="99"/>
    <w:rsid w:val="00A03B9D"/>
    <w:pPr>
      <w:tabs>
        <w:tab w:val="center" w:pos="4680"/>
        <w:tab w:val="right" w:pos="9360"/>
      </w:tabs>
    </w:pPr>
  </w:style>
  <w:style w:type="character" w:customStyle="1" w:styleId="FooterChar">
    <w:name w:val="Footer Char"/>
    <w:basedOn w:val="DefaultParagraphFont"/>
    <w:link w:val="Footer"/>
    <w:uiPriority w:val="99"/>
    <w:rsid w:val="00A03B9D"/>
    <w:rPr>
      <w:sz w:val="24"/>
      <w:szCs w:val="24"/>
    </w:rPr>
  </w:style>
  <w:style w:type="paragraph" w:styleId="NoSpacing">
    <w:name w:val="No Spacing"/>
    <w:uiPriority w:val="1"/>
    <w:qFormat/>
    <w:rsid w:val="00A03B9D"/>
    <w:rPr>
      <w:rFonts w:asciiTheme="minorHAnsi" w:eastAsiaTheme="minorHAnsi" w:hAnsiTheme="minorHAnsi" w:cstheme="minorBidi"/>
      <w:sz w:val="22"/>
      <w:szCs w:val="22"/>
    </w:rPr>
  </w:style>
  <w:style w:type="paragraph" w:styleId="BalloonText">
    <w:name w:val="Balloon Text"/>
    <w:basedOn w:val="Normal"/>
    <w:link w:val="BalloonTextChar"/>
    <w:rsid w:val="005E6F43"/>
    <w:rPr>
      <w:rFonts w:ascii="Tahoma" w:hAnsi="Tahoma" w:cs="Tahoma"/>
      <w:sz w:val="16"/>
      <w:szCs w:val="16"/>
    </w:rPr>
  </w:style>
  <w:style w:type="character" w:customStyle="1" w:styleId="BalloonTextChar">
    <w:name w:val="Balloon Text Char"/>
    <w:basedOn w:val="DefaultParagraphFont"/>
    <w:link w:val="BalloonText"/>
    <w:rsid w:val="005E6F4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47470915">
      <w:bodyDiv w:val="1"/>
      <w:marLeft w:val="0"/>
      <w:marRight w:val="0"/>
      <w:marTop w:val="0"/>
      <w:marBottom w:val="0"/>
      <w:divBdr>
        <w:top w:val="none" w:sz="0" w:space="0" w:color="auto"/>
        <w:left w:val="none" w:sz="0" w:space="0" w:color="auto"/>
        <w:bottom w:val="none" w:sz="0" w:space="0" w:color="auto"/>
        <w:right w:val="none" w:sz="0" w:space="0" w:color="auto"/>
      </w:divBdr>
    </w:div>
    <w:div w:id="360597703">
      <w:bodyDiv w:val="1"/>
      <w:marLeft w:val="0"/>
      <w:marRight w:val="0"/>
      <w:marTop w:val="0"/>
      <w:marBottom w:val="0"/>
      <w:divBdr>
        <w:top w:val="none" w:sz="0" w:space="0" w:color="auto"/>
        <w:left w:val="none" w:sz="0" w:space="0" w:color="auto"/>
        <w:bottom w:val="none" w:sz="0" w:space="0" w:color="auto"/>
        <w:right w:val="none" w:sz="0" w:space="0" w:color="auto"/>
      </w:divBdr>
      <w:divsChild>
        <w:div w:id="760830777">
          <w:marLeft w:val="0"/>
          <w:marRight w:val="0"/>
          <w:marTop w:val="0"/>
          <w:marBottom w:val="300"/>
          <w:divBdr>
            <w:top w:val="none" w:sz="0" w:space="0" w:color="auto"/>
            <w:left w:val="none" w:sz="0" w:space="0" w:color="auto"/>
            <w:bottom w:val="none" w:sz="0" w:space="0" w:color="auto"/>
            <w:right w:val="none" w:sz="0" w:space="0" w:color="auto"/>
          </w:divBdr>
          <w:divsChild>
            <w:div w:id="430900780">
              <w:marLeft w:val="0"/>
              <w:marRight w:val="0"/>
              <w:marTop w:val="0"/>
              <w:marBottom w:val="150"/>
              <w:divBdr>
                <w:top w:val="none" w:sz="0" w:space="0" w:color="auto"/>
                <w:left w:val="none" w:sz="0" w:space="0" w:color="auto"/>
                <w:bottom w:val="none" w:sz="0" w:space="0" w:color="auto"/>
                <w:right w:val="none" w:sz="0" w:space="0" w:color="auto"/>
              </w:divBdr>
              <w:divsChild>
                <w:div w:id="1462772192">
                  <w:marLeft w:val="0"/>
                  <w:marRight w:val="0"/>
                  <w:marTop w:val="0"/>
                  <w:marBottom w:val="0"/>
                  <w:divBdr>
                    <w:top w:val="none" w:sz="0" w:space="0" w:color="auto"/>
                    <w:left w:val="none" w:sz="0" w:space="0" w:color="auto"/>
                    <w:bottom w:val="none" w:sz="0" w:space="0" w:color="auto"/>
                    <w:right w:val="none" w:sz="0" w:space="0" w:color="auto"/>
                  </w:divBdr>
                  <w:divsChild>
                    <w:div w:id="197879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780438">
              <w:marLeft w:val="0"/>
              <w:marRight w:val="0"/>
              <w:marTop w:val="0"/>
              <w:marBottom w:val="150"/>
              <w:divBdr>
                <w:top w:val="none" w:sz="0" w:space="0" w:color="auto"/>
                <w:left w:val="none" w:sz="0" w:space="0" w:color="auto"/>
                <w:bottom w:val="none" w:sz="0" w:space="0" w:color="auto"/>
                <w:right w:val="none" w:sz="0" w:space="0" w:color="auto"/>
              </w:divBdr>
              <w:divsChild>
                <w:div w:id="1278220984">
                  <w:marLeft w:val="0"/>
                  <w:marRight w:val="0"/>
                  <w:marTop w:val="0"/>
                  <w:marBottom w:val="0"/>
                  <w:divBdr>
                    <w:top w:val="none" w:sz="0" w:space="0" w:color="auto"/>
                    <w:left w:val="none" w:sz="0" w:space="0" w:color="auto"/>
                    <w:bottom w:val="none" w:sz="0" w:space="0" w:color="auto"/>
                    <w:right w:val="none" w:sz="0" w:space="0" w:color="auto"/>
                  </w:divBdr>
                  <w:divsChild>
                    <w:div w:id="163907157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533688096">
              <w:marLeft w:val="0"/>
              <w:marRight w:val="0"/>
              <w:marTop w:val="0"/>
              <w:marBottom w:val="150"/>
              <w:divBdr>
                <w:top w:val="none" w:sz="0" w:space="0" w:color="auto"/>
                <w:left w:val="none" w:sz="0" w:space="0" w:color="auto"/>
                <w:bottom w:val="none" w:sz="0" w:space="0" w:color="auto"/>
                <w:right w:val="none" w:sz="0" w:space="0" w:color="auto"/>
              </w:divBdr>
              <w:divsChild>
                <w:div w:id="1633245978">
                  <w:marLeft w:val="0"/>
                  <w:marRight w:val="0"/>
                  <w:marTop w:val="0"/>
                  <w:marBottom w:val="0"/>
                  <w:divBdr>
                    <w:top w:val="none" w:sz="0" w:space="0" w:color="auto"/>
                    <w:left w:val="none" w:sz="0" w:space="0" w:color="auto"/>
                    <w:bottom w:val="none" w:sz="0" w:space="0" w:color="auto"/>
                    <w:right w:val="none" w:sz="0" w:space="0" w:color="auto"/>
                  </w:divBdr>
                  <w:divsChild>
                    <w:div w:id="79305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21834">
              <w:marLeft w:val="0"/>
              <w:marRight w:val="0"/>
              <w:marTop w:val="0"/>
              <w:marBottom w:val="150"/>
              <w:divBdr>
                <w:top w:val="none" w:sz="0" w:space="0" w:color="auto"/>
                <w:left w:val="none" w:sz="0" w:space="0" w:color="auto"/>
                <w:bottom w:val="none" w:sz="0" w:space="0" w:color="auto"/>
                <w:right w:val="none" w:sz="0" w:space="0" w:color="auto"/>
              </w:divBdr>
              <w:divsChild>
                <w:div w:id="413819802">
                  <w:marLeft w:val="0"/>
                  <w:marRight w:val="0"/>
                  <w:marTop w:val="0"/>
                  <w:marBottom w:val="0"/>
                  <w:divBdr>
                    <w:top w:val="none" w:sz="0" w:space="0" w:color="auto"/>
                    <w:left w:val="none" w:sz="0" w:space="0" w:color="auto"/>
                    <w:bottom w:val="none" w:sz="0" w:space="0" w:color="auto"/>
                    <w:right w:val="none" w:sz="0" w:space="0" w:color="auto"/>
                  </w:divBdr>
                  <w:divsChild>
                    <w:div w:id="176889248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740714509">
              <w:marLeft w:val="0"/>
              <w:marRight w:val="0"/>
              <w:marTop w:val="0"/>
              <w:marBottom w:val="150"/>
              <w:divBdr>
                <w:top w:val="none" w:sz="0" w:space="0" w:color="auto"/>
                <w:left w:val="none" w:sz="0" w:space="0" w:color="auto"/>
                <w:bottom w:val="none" w:sz="0" w:space="0" w:color="auto"/>
                <w:right w:val="none" w:sz="0" w:space="0" w:color="auto"/>
              </w:divBdr>
              <w:divsChild>
                <w:div w:id="881943583">
                  <w:marLeft w:val="0"/>
                  <w:marRight w:val="0"/>
                  <w:marTop w:val="0"/>
                  <w:marBottom w:val="0"/>
                  <w:divBdr>
                    <w:top w:val="none" w:sz="0" w:space="0" w:color="auto"/>
                    <w:left w:val="none" w:sz="0" w:space="0" w:color="auto"/>
                    <w:bottom w:val="none" w:sz="0" w:space="0" w:color="auto"/>
                    <w:right w:val="none" w:sz="0" w:space="0" w:color="auto"/>
                  </w:divBdr>
                  <w:divsChild>
                    <w:div w:id="8083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98952">
              <w:marLeft w:val="0"/>
              <w:marRight w:val="0"/>
              <w:marTop w:val="0"/>
              <w:marBottom w:val="150"/>
              <w:divBdr>
                <w:top w:val="none" w:sz="0" w:space="0" w:color="auto"/>
                <w:left w:val="none" w:sz="0" w:space="0" w:color="auto"/>
                <w:bottom w:val="none" w:sz="0" w:space="0" w:color="auto"/>
                <w:right w:val="none" w:sz="0" w:space="0" w:color="auto"/>
              </w:divBdr>
              <w:divsChild>
                <w:div w:id="1055591032">
                  <w:marLeft w:val="0"/>
                  <w:marRight w:val="0"/>
                  <w:marTop w:val="0"/>
                  <w:marBottom w:val="0"/>
                  <w:divBdr>
                    <w:top w:val="none" w:sz="0" w:space="0" w:color="auto"/>
                    <w:left w:val="none" w:sz="0" w:space="0" w:color="auto"/>
                    <w:bottom w:val="none" w:sz="0" w:space="0" w:color="auto"/>
                    <w:right w:val="none" w:sz="0" w:space="0" w:color="auto"/>
                  </w:divBdr>
                  <w:divsChild>
                    <w:div w:id="1042098424">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993754917">
              <w:marLeft w:val="0"/>
              <w:marRight w:val="0"/>
              <w:marTop w:val="0"/>
              <w:marBottom w:val="150"/>
              <w:divBdr>
                <w:top w:val="none" w:sz="0" w:space="0" w:color="auto"/>
                <w:left w:val="none" w:sz="0" w:space="0" w:color="auto"/>
                <w:bottom w:val="none" w:sz="0" w:space="0" w:color="auto"/>
                <w:right w:val="none" w:sz="0" w:space="0" w:color="auto"/>
              </w:divBdr>
              <w:divsChild>
                <w:div w:id="618420155">
                  <w:marLeft w:val="0"/>
                  <w:marRight w:val="0"/>
                  <w:marTop w:val="0"/>
                  <w:marBottom w:val="0"/>
                  <w:divBdr>
                    <w:top w:val="none" w:sz="0" w:space="0" w:color="auto"/>
                    <w:left w:val="none" w:sz="0" w:space="0" w:color="auto"/>
                    <w:bottom w:val="none" w:sz="0" w:space="0" w:color="auto"/>
                    <w:right w:val="none" w:sz="0" w:space="0" w:color="auto"/>
                  </w:divBdr>
                  <w:divsChild>
                    <w:div w:id="9589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348332">
              <w:marLeft w:val="0"/>
              <w:marRight w:val="0"/>
              <w:marTop w:val="0"/>
              <w:marBottom w:val="150"/>
              <w:divBdr>
                <w:top w:val="none" w:sz="0" w:space="0" w:color="auto"/>
                <w:left w:val="none" w:sz="0" w:space="0" w:color="auto"/>
                <w:bottom w:val="none" w:sz="0" w:space="0" w:color="auto"/>
                <w:right w:val="none" w:sz="0" w:space="0" w:color="auto"/>
              </w:divBdr>
              <w:divsChild>
                <w:div w:id="275987365">
                  <w:marLeft w:val="0"/>
                  <w:marRight w:val="0"/>
                  <w:marTop w:val="0"/>
                  <w:marBottom w:val="0"/>
                  <w:divBdr>
                    <w:top w:val="none" w:sz="0" w:space="0" w:color="auto"/>
                    <w:left w:val="none" w:sz="0" w:space="0" w:color="auto"/>
                    <w:bottom w:val="none" w:sz="0" w:space="0" w:color="auto"/>
                    <w:right w:val="none" w:sz="0" w:space="0" w:color="auto"/>
                  </w:divBdr>
                  <w:divsChild>
                    <w:div w:id="593166940">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152523870">
              <w:marLeft w:val="0"/>
              <w:marRight w:val="0"/>
              <w:marTop w:val="0"/>
              <w:marBottom w:val="150"/>
              <w:divBdr>
                <w:top w:val="none" w:sz="0" w:space="0" w:color="auto"/>
                <w:left w:val="none" w:sz="0" w:space="0" w:color="auto"/>
                <w:bottom w:val="none" w:sz="0" w:space="0" w:color="auto"/>
                <w:right w:val="none" w:sz="0" w:space="0" w:color="auto"/>
              </w:divBdr>
              <w:divsChild>
                <w:div w:id="1776899864">
                  <w:marLeft w:val="0"/>
                  <w:marRight w:val="0"/>
                  <w:marTop w:val="0"/>
                  <w:marBottom w:val="0"/>
                  <w:divBdr>
                    <w:top w:val="none" w:sz="0" w:space="0" w:color="auto"/>
                    <w:left w:val="none" w:sz="0" w:space="0" w:color="auto"/>
                    <w:bottom w:val="none" w:sz="0" w:space="0" w:color="auto"/>
                    <w:right w:val="none" w:sz="0" w:space="0" w:color="auto"/>
                  </w:divBdr>
                  <w:divsChild>
                    <w:div w:id="1014068795">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345208681">
              <w:marLeft w:val="0"/>
              <w:marRight w:val="0"/>
              <w:marTop w:val="0"/>
              <w:marBottom w:val="150"/>
              <w:divBdr>
                <w:top w:val="none" w:sz="0" w:space="0" w:color="auto"/>
                <w:left w:val="none" w:sz="0" w:space="0" w:color="auto"/>
                <w:bottom w:val="none" w:sz="0" w:space="0" w:color="auto"/>
                <w:right w:val="none" w:sz="0" w:space="0" w:color="auto"/>
              </w:divBdr>
              <w:divsChild>
                <w:div w:id="859199192">
                  <w:marLeft w:val="0"/>
                  <w:marRight w:val="0"/>
                  <w:marTop w:val="0"/>
                  <w:marBottom w:val="0"/>
                  <w:divBdr>
                    <w:top w:val="none" w:sz="0" w:space="0" w:color="auto"/>
                    <w:left w:val="none" w:sz="0" w:space="0" w:color="auto"/>
                    <w:bottom w:val="none" w:sz="0" w:space="0" w:color="auto"/>
                    <w:right w:val="none" w:sz="0" w:space="0" w:color="auto"/>
                  </w:divBdr>
                  <w:divsChild>
                    <w:div w:id="1246183747">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 w:id="1504854859">
              <w:marLeft w:val="0"/>
              <w:marRight w:val="0"/>
              <w:marTop w:val="0"/>
              <w:marBottom w:val="150"/>
              <w:divBdr>
                <w:top w:val="none" w:sz="0" w:space="0" w:color="auto"/>
                <w:left w:val="none" w:sz="0" w:space="0" w:color="auto"/>
                <w:bottom w:val="none" w:sz="0" w:space="0" w:color="auto"/>
                <w:right w:val="none" w:sz="0" w:space="0" w:color="auto"/>
              </w:divBdr>
              <w:divsChild>
                <w:div w:id="1064572508">
                  <w:marLeft w:val="0"/>
                  <w:marRight w:val="0"/>
                  <w:marTop w:val="0"/>
                  <w:marBottom w:val="0"/>
                  <w:divBdr>
                    <w:top w:val="none" w:sz="0" w:space="0" w:color="auto"/>
                    <w:left w:val="none" w:sz="0" w:space="0" w:color="auto"/>
                    <w:bottom w:val="none" w:sz="0" w:space="0" w:color="auto"/>
                    <w:right w:val="none" w:sz="0" w:space="0" w:color="auto"/>
                  </w:divBdr>
                  <w:divsChild>
                    <w:div w:id="8248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02020">
              <w:marLeft w:val="0"/>
              <w:marRight w:val="0"/>
              <w:marTop w:val="0"/>
              <w:marBottom w:val="150"/>
              <w:divBdr>
                <w:top w:val="none" w:sz="0" w:space="0" w:color="auto"/>
                <w:left w:val="none" w:sz="0" w:space="0" w:color="auto"/>
                <w:bottom w:val="none" w:sz="0" w:space="0" w:color="auto"/>
                <w:right w:val="none" w:sz="0" w:space="0" w:color="auto"/>
              </w:divBdr>
              <w:divsChild>
                <w:div w:id="135610162">
                  <w:marLeft w:val="0"/>
                  <w:marRight w:val="0"/>
                  <w:marTop w:val="0"/>
                  <w:marBottom w:val="0"/>
                  <w:divBdr>
                    <w:top w:val="none" w:sz="0" w:space="0" w:color="auto"/>
                    <w:left w:val="none" w:sz="0" w:space="0" w:color="auto"/>
                    <w:bottom w:val="none" w:sz="0" w:space="0" w:color="auto"/>
                    <w:right w:val="none" w:sz="0" w:space="0" w:color="auto"/>
                  </w:divBdr>
                  <w:divsChild>
                    <w:div w:id="1956597706">
                      <w:marLeft w:val="0"/>
                      <w:marRight w:val="0"/>
                      <w:marTop w:val="0"/>
                      <w:marBottom w:val="0"/>
                      <w:divBdr>
                        <w:top w:val="single" w:sz="6" w:space="8" w:color="CCCCCC"/>
                        <w:left w:val="single" w:sz="6" w:space="8" w:color="CCCCCC"/>
                        <w:bottom w:val="single" w:sz="6" w:space="8" w:color="CCCCCC"/>
                        <w:right w:val="single" w:sz="6" w:space="8" w:color="CCCCCC"/>
                      </w:divBdr>
                    </w:div>
                  </w:divsChild>
                </w:div>
              </w:divsChild>
            </w:div>
          </w:divsChild>
        </w:div>
        <w:div w:id="921530847">
          <w:marLeft w:val="0"/>
          <w:marRight w:val="0"/>
          <w:marTop w:val="0"/>
          <w:marBottom w:val="300"/>
          <w:divBdr>
            <w:top w:val="none" w:sz="0" w:space="0" w:color="auto"/>
            <w:left w:val="none" w:sz="0" w:space="0" w:color="auto"/>
            <w:bottom w:val="none" w:sz="0" w:space="0" w:color="auto"/>
            <w:right w:val="none" w:sz="0" w:space="0" w:color="auto"/>
          </w:divBdr>
        </w:div>
      </w:divsChild>
    </w:div>
    <w:div w:id="363946787">
      <w:bodyDiv w:val="1"/>
      <w:marLeft w:val="0"/>
      <w:marRight w:val="0"/>
      <w:marTop w:val="0"/>
      <w:marBottom w:val="0"/>
      <w:divBdr>
        <w:top w:val="none" w:sz="0" w:space="0" w:color="auto"/>
        <w:left w:val="none" w:sz="0" w:space="0" w:color="auto"/>
        <w:bottom w:val="none" w:sz="0" w:space="0" w:color="auto"/>
        <w:right w:val="none" w:sz="0" w:space="0" w:color="auto"/>
      </w:divBdr>
    </w:div>
    <w:div w:id="450054963">
      <w:bodyDiv w:val="1"/>
      <w:marLeft w:val="0"/>
      <w:marRight w:val="0"/>
      <w:marTop w:val="0"/>
      <w:marBottom w:val="0"/>
      <w:divBdr>
        <w:top w:val="none" w:sz="0" w:space="0" w:color="auto"/>
        <w:left w:val="none" w:sz="0" w:space="0" w:color="auto"/>
        <w:bottom w:val="none" w:sz="0" w:space="0" w:color="auto"/>
        <w:right w:val="none" w:sz="0" w:space="0" w:color="auto"/>
      </w:divBdr>
    </w:div>
    <w:div w:id="485318376">
      <w:bodyDiv w:val="1"/>
      <w:marLeft w:val="0"/>
      <w:marRight w:val="0"/>
      <w:marTop w:val="0"/>
      <w:marBottom w:val="0"/>
      <w:divBdr>
        <w:top w:val="none" w:sz="0" w:space="0" w:color="auto"/>
        <w:left w:val="none" w:sz="0" w:space="0" w:color="auto"/>
        <w:bottom w:val="none" w:sz="0" w:space="0" w:color="auto"/>
        <w:right w:val="none" w:sz="0" w:space="0" w:color="auto"/>
      </w:divBdr>
    </w:div>
    <w:div w:id="513804318">
      <w:bodyDiv w:val="1"/>
      <w:marLeft w:val="0"/>
      <w:marRight w:val="0"/>
      <w:marTop w:val="0"/>
      <w:marBottom w:val="0"/>
      <w:divBdr>
        <w:top w:val="none" w:sz="0" w:space="0" w:color="auto"/>
        <w:left w:val="none" w:sz="0" w:space="0" w:color="auto"/>
        <w:bottom w:val="none" w:sz="0" w:space="0" w:color="auto"/>
        <w:right w:val="none" w:sz="0" w:space="0" w:color="auto"/>
      </w:divBdr>
    </w:div>
    <w:div w:id="641812737">
      <w:bodyDiv w:val="1"/>
      <w:marLeft w:val="0"/>
      <w:marRight w:val="0"/>
      <w:marTop w:val="0"/>
      <w:marBottom w:val="0"/>
      <w:divBdr>
        <w:top w:val="none" w:sz="0" w:space="0" w:color="auto"/>
        <w:left w:val="none" w:sz="0" w:space="0" w:color="auto"/>
        <w:bottom w:val="none" w:sz="0" w:space="0" w:color="auto"/>
        <w:right w:val="none" w:sz="0" w:space="0" w:color="auto"/>
      </w:divBdr>
    </w:div>
    <w:div w:id="747848613">
      <w:bodyDiv w:val="1"/>
      <w:marLeft w:val="0"/>
      <w:marRight w:val="0"/>
      <w:marTop w:val="0"/>
      <w:marBottom w:val="0"/>
      <w:divBdr>
        <w:top w:val="none" w:sz="0" w:space="0" w:color="auto"/>
        <w:left w:val="none" w:sz="0" w:space="0" w:color="auto"/>
        <w:bottom w:val="none" w:sz="0" w:space="0" w:color="auto"/>
        <w:right w:val="none" w:sz="0" w:space="0" w:color="auto"/>
      </w:divBdr>
    </w:div>
    <w:div w:id="787356744">
      <w:bodyDiv w:val="1"/>
      <w:marLeft w:val="0"/>
      <w:marRight w:val="0"/>
      <w:marTop w:val="0"/>
      <w:marBottom w:val="0"/>
      <w:divBdr>
        <w:top w:val="none" w:sz="0" w:space="0" w:color="auto"/>
        <w:left w:val="none" w:sz="0" w:space="0" w:color="auto"/>
        <w:bottom w:val="none" w:sz="0" w:space="0" w:color="auto"/>
        <w:right w:val="none" w:sz="0" w:space="0" w:color="auto"/>
      </w:divBdr>
    </w:div>
    <w:div w:id="819538470">
      <w:bodyDiv w:val="1"/>
      <w:marLeft w:val="0"/>
      <w:marRight w:val="0"/>
      <w:marTop w:val="0"/>
      <w:marBottom w:val="0"/>
      <w:divBdr>
        <w:top w:val="none" w:sz="0" w:space="0" w:color="auto"/>
        <w:left w:val="none" w:sz="0" w:space="0" w:color="auto"/>
        <w:bottom w:val="none" w:sz="0" w:space="0" w:color="auto"/>
        <w:right w:val="none" w:sz="0" w:space="0" w:color="auto"/>
      </w:divBdr>
    </w:div>
    <w:div w:id="837505201">
      <w:bodyDiv w:val="1"/>
      <w:marLeft w:val="0"/>
      <w:marRight w:val="0"/>
      <w:marTop w:val="0"/>
      <w:marBottom w:val="0"/>
      <w:divBdr>
        <w:top w:val="none" w:sz="0" w:space="0" w:color="auto"/>
        <w:left w:val="none" w:sz="0" w:space="0" w:color="auto"/>
        <w:bottom w:val="none" w:sz="0" w:space="0" w:color="auto"/>
        <w:right w:val="none" w:sz="0" w:space="0" w:color="auto"/>
      </w:divBdr>
      <w:divsChild>
        <w:div w:id="215361515">
          <w:marLeft w:val="0"/>
          <w:marRight w:val="0"/>
          <w:marTop w:val="0"/>
          <w:marBottom w:val="0"/>
          <w:divBdr>
            <w:top w:val="none" w:sz="0" w:space="0" w:color="auto"/>
            <w:left w:val="none" w:sz="0" w:space="0" w:color="auto"/>
            <w:bottom w:val="none" w:sz="0" w:space="0" w:color="auto"/>
            <w:right w:val="none" w:sz="0" w:space="0" w:color="auto"/>
          </w:divBdr>
        </w:div>
        <w:div w:id="290523885">
          <w:marLeft w:val="0"/>
          <w:marRight w:val="0"/>
          <w:marTop w:val="0"/>
          <w:marBottom w:val="0"/>
          <w:divBdr>
            <w:top w:val="none" w:sz="0" w:space="0" w:color="auto"/>
            <w:left w:val="none" w:sz="0" w:space="0" w:color="auto"/>
            <w:bottom w:val="none" w:sz="0" w:space="0" w:color="auto"/>
            <w:right w:val="none" w:sz="0" w:space="0" w:color="auto"/>
          </w:divBdr>
        </w:div>
        <w:div w:id="305277894">
          <w:marLeft w:val="0"/>
          <w:marRight w:val="0"/>
          <w:marTop w:val="0"/>
          <w:marBottom w:val="0"/>
          <w:divBdr>
            <w:top w:val="none" w:sz="0" w:space="0" w:color="auto"/>
            <w:left w:val="none" w:sz="0" w:space="0" w:color="auto"/>
            <w:bottom w:val="none" w:sz="0" w:space="0" w:color="auto"/>
            <w:right w:val="none" w:sz="0" w:space="0" w:color="auto"/>
          </w:divBdr>
        </w:div>
        <w:div w:id="489252585">
          <w:marLeft w:val="0"/>
          <w:marRight w:val="0"/>
          <w:marTop w:val="0"/>
          <w:marBottom w:val="0"/>
          <w:divBdr>
            <w:top w:val="none" w:sz="0" w:space="0" w:color="auto"/>
            <w:left w:val="none" w:sz="0" w:space="0" w:color="auto"/>
            <w:bottom w:val="none" w:sz="0" w:space="0" w:color="auto"/>
            <w:right w:val="none" w:sz="0" w:space="0" w:color="auto"/>
          </w:divBdr>
        </w:div>
        <w:div w:id="655181452">
          <w:marLeft w:val="0"/>
          <w:marRight w:val="0"/>
          <w:marTop w:val="0"/>
          <w:marBottom w:val="0"/>
          <w:divBdr>
            <w:top w:val="none" w:sz="0" w:space="0" w:color="auto"/>
            <w:left w:val="none" w:sz="0" w:space="0" w:color="auto"/>
            <w:bottom w:val="none" w:sz="0" w:space="0" w:color="auto"/>
            <w:right w:val="none" w:sz="0" w:space="0" w:color="auto"/>
          </w:divBdr>
        </w:div>
        <w:div w:id="775514994">
          <w:marLeft w:val="0"/>
          <w:marRight w:val="0"/>
          <w:marTop w:val="0"/>
          <w:marBottom w:val="0"/>
          <w:divBdr>
            <w:top w:val="none" w:sz="0" w:space="0" w:color="auto"/>
            <w:left w:val="none" w:sz="0" w:space="0" w:color="auto"/>
            <w:bottom w:val="none" w:sz="0" w:space="0" w:color="auto"/>
            <w:right w:val="none" w:sz="0" w:space="0" w:color="auto"/>
          </w:divBdr>
        </w:div>
        <w:div w:id="794912129">
          <w:marLeft w:val="0"/>
          <w:marRight w:val="0"/>
          <w:marTop w:val="0"/>
          <w:marBottom w:val="0"/>
          <w:divBdr>
            <w:top w:val="none" w:sz="0" w:space="0" w:color="auto"/>
            <w:left w:val="none" w:sz="0" w:space="0" w:color="auto"/>
            <w:bottom w:val="none" w:sz="0" w:space="0" w:color="auto"/>
            <w:right w:val="none" w:sz="0" w:space="0" w:color="auto"/>
          </w:divBdr>
        </w:div>
        <w:div w:id="895236557">
          <w:marLeft w:val="0"/>
          <w:marRight w:val="0"/>
          <w:marTop w:val="0"/>
          <w:marBottom w:val="0"/>
          <w:divBdr>
            <w:top w:val="none" w:sz="0" w:space="0" w:color="auto"/>
            <w:left w:val="none" w:sz="0" w:space="0" w:color="auto"/>
            <w:bottom w:val="none" w:sz="0" w:space="0" w:color="auto"/>
            <w:right w:val="none" w:sz="0" w:space="0" w:color="auto"/>
          </w:divBdr>
        </w:div>
        <w:div w:id="907032587">
          <w:marLeft w:val="0"/>
          <w:marRight w:val="0"/>
          <w:marTop w:val="0"/>
          <w:marBottom w:val="0"/>
          <w:divBdr>
            <w:top w:val="none" w:sz="0" w:space="0" w:color="auto"/>
            <w:left w:val="none" w:sz="0" w:space="0" w:color="auto"/>
            <w:bottom w:val="none" w:sz="0" w:space="0" w:color="auto"/>
            <w:right w:val="none" w:sz="0" w:space="0" w:color="auto"/>
          </w:divBdr>
        </w:div>
        <w:div w:id="1655179197">
          <w:marLeft w:val="0"/>
          <w:marRight w:val="0"/>
          <w:marTop w:val="0"/>
          <w:marBottom w:val="0"/>
          <w:divBdr>
            <w:top w:val="none" w:sz="0" w:space="0" w:color="auto"/>
            <w:left w:val="none" w:sz="0" w:space="0" w:color="auto"/>
            <w:bottom w:val="none" w:sz="0" w:space="0" w:color="auto"/>
            <w:right w:val="none" w:sz="0" w:space="0" w:color="auto"/>
          </w:divBdr>
        </w:div>
        <w:div w:id="1858302905">
          <w:marLeft w:val="0"/>
          <w:marRight w:val="0"/>
          <w:marTop w:val="0"/>
          <w:marBottom w:val="0"/>
          <w:divBdr>
            <w:top w:val="none" w:sz="0" w:space="0" w:color="auto"/>
            <w:left w:val="none" w:sz="0" w:space="0" w:color="auto"/>
            <w:bottom w:val="none" w:sz="0" w:space="0" w:color="auto"/>
            <w:right w:val="none" w:sz="0" w:space="0" w:color="auto"/>
          </w:divBdr>
        </w:div>
        <w:div w:id="1901669240">
          <w:marLeft w:val="0"/>
          <w:marRight w:val="0"/>
          <w:marTop w:val="0"/>
          <w:marBottom w:val="0"/>
          <w:divBdr>
            <w:top w:val="none" w:sz="0" w:space="0" w:color="auto"/>
            <w:left w:val="none" w:sz="0" w:space="0" w:color="auto"/>
            <w:bottom w:val="none" w:sz="0" w:space="0" w:color="auto"/>
            <w:right w:val="none" w:sz="0" w:space="0" w:color="auto"/>
          </w:divBdr>
        </w:div>
        <w:div w:id="1992976482">
          <w:marLeft w:val="0"/>
          <w:marRight w:val="0"/>
          <w:marTop w:val="0"/>
          <w:marBottom w:val="0"/>
          <w:divBdr>
            <w:top w:val="none" w:sz="0" w:space="0" w:color="auto"/>
            <w:left w:val="none" w:sz="0" w:space="0" w:color="auto"/>
            <w:bottom w:val="none" w:sz="0" w:space="0" w:color="auto"/>
            <w:right w:val="none" w:sz="0" w:space="0" w:color="auto"/>
          </w:divBdr>
        </w:div>
      </w:divsChild>
    </w:div>
    <w:div w:id="873469423">
      <w:bodyDiv w:val="1"/>
      <w:marLeft w:val="0"/>
      <w:marRight w:val="0"/>
      <w:marTop w:val="0"/>
      <w:marBottom w:val="0"/>
      <w:divBdr>
        <w:top w:val="none" w:sz="0" w:space="0" w:color="auto"/>
        <w:left w:val="none" w:sz="0" w:space="0" w:color="auto"/>
        <w:bottom w:val="none" w:sz="0" w:space="0" w:color="auto"/>
        <w:right w:val="none" w:sz="0" w:space="0" w:color="auto"/>
      </w:divBdr>
      <w:divsChild>
        <w:div w:id="1247157157">
          <w:marLeft w:val="0"/>
          <w:marRight w:val="0"/>
          <w:marTop w:val="0"/>
          <w:marBottom w:val="0"/>
          <w:divBdr>
            <w:top w:val="none" w:sz="0" w:space="0" w:color="auto"/>
            <w:left w:val="none" w:sz="0" w:space="0" w:color="auto"/>
            <w:bottom w:val="none" w:sz="0" w:space="0" w:color="auto"/>
            <w:right w:val="none" w:sz="0" w:space="0" w:color="auto"/>
          </w:divBdr>
          <w:divsChild>
            <w:div w:id="1336570106">
              <w:marLeft w:val="0"/>
              <w:marRight w:val="225"/>
              <w:marTop w:val="0"/>
              <w:marBottom w:val="0"/>
              <w:divBdr>
                <w:top w:val="none" w:sz="0" w:space="0" w:color="auto"/>
                <w:left w:val="none" w:sz="0" w:space="0" w:color="auto"/>
                <w:bottom w:val="none" w:sz="0" w:space="0" w:color="auto"/>
                <w:right w:val="none" w:sz="0" w:space="0" w:color="auto"/>
              </w:divBdr>
              <w:divsChild>
                <w:div w:id="410006014">
                  <w:marLeft w:val="0"/>
                  <w:marRight w:val="0"/>
                  <w:marTop w:val="0"/>
                  <w:marBottom w:val="0"/>
                  <w:divBdr>
                    <w:top w:val="none" w:sz="0" w:space="0" w:color="auto"/>
                    <w:left w:val="none" w:sz="0" w:space="0" w:color="auto"/>
                    <w:bottom w:val="none" w:sz="0" w:space="0" w:color="auto"/>
                    <w:right w:val="none" w:sz="0" w:space="0" w:color="auto"/>
                  </w:divBdr>
                </w:div>
                <w:div w:id="2008904027">
                  <w:marLeft w:val="0"/>
                  <w:marRight w:val="0"/>
                  <w:marTop w:val="0"/>
                  <w:marBottom w:val="0"/>
                  <w:divBdr>
                    <w:top w:val="none" w:sz="0" w:space="0" w:color="auto"/>
                    <w:left w:val="none" w:sz="0" w:space="0" w:color="auto"/>
                    <w:bottom w:val="none" w:sz="0" w:space="0" w:color="auto"/>
                    <w:right w:val="none" w:sz="0" w:space="0" w:color="auto"/>
                  </w:divBdr>
                </w:div>
              </w:divsChild>
            </w:div>
            <w:div w:id="1480338760">
              <w:marLeft w:val="225"/>
              <w:marRight w:val="0"/>
              <w:marTop w:val="0"/>
              <w:marBottom w:val="0"/>
              <w:divBdr>
                <w:top w:val="none" w:sz="0" w:space="0" w:color="auto"/>
                <w:left w:val="none" w:sz="0" w:space="0" w:color="auto"/>
                <w:bottom w:val="none" w:sz="0" w:space="0" w:color="auto"/>
                <w:right w:val="none" w:sz="0" w:space="0" w:color="auto"/>
              </w:divBdr>
              <w:divsChild>
                <w:div w:id="1588031519">
                  <w:marLeft w:val="0"/>
                  <w:marRight w:val="0"/>
                  <w:marTop w:val="0"/>
                  <w:marBottom w:val="0"/>
                  <w:divBdr>
                    <w:top w:val="none" w:sz="0" w:space="0" w:color="auto"/>
                    <w:left w:val="none" w:sz="0" w:space="0" w:color="auto"/>
                    <w:bottom w:val="none" w:sz="0" w:space="0" w:color="auto"/>
                    <w:right w:val="none" w:sz="0" w:space="0" w:color="auto"/>
                  </w:divBdr>
                </w:div>
                <w:div w:id="2069068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082898">
      <w:bodyDiv w:val="1"/>
      <w:marLeft w:val="0"/>
      <w:marRight w:val="0"/>
      <w:marTop w:val="0"/>
      <w:marBottom w:val="0"/>
      <w:divBdr>
        <w:top w:val="none" w:sz="0" w:space="0" w:color="auto"/>
        <w:left w:val="none" w:sz="0" w:space="0" w:color="auto"/>
        <w:bottom w:val="none" w:sz="0" w:space="0" w:color="auto"/>
        <w:right w:val="none" w:sz="0" w:space="0" w:color="auto"/>
      </w:divBdr>
      <w:divsChild>
        <w:div w:id="718364229">
          <w:marLeft w:val="0"/>
          <w:marRight w:val="0"/>
          <w:marTop w:val="0"/>
          <w:marBottom w:val="0"/>
          <w:divBdr>
            <w:top w:val="none" w:sz="0" w:space="0" w:color="auto"/>
            <w:left w:val="none" w:sz="0" w:space="0" w:color="auto"/>
            <w:bottom w:val="none" w:sz="0" w:space="0" w:color="auto"/>
            <w:right w:val="none" w:sz="0" w:space="0" w:color="auto"/>
          </w:divBdr>
        </w:div>
        <w:div w:id="723598774">
          <w:marLeft w:val="0"/>
          <w:marRight w:val="0"/>
          <w:marTop w:val="0"/>
          <w:marBottom w:val="0"/>
          <w:divBdr>
            <w:top w:val="none" w:sz="0" w:space="0" w:color="auto"/>
            <w:left w:val="none" w:sz="0" w:space="0" w:color="auto"/>
            <w:bottom w:val="none" w:sz="0" w:space="0" w:color="auto"/>
            <w:right w:val="none" w:sz="0" w:space="0" w:color="auto"/>
          </w:divBdr>
        </w:div>
        <w:div w:id="741416589">
          <w:marLeft w:val="0"/>
          <w:marRight w:val="0"/>
          <w:marTop w:val="0"/>
          <w:marBottom w:val="0"/>
          <w:divBdr>
            <w:top w:val="none" w:sz="0" w:space="0" w:color="auto"/>
            <w:left w:val="none" w:sz="0" w:space="0" w:color="auto"/>
            <w:bottom w:val="none" w:sz="0" w:space="0" w:color="auto"/>
            <w:right w:val="none" w:sz="0" w:space="0" w:color="auto"/>
          </w:divBdr>
        </w:div>
        <w:div w:id="783112261">
          <w:marLeft w:val="0"/>
          <w:marRight w:val="0"/>
          <w:marTop w:val="0"/>
          <w:marBottom w:val="0"/>
          <w:divBdr>
            <w:top w:val="none" w:sz="0" w:space="0" w:color="auto"/>
            <w:left w:val="none" w:sz="0" w:space="0" w:color="auto"/>
            <w:bottom w:val="none" w:sz="0" w:space="0" w:color="auto"/>
            <w:right w:val="none" w:sz="0" w:space="0" w:color="auto"/>
          </w:divBdr>
        </w:div>
        <w:div w:id="1895120855">
          <w:marLeft w:val="0"/>
          <w:marRight w:val="0"/>
          <w:marTop w:val="0"/>
          <w:marBottom w:val="0"/>
          <w:divBdr>
            <w:top w:val="none" w:sz="0" w:space="0" w:color="auto"/>
            <w:left w:val="none" w:sz="0" w:space="0" w:color="auto"/>
            <w:bottom w:val="none" w:sz="0" w:space="0" w:color="auto"/>
            <w:right w:val="none" w:sz="0" w:space="0" w:color="auto"/>
          </w:divBdr>
        </w:div>
        <w:div w:id="1987542306">
          <w:marLeft w:val="0"/>
          <w:marRight w:val="0"/>
          <w:marTop w:val="0"/>
          <w:marBottom w:val="0"/>
          <w:divBdr>
            <w:top w:val="none" w:sz="0" w:space="0" w:color="auto"/>
            <w:left w:val="none" w:sz="0" w:space="0" w:color="auto"/>
            <w:bottom w:val="none" w:sz="0" w:space="0" w:color="auto"/>
            <w:right w:val="none" w:sz="0" w:space="0" w:color="auto"/>
          </w:divBdr>
        </w:div>
      </w:divsChild>
    </w:div>
    <w:div w:id="1034035168">
      <w:bodyDiv w:val="1"/>
      <w:marLeft w:val="0"/>
      <w:marRight w:val="0"/>
      <w:marTop w:val="0"/>
      <w:marBottom w:val="0"/>
      <w:divBdr>
        <w:top w:val="none" w:sz="0" w:space="0" w:color="auto"/>
        <w:left w:val="none" w:sz="0" w:space="0" w:color="auto"/>
        <w:bottom w:val="none" w:sz="0" w:space="0" w:color="auto"/>
        <w:right w:val="none" w:sz="0" w:space="0" w:color="auto"/>
      </w:divBdr>
    </w:div>
    <w:div w:id="1070033436">
      <w:bodyDiv w:val="1"/>
      <w:marLeft w:val="0"/>
      <w:marRight w:val="0"/>
      <w:marTop w:val="0"/>
      <w:marBottom w:val="0"/>
      <w:divBdr>
        <w:top w:val="none" w:sz="0" w:space="0" w:color="auto"/>
        <w:left w:val="none" w:sz="0" w:space="0" w:color="auto"/>
        <w:bottom w:val="none" w:sz="0" w:space="0" w:color="auto"/>
        <w:right w:val="none" w:sz="0" w:space="0" w:color="auto"/>
      </w:divBdr>
    </w:div>
    <w:div w:id="1155755822">
      <w:bodyDiv w:val="1"/>
      <w:marLeft w:val="0"/>
      <w:marRight w:val="0"/>
      <w:marTop w:val="0"/>
      <w:marBottom w:val="0"/>
      <w:divBdr>
        <w:top w:val="none" w:sz="0" w:space="0" w:color="auto"/>
        <w:left w:val="none" w:sz="0" w:space="0" w:color="auto"/>
        <w:bottom w:val="none" w:sz="0" w:space="0" w:color="auto"/>
        <w:right w:val="none" w:sz="0" w:space="0" w:color="auto"/>
      </w:divBdr>
    </w:div>
    <w:div w:id="1538349495">
      <w:bodyDiv w:val="1"/>
      <w:marLeft w:val="0"/>
      <w:marRight w:val="0"/>
      <w:marTop w:val="0"/>
      <w:marBottom w:val="0"/>
      <w:divBdr>
        <w:top w:val="none" w:sz="0" w:space="0" w:color="auto"/>
        <w:left w:val="none" w:sz="0" w:space="0" w:color="auto"/>
        <w:bottom w:val="none" w:sz="0" w:space="0" w:color="auto"/>
        <w:right w:val="none" w:sz="0" w:space="0" w:color="auto"/>
      </w:divBdr>
    </w:div>
    <w:div w:id="1590385492">
      <w:bodyDiv w:val="1"/>
      <w:marLeft w:val="0"/>
      <w:marRight w:val="0"/>
      <w:marTop w:val="0"/>
      <w:marBottom w:val="0"/>
      <w:divBdr>
        <w:top w:val="none" w:sz="0" w:space="0" w:color="auto"/>
        <w:left w:val="none" w:sz="0" w:space="0" w:color="auto"/>
        <w:bottom w:val="none" w:sz="0" w:space="0" w:color="auto"/>
        <w:right w:val="none" w:sz="0" w:space="0" w:color="auto"/>
      </w:divBdr>
      <w:divsChild>
        <w:div w:id="143355774">
          <w:marLeft w:val="0"/>
          <w:marRight w:val="0"/>
          <w:marTop w:val="0"/>
          <w:marBottom w:val="0"/>
          <w:divBdr>
            <w:top w:val="none" w:sz="0" w:space="0" w:color="auto"/>
            <w:left w:val="none" w:sz="0" w:space="0" w:color="auto"/>
            <w:bottom w:val="none" w:sz="0" w:space="0" w:color="auto"/>
            <w:right w:val="none" w:sz="0" w:space="0" w:color="auto"/>
          </w:divBdr>
        </w:div>
        <w:div w:id="185096416">
          <w:marLeft w:val="0"/>
          <w:marRight w:val="0"/>
          <w:marTop w:val="0"/>
          <w:marBottom w:val="0"/>
          <w:divBdr>
            <w:top w:val="none" w:sz="0" w:space="0" w:color="auto"/>
            <w:left w:val="none" w:sz="0" w:space="0" w:color="auto"/>
            <w:bottom w:val="none" w:sz="0" w:space="0" w:color="auto"/>
            <w:right w:val="none" w:sz="0" w:space="0" w:color="auto"/>
          </w:divBdr>
        </w:div>
        <w:div w:id="326178237">
          <w:marLeft w:val="0"/>
          <w:marRight w:val="0"/>
          <w:marTop w:val="0"/>
          <w:marBottom w:val="0"/>
          <w:divBdr>
            <w:top w:val="none" w:sz="0" w:space="0" w:color="auto"/>
            <w:left w:val="none" w:sz="0" w:space="0" w:color="auto"/>
            <w:bottom w:val="none" w:sz="0" w:space="0" w:color="auto"/>
            <w:right w:val="none" w:sz="0" w:space="0" w:color="auto"/>
          </w:divBdr>
        </w:div>
        <w:div w:id="602152162">
          <w:marLeft w:val="0"/>
          <w:marRight w:val="0"/>
          <w:marTop w:val="0"/>
          <w:marBottom w:val="0"/>
          <w:divBdr>
            <w:top w:val="none" w:sz="0" w:space="0" w:color="auto"/>
            <w:left w:val="none" w:sz="0" w:space="0" w:color="auto"/>
            <w:bottom w:val="none" w:sz="0" w:space="0" w:color="auto"/>
            <w:right w:val="none" w:sz="0" w:space="0" w:color="auto"/>
          </w:divBdr>
        </w:div>
        <w:div w:id="926424109">
          <w:marLeft w:val="0"/>
          <w:marRight w:val="0"/>
          <w:marTop w:val="0"/>
          <w:marBottom w:val="0"/>
          <w:divBdr>
            <w:top w:val="none" w:sz="0" w:space="0" w:color="auto"/>
            <w:left w:val="none" w:sz="0" w:space="0" w:color="auto"/>
            <w:bottom w:val="none" w:sz="0" w:space="0" w:color="auto"/>
            <w:right w:val="none" w:sz="0" w:space="0" w:color="auto"/>
          </w:divBdr>
        </w:div>
        <w:div w:id="1967395337">
          <w:marLeft w:val="0"/>
          <w:marRight w:val="0"/>
          <w:marTop w:val="0"/>
          <w:marBottom w:val="0"/>
          <w:divBdr>
            <w:top w:val="none" w:sz="0" w:space="0" w:color="auto"/>
            <w:left w:val="none" w:sz="0" w:space="0" w:color="auto"/>
            <w:bottom w:val="none" w:sz="0" w:space="0" w:color="auto"/>
            <w:right w:val="none" w:sz="0" w:space="0" w:color="auto"/>
          </w:divBdr>
        </w:div>
        <w:div w:id="1993555005">
          <w:marLeft w:val="0"/>
          <w:marRight w:val="0"/>
          <w:marTop w:val="0"/>
          <w:marBottom w:val="0"/>
          <w:divBdr>
            <w:top w:val="none" w:sz="0" w:space="0" w:color="auto"/>
            <w:left w:val="none" w:sz="0" w:space="0" w:color="auto"/>
            <w:bottom w:val="none" w:sz="0" w:space="0" w:color="auto"/>
            <w:right w:val="none" w:sz="0" w:space="0" w:color="auto"/>
          </w:divBdr>
        </w:div>
        <w:div w:id="2026900972">
          <w:marLeft w:val="0"/>
          <w:marRight w:val="0"/>
          <w:marTop w:val="0"/>
          <w:marBottom w:val="0"/>
          <w:divBdr>
            <w:top w:val="none" w:sz="0" w:space="0" w:color="auto"/>
            <w:left w:val="none" w:sz="0" w:space="0" w:color="auto"/>
            <w:bottom w:val="none" w:sz="0" w:space="0" w:color="auto"/>
            <w:right w:val="none" w:sz="0" w:space="0" w:color="auto"/>
          </w:divBdr>
        </w:div>
      </w:divsChild>
    </w:div>
    <w:div w:id="1687243069">
      <w:bodyDiv w:val="1"/>
      <w:marLeft w:val="0"/>
      <w:marRight w:val="0"/>
      <w:marTop w:val="0"/>
      <w:marBottom w:val="0"/>
      <w:divBdr>
        <w:top w:val="none" w:sz="0" w:space="0" w:color="auto"/>
        <w:left w:val="none" w:sz="0" w:space="0" w:color="auto"/>
        <w:bottom w:val="none" w:sz="0" w:space="0" w:color="auto"/>
        <w:right w:val="none" w:sz="0" w:space="0" w:color="auto"/>
      </w:divBdr>
      <w:divsChild>
        <w:div w:id="574507749">
          <w:marLeft w:val="0"/>
          <w:marRight w:val="0"/>
          <w:marTop w:val="0"/>
          <w:marBottom w:val="0"/>
          <w:divBdr>
            <w:top w:val="none" w:sz="0" w:space="0" w:color="auto"/>
            <w:left w:val="none" w:sz="0" w:space="0" w:color="auto"/>
            <w:bottom w:val="none" w:sz="0" w:space="0" w:color="auto"/>
            <w:right w:val="none" w:sz="0" w:space="0" w:color="auto"/>
          </w:divBdr>
        </w:div>
        <w:div w:id="1012872732">
          <w:marLeft w:val="0"/>
          <w:marRight w:val="0"/>
          <w:marTop w:val="0"/>
          <w:marBottom w:val="0"/>
          <w:divBdr>
            <w:top w:val="none" w:sz="0" w:space="0" w:color="auto"/>
            <w:left w:val="none" w:sz="0" w:space="0" w:color="auto"/>
            <w:bottom w:val="none" w:sz="0" w:space="0" w:color="auto"/>
            <w:right w:val="none" w:sz="0" w:space="0" w:color="auto"/>
          </w:divBdr>
        </w:div>
        <w:div w:id="1132135190">
          <w:marLeft w:val="0"/>
          <w:marRight w:val="0"/>
          <w:marTop w:val="0"/>
          <w:marBottom w:val="0"/>
          <w:divBdr>
            <w:top w:val="none" w:sz="0" w:space="0" w:color="auto"/>
            <w:left w:val="none" w:sz="0" w:space="0" w:color="auto"/>
            <w:bottom w:val="none" w:sz="0" w:space="0" w:color="auto"/>
            <w:right w:val="none" w:sz="0" w:space="0" w:color="auto"/>
          </w:divBdr>
        </w:div>
        <w:div w:id="1352563906">
          <w:marLeft w:val="0"/>
          <w:marRight w:val="0"/>
          <w:marTop w:val="0"/>
          <w:marBottom w:val="0"/>
          <w:divBdr>
            <w:top w:val="none" w:sz="0" w:space="0" w:color="auto"/>
            <w:left w:val="none" w:sz="0" w:space="0" w:color="auto"/>
            <w:bottom w:val="none" w:sz="0" w:space="0" w:color="auto"/>
            <w:right w:val="none" w:sz="0" w:space="0" w:color="auto"/>
          </w:divBdr>
        </w:div>
        <w:div w:id="1362248461">
          <w:marLeft w:val="0"/>
          <w:marRight w:val="0"/>
          <w:marTop w:val="0"/>
          <w:marBottom w:val="0"/>
          <w:divBdr>
            <w:top w:val="none" w:sz="0" w:space="0" w:color="auto"/>
            <w:left w:val="none" w:sz="0" w:space="0" w:color="auto"/>
            <w:bottom w:val="none" w:sz="0" w:space="0" w:color="auto"/>
            <w:right w:val="none" w:sz="0" w:space="0" w:color="auto"/>
          </w:divBdr>
        </w:div>
        <w:div w:id="1479763286">
          <w:marLeft w:val="0"/>
          <w:marRight w:val="0"/>
          <w:marTop w:val="0"/>
          <w:marBottom w:val="0"/>
          <w:divBdr>
            <w:top w:val="none" w:sz="0" w:space="0" w:color="auto"/>
            <w:left w:val="none" w:sz="0" w:space="0" w:color="auto"/>
            <w:bottom w:val="none" w:sz="0" w:space="0" w:color="auto"/>
            <w:right w:val="none" w:sz="0" w:space="0" w:color="auto"/>
          </w:divBdr>
        </w:div>
        <w:div w:id="1631017325">
          <w:marLeft w:val="0"/>
          <w:marRight w:val="0"/>
          <w:marTop w:val="0"/>
          <w:marBottom w:val="0"/>
          <w:divBdr>
            <w:top w:val="none" w:sz="0" w:space="0" w:color="auto"/>
            <w:left w:val="none" w:sz="0" w:space="0" w:color="auto"/>
            <w:bottom w:val="none" w:sz="0" w:space="0" w:color="auto"/>
            <w:right w:val="none" w:sz="0" w:space="0" w:color="auto"/>
          </w:divBdr>
        </w:div>
        <w:div w:id="1744453068">
          <w:marLeft w:val="0"/>
          <w:marRight w:val="0"/>
          <w:marTop w:val="0"/>
          <w:marBottom w:val="0"/>
          <w:divBdr>
            <w:top w:val="none" w:sz="0" w:space="0" w:color="auto"/>
            <w:left w:val="none" w:sz="0" w:space="0" w:color="auto"/>
            <w:bottom w:val="none" w:sz="0" w:space="0" w:color="auto"/>
            <w:right w:val="none" w:sz="0" w:space="0" w:color="auto"/>
          </w:divBdr>
        </w:div>
      </w:divsChild>
    </w:div>
    <w:div w:id="1985696227">
      <w:bodyDiv w:val="1"/>
      <w:marLeft w:val="0"/>
      <w:marRight w:val="0"/>
      <w:marTop w:val="0"/>
      <w:marBottom w:val="0"/>
      <w:divBdr>
        <w:top w:val="none" w:sz="0" w:space="0" w:color="auto"/>
        <w:left w:val="none" w:sz="0" w:space="0" w:color="auto"/>
        <w:bottom w:val="none" w:sz="0" w:space="0" w:color="auto"/>
        <w:right w:val="none" w:sz="0" w:space="0" w:color="auto"/>
      </w:divBdr>
    </w:div>
    <w:div w:id="1987272015">
      <w:bodyDiv w:val="1"/>
      <w:marLeft w:val="0"/>
      <w:marRight w:val="0"/>
      <w:marTop w:val="0"/>
      <w:marBottom w:val="0"/>
      <w:divBdr>
        <w:top w:val="none" w:sz="0" w:space="0" w:color="auto"/>
        <w:left w:val="none" w:sz="0" w:space="0" w:color="auto"/>
        <w:bottom w:val="none" w:sz="0" w:space="0" w:color="auto"/>
        <w:right w:val="none" w:sz="0" w:space="0" w:color="auto"/>
      </w:divBdr>
    </w:div>
    <w:div w:id="1997024516">
      <w:bodyDiv w:val="1"/>
      <w:marLeft w:val="0"/>
      <w:marRight w:val="0"/>
      <w:marTop w:val="0"/>
      <w:marBottom w:val="0"/>
      <w:divBdr>
        <w:top w:val="none" w:sz="0" w:space="0" w:color="auto"/>
        <w:left w:val="none" w:sz="0" w:space="0" w:color="auto"/>
        <w:bottom w:val="none" w:sz="0" w:space="0" w:color="auto"/>
        <w:right w:val="none" w:sz="0" w:space="0" w:color="auto"/>
      </w:divBdr>
      <w:divsChild>
        <w:div w:id="379674738">
          <w:marLeft w:val="0"/>
          <w:marRight w:val="0"/>
          <w:marTop w:val="0"/>
          <w:marBottom w:val="0"/>
          <w:divBdr>
            <w:top w:val="none" w:sz="0" w:space="0" w:color="auto"/>
            <w:left w:val="none" w:sz="0" w:space="0" w:color="auto"/>
            <w:bottom w:val="none" w:sz="0" w:space="0" w:color="auto"/>
            <w:right w:val="none" w:sz="0" w:space="0" w:color="auto"/>
          </w:divBdr>
        </w:div>
        <w:div w:id="508524405">
          <w:marLeft w:val="0"/>
          <w:marRight w:val="0"/>
          <w:marTop w:val="0"/>
          <w:marBottom w:val="0"/>
          <w:divBdr>
            <w:top w:val="none" w:sz="0" w:space="0" w:color="auto"/>
            <w:left w:val="none" w:sz="0" w:space="0" w:color="auto"/>
            <w:bottom w:val="none" w:sz="0" w:space="0" w:color="auto"/>
            <w:right w:val="none" w:sz="0" w:space="0" w:color="auto"/>
          </w:divBdr>
        </w:div>
        <w:div w:id="788164361">
          <w:marLeft w:val="0"/>
          <w:marRight w:val="0"/>
          <w:marTop w:val="0"/>
          <w:marBottom w:val="0"/>
          <w:divBdr>
            <w:top w:val="none" w:sz="0" w:space="0" w:color="auto"/>
            <w:left w:val="none" w:sz="0" w:space="0" w:color="auto"/>
            <w:bottom w:val="none" w:sz="0" w:space="0" w:color="auto"/>
            <w:right w:val="none" w:sz="0" w:space="0" w:color="auto"/>
          </w:divBdr>
        </w:div>
        <w:div w:id="1188324579">
          <w:marLeft w:val="0"/>
          <w:marRight w:val="0"/>
          <w:marTop w:val="0"/>
          <w:marBottom w:val="0"/>
          <w:divBdr>
            <w:top w:val="none" w:sz="0" w:space="0" w:color="auto"/>
            <w:left w:val="none" w:sz="0" w:space="0" w:color="auto"/>
            <w:bottom w:val="none" w:sz="0" w:space="0" w:color="auto"/>
            <w:right w:val="none" w:sz="0" w:space="0" w:color="auto"/>
          </w:divBdr>
        </w:div>
        <w:div w:id="1423798980">
          <w:marLeft w:val="0"/>
          <w:marRight w:val="0"/>
          <w:marTop w:val="0"/>
          <w:marBottom w:val="0"/>
          <w:divBdr>
            <w:top w:val="none" w:sz="0" w:space="0" w:color="auto"/>
            <w:left w:val="none" w:sz="0" w:space="0" w:color="auto"/>
            <w:bottom w:val="none" w:sz="0" w:space="0" w:color="auto"/>
            <w:right w:val="none" w:sz="0" w:space="0" w:color="auto"/>
          </w:divBdr>
        </w:div>
        <w:div w:id="1459910810">
          <w:marLeft w:val="0"/>
          <w:marRight w:val="0"/>
          <w:marTop w:val="0"/>
          <w:marBottom w:val="0"/>
          <w:divBdr>
            <w:top w:val="none" w:sz="0" w:space="0" w:color="auto"/>
            <w:left w:val="none" w:sz="0" w:space="0" w:color="auto"/>
            <w:bottom w:val="none" w:sz="0" w:space="0" w:color="auto"/>
            <w:right w:val="none" w:sz="0" w:space="0" w:color="auto"/>
          </w:divBdr>
        </w:div>
        <w:div w:id="1528716899">
          <w:marLeft w:val="0"/>
          <w:marRight w:val="0"/>
          <w:marTop w:val="0"/>
          <w:marBottom w:val="0"/>
          <w:divBdr>
            <w:top w:val="none" w:sz="0" w:space="0" w:color="auto"/>
            <w:left w:val="none" w:sz="0" w:space="0" w:color="auto"/>
            <w:bottom w:val="none" w:sz="0" w:space="0" w:color="auto"/>
            <w:right w:val="none" w:sz="0" w:space="0" w:color="auto"/>
          </w:divBdr>
        </w:div>
        <w:div w:id="1562600146">
          <w:marLeft w:val="0"/>
          <w:marRight w:val="0"/>
          <w:marTop w:val="0"/>
          <w:marBottom w:val="0"/>
          <w:divBdr>
            <w:top w:val="none" w:sz="0" w:space="0" w:color="auto"/>
            <w:left w:val="none" w:sz="0" w:space="0" w:color="auto"/>
            <w:bottom w:val="none" w:sz="0" w:space="0" w:color="auto"/>
            <w:right w:val="none" w:sz="0" w:space="0" w:color="auto"/>
          </w:divBdr>
        </w:div>
        <w:div w:id="1668363593">
          <w:marLeft w:val="0"/>
          <w:marRight w:val="0"/>
          <w:marTop w:val="0"/>
          <w:marBottom w:val="0"/>
          <w:divBdr>
            <w:top w:val="none" w:sz="0" w:space="0" w:color="auto"/>
            <w:left w:val="none" w:sz="0" w:space="0" w:color="auto"/>
            <w:bottom w:val="none" w:sz="0" w:space="0" w:color="auto"/>
            <w:right w:val="none" w:sz="0" w:space="0" w:color="auto"/>
          </w:divBdr>
        </w:div>
        <w:div w:id="1728991607">
          <w:marLeft w:val="0"/>
          <w:marRight w:val="0"/>
          <w:marTop w:val="0"/>
          <w:marBottom w:val="0"/>
          <w:divBdr>
            <w:top w:val="none" w:sz="0" w:space="0" w:color="auto"/>
            <w:left w:val="none" w:sz="0" w:space="0" w:color="auto"/>
            <w:bottom w:val="none" w:sz="0" w:space="0" w:color="auto"/>
            <w:right w:val="none" w:sz="0" w:space="0" w:color="auto"/>
          </w:divBdr>
        </w:div>
        <w:div w:id="1994287224">
          <w:marLeft w:val="0"/>
          <w:marRight w:val="0"/>
          <w:marTop w:val="0"/>
          <w:marBottom w:val="0"/>
          <w:divBdr>
            <w:top w:val="none" w:sz="0" w:space="0" w:color="auto"/>
            <w:left w:val="none" w:sz="0" w:space="0" w:color="auto"/>
            <w:bottom w:val="none" w:sz="0" w:space="0" w:color="auto"/>
            <w:right w:val="none" w:sz="0" w:space="0" w:color="auto"/>
          </w:divBdr>
        </w:div>
      </w:divsChild>
    </w:div>
    <w:div w:id="2031250030">
      <w:bodyDiv w:val="1"/>
      <w:marLeft w:val="0"/>
      <w:marRight w:val="0"/>
      <w:marTop w:val="0"/>
      <w:marBottom w:val="0"/>
      <w:divBdr>
        <w:top w:val="none" w:sz="0" w:space="0" w:color="auto"/>
        <w:left w:val="none" w:sz="0" w:space="0" w:color="auto"/>
        <w:bottom w:val="none" w:sz="0" w:space="0" w:color="auto"/>
        <w:right w:val="none" w:sz="0" w:space="0" w:color="auto"/>
      </w:divBdr>
    </w:div>
    <w:div w:id="2101481153">
      <w:bodyDiv w:val="1"/>
      <w:marLeft w:val="0"/>
      <w:marRight w:val="0"/>
      <w:marTop w:val="0"/>
      <w:marBottom w:val="0"/>
      <w:divBdr>
        <w:top w:val="none" w:sz="0" w:space="0" w:color="auto"/>
        <w:left w:val="none" w:sz="0" w:space="0" w:color="auto"/>
        <w:bottom w:val="none" w:sz="0" w:space="0" w:color="auto"/>
        <w:right w:val="none" w:sz="0" w:space="0" w:color="auto"/>
      </w:divBdr>
    </w:div>
    <w:div w:id="2115590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4.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hyperlink" Target="https://www.chegg.com" TargetMode="External"/><Relationship Id="rId16" Type="http://schemas.openxmlformats.org/officeDocument/2006/relationships/image" Target="media/image5.wmf"/><Relationship Id="rId107" Type="http://schemas.openxmlformats.org/officeDocument/2006/relationships/image" Target="media/image49.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emf"/><Relationship Id="rId128" Type="http://schemas.openxmlformats.org/officeDocument/2006/relationships/hyperlink" Target="http://www.purplemath.com/modules/nextnumb3.htm" TargetMode="External"/><Relationship Id="rId5" Type="http://schemas.openxmlformats.org/officeDocument/2006/relationships/webSettings" Target="webSettings.xml"/><Relationship Id="rId90" Type="http://schemas.openxmlformats.org/officeDocument/2006/relationships/oleObject" Target="embeddings/oleObject43.bin"/><Relationship Id="rId95" Type="http://schemas.openxmlformats.org/officeDocument/2006/relationships/image" Target="media/image43.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3.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48.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oleObject" Target="embeddings/oleObject57.bin"/><Relationship Id="rId126" Type="http://schemas.openxmlformats.org/officeDocument/2006/relationships/hyperlink" Target="https://www.researchgate.net/publication/301358476_MATLAB_Guide_to_Fibonacci_Numbers_and_the_Golden_Ratio_A_Simplified_Approach" TargetMode="External"/><Relationship Id="rId134" Type="http://schemas.openxmlformats.org/officeDocument/2006/relationships/header" Target="header1.xml"/><Relationship Id="rId8" Type="http://schemas.openxmlformats.org/officeDocument/2006/relationships/image" Target="media/image1.wmf"/><Relationship Id="rId51" Type="http://schemas.openxmlformats.org/officeDocument/2006/relationships/image" Target="media/image21.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8.wmf"/><Relationship Id="rId93" Type="http://schemas.openxmlformats.org/officeDocument/2006/relationships/image" Target="media/image42.wmf"/><Relationship Id="rId98" Type="http://schemas.openxmlformats.org/officeDocument/2006/relationships/oleObject" Target="embeddings/oleObject47.bin"/><Relationship Id="rId121" Type="http://schemas.openxmlformats.org/officeDocument/2006/relationships/image" Target="media/image56.jpeg"/><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image" Target="media/image12.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image" Target="media/image47.wmf"/><Relationship Id="rId108" Type="http://schemas.openxmlformats.org/officeDocument/2006/relationships/oleObject" Target="embeddings/oleObject52.bin"/><Relationship Id="rId116" Type="http://schemas.openxmlformats.org/officeDocument/2006/relationships/oleObject" Target="embeddings/oleObject56.bin"/><Relationship Id="rId124" Type="http://schemas.openxmlformats.org/officeDocument/2006/relationships/image" Target="media/image58.emf"/><Relationship Id="rId129" Type="http://schemas.openxmlformats.org/officeDocument/2006/relationships/hyperlink" Target="http://www.matrixlab-examples.com/fibonacci-numbers.html" TargetMode="External"/><Relationship Id="rId137" Type="http://schemas.openxmlformats.org/officeDocument/2006/relationships/theme" Target="theme/theme1.xml"/><Relationship Id="rId20" Type="http://schemas.openxmlformats.org/officeDocument/2006/relationships/image" Target="media/image7.wmf"/><Relationship Id="rId41" Type="http://schemas.openxmlformats.org/officeDocument/2006/relationships/image" Target="media/image16.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3.wmf"/><Relationship Id="rId83" Type="http://schemas.openxmlformats.org/officeDocument/2006/relationships/image" Target="media/image37.wmf"/><Relationship Id="rId88" Type="http://schemas.openxmlformats.org/officeDocument/2006/relationships/oleObject" Target="embeddings/oleObject42.bin"/><Relationship Id="rId91" Type="http://schemas.openxmlformats.org/officeDocument/2006/relationships/image" Target="media/image41.wmf"/><Relationship Id="rId96" Type="http://schemas.openxmlformats.org/officeDocument/2006/relationships/oleObject" Target="embeddings/oleObject46.bin"/><Relationship Id="rId111" Type="http://schemas.openxmlformats.org/officeDocument/2006/relationships/image" Target="media/image51.wmf"/><Relationship Id="rId132" Type="http://schemas.openxmlformats.org/officeDocument/2006/relationships/hyperlink" Target="http://www.sacema.org/uploads/Flower.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1.bin"/><Relationship Id="rId114" Type="http://schemas.openxmlformats.org/officeDocument/2006/relationships/oleObject" Target="embeddings/oleObject55.bin"/><Relationship Id="rId119" Type="http://schemas.openxmlformats.org/officeDocument/2006/relationships/oleObject" Target="embeddings/oleObject58.bin"/><Relationship Id="rId127" Type="http://schemas.openxmlformats.org/officeDocument/2006/relationships/hyperlink" Target="http://www.mscs.dal.ca/Fibonacci/" TargetMode="External"/><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7.bin"/><Relationship Id="rId81" Type="http://schemas.openxmlformats.org/officeDocument/2006/relationships/image" Target="media/image36.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30" Type="http://schemas.openxmlformats.org/officeDocument/2006/relationships/hyperlink" Target="https://www1.maths.ox.ac.uk/system/files/attachments/induction.pdf" TargetMode="External"/><Relationship Id="rId13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5.wmf"/><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3.wmf"/><Relationship Id="rId76" Type="http://schemas.openxmlformats.org/officeDocument/2006/relationships/oleObject" Target="embeddings/oleObject36.bin"/><Relationship Id="rId97" Type="http://schemas.openxmlformats.org/officeDocument/2006/relationships/image" Target="media/image44.wmf"/><Relationship Id="rId104" Type="http://schemas.openxmlformats.org/officeDocument/2006/relationships/oleObject" Target="embeddings/oleObject50.bin"/><Relationship Id="rId120" Type="http://schemas.openxmlformats.org/officeDocument/2006/relationships/image" Target="media/image55.png"/><Relationship Id="rId125" Type="http://schemas.openxmlformats.org/officeDocument/2006/relationships/hyperlink" Target="https://en.wikipedia.org/wiki/International_Standard_Book_Number" TargetMode="External"/><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image" Target="media/image9.wmf"/><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oleObject" Target="embeddings/oleObject31.bin"/><Relationship Id="rId87" Type="http://schemas.openxmlformats.org/officeDocument/2006/relationships/image" Target="media/image39.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hyperlink" Target="http://math453fall2008.wikidot.com/lecture-32" TargetMode="External"/><Relationship Id="rId136" Type="http://schemas.openxmlformats.org/officeDocument/2006/relationships/fontTable" Target="fontTable.xml"/><Relationship Id="rId61" Type="http://schemas.openxmlformats.org/officeDocument/2006/relationships/image" Target="media/image26.wmf"/><Relationship Id="rId82" Type="http://schemas.openxmlformats.org/officeDocument/2006/relationships/oleObject" Target="embeddings/oleObject39.bin"/><Relationship Id="rId19" Type="http://schemas.openxmlformats.org/officeDocument/2006/relationships/oleObject" Target="embeddings/oleObject6.bin"/></Relationships>
</file>

<file path=word/_rels/header1.xml.rels><?xml version="1.0" encoding="UTF-8" standalone="yes"?>
<Relationships xmlns="http://schemas.openxmlformats.org/package/2006/relationships"><Relationship Id="rId1" Type="http://schemas.openxmlformats.org/officeDocument/2006/relationships/image" Target="media/image5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E358A-BAE1-4560-9367-29B2BDBB6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1963</Words>
  <Characters>11194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Uputstvo za pisanje rada</vt:lpstr>
    </vt:vector>
  </TitlesOfParts>
  <Company>****</Company>
  <LinksUpToDate>false</LinksUpToDate>
  <CharactersWithSpaces>13131</CharactersWithSpaces>
  <SharedDoc>false</SharedDoc>
  <HLinks>
    <vt:vector size="54" baseType="variant">
      <vt:variant>
        <vt:i4>2687023</vt:i4>
      </vt:variant>
      <vt:variant>
        <vt:i4>204</vt:i4>
      </vt:variant>
      <vt:variant>
        <vt:i4>0</vt:i4>
      </vt:variant>
      <vt:variant>
        <vt:i4>5</vt:i4>
      </vt:variant>
      <vt:variant>
        <vt:lpwstr>https://www.chegg.com/</vt:lpwstr>
      </vt:variant>
      <vt:variant>
        <vt:lpwstr/>
      </vt:variant>
      <vt:variant>
        <vt:i4>917520</vt:i4>
      </vt:variant>
      <vt:variant>
        <vt:i4>201</vt:i4>
      </vt:variant>
      <vt:variant>
        <vt:i4>0</vt:i4>
      </vt:variant>
      <vt:variant>
        <vt:i4>5</vt:i4>
      </vt:variant>
      <vt:variant>
        <vt:lpwstr>http://www.sacema.org/uploads/Flower.pdf</vt:lpwstr>
      </vt:variant>
      <vt:variant>
        <vt:lpwstr/>
      </vt:variant>
      <vt:variant>
        <vt:i4>1966172</vt:i4>
      </vt:variant>
      <vt:variant>
        <vt:i4>198</vt:i4>
      </vt:variant>
      <vt:variant>
        <vt:i4>0</vt:i4>
      </vt:variant>
      <vt:variant>
        <vt:i4>5</vt:i4>
      </vt:variant>
      <vt:variant>
        <vt:lpwstr>http://math453fall2008.wikidot.com/lecture-32</vt:lpwstr>
      </vt:variant>
      <vt:variant>
        <vt:lpwstr/>
      </vt:variant>
      <vt:variant>
        <vt:i4>2424949</vt:i4>
      </vt:variant>
      <vt:variant>
        <vt:i4>195</vt:i4>
      </vt:variant>
      <vt:variant>
        <vt:i4>0</vt:i4>
      </vt:variant>
      <vt:variant>
        <vt:i4>5</vt:i4>
      </vt:variant>
      <vt:variant>
        <vt:lpwstr>https://www1.maths.ox.ac.uk/system/files/attachments/induction.pdf</vt:lpwstr>
      </vt:variant>
      <vt:variant>
        <vt:lpwstr/>
      </vt:variant>
      <vt:variant>
        <vt:i4>5242883</vt:i4>
      </vt:variant>
      <vt:variant>
        <vt:i4>192</vt:i4>
      </vt:variant>
      <vt:variant>
        <vt:i4>0</vt:i4>
      </vt:variant>
      <vt:variant>
        <vt:i4>5</vt:i4>
      </vt:variant>
      <vt:variant>
        <vt:lpwstr>http://www.matrixlab-examples.com/fibonacci-numbers.html</vt:lpwstr>
      </vt:variant>
      <vt:variant>
        <vt:lpwstr/>
      </vt:variant>
      <vt:variant>
        <vt:i4>4063343</vt:i4>
      </vt:variant>
      <vt:variant>
        <vt:i4>189</vt:i4>
      </vt:variant>
      <vt:variant>
        <vt:i4>0</vt:i4>
      </vt:variant>
      <vt:variant>
        <vt:i4>5</vt:i4>
      </vt:variant>
      <vt:variant>
        <vt:lpwstr>http://www.purplemath.com/modules/nextnumb3.htm</vt:lpwstr>
      </vt:variant>
      <vt:variant>
        <vt:lpwstr/>
      </vt:variant>
      <vt:variant>
        <vt:i4>4522000</vt:i4>
      </vt:variant>
      <vt:variant>
        <vt:i4>186</vt:i4>
      </vt:variant>
      <vt:variant>
        <vt:i4>0</vt:i4>
      </vt:variant>
      <vt:variant>
        <vt:i4>5</vt:i4>
      </vt:variant>
      <vt:variant>
        <vt:lpwstr>http://www.mscs.dal.ca/Fibonacci/</vt:lpwstr>
      </vt:variant>
      <vt:variant>
        <vt:lpwstr/>
      </vt:variant>
      <vt:variant>
        <vt:i4>5898305</vt:i4>
      </vt:variant>
      <vt:variant>
        <vt:i4>183</vt:i4>
      </vt:variant>
      <vt:variant>
        <vt:i4>0</vt:i4>
      </vt:variant>
      <vt:variant>
        <vt:i4>5</vt:i4>
      </vt:variant>
      <vt:variant>
        <vt:lpwstr>https://www.researchgate.net/publication/301358476_MATLAB_Guide_to_Fibonacci_Numbers_and_the_Golden_Ratio_A_Simplified_Approach</vt:lpwstr>
      </vt:variant>
      <vt:variant>
        <vt:lpwstr/>
      </vt:variant>
      <vt:variant>
        <vt:i4>4522024</vt:i4>
      </vt:variant>
      <vt:variant>
        <vt:i4>180</vt:i4>
      </vt:variant>
      <vt:variant>
        <vt:i4>0</vt:i4>
      </vt:variant>
      <vt:variant>
        <vt:i4>5</vt:i4>
      </vt:variant>
      <vt:variant>
        <vt:lpwstr>https://en.wikipedia.org/wiki/International_Standard_Book_Number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Uputstvo za pisanje rada</dc:title>
  <dc:creator>CP</dc:creator>
  <cp:lastModifiedBy>Pedja</cp:lastModifiedBy>
  <cp:revision>6</cp:revision>
  <dcterms:created xsi:type="dcterms:W3CDTF">2017-10-11T07:05:00Z</dcterms:created>
  <dcterms:modified xsi:type="dcterms:W3CDTF">2017-10-12T06:35:00Z</dcterms:modified>
</cp:coreProperties>
</file>