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0A" w:rsidRPr="001A6E0A" w:rsidRDefault="001A6E0A" w:rsidP="001A6E0A">
      <w:pPr>
        <w:spacing w:after="0" w:line="240" w:lineRule="auto"/>
        <w:jc w:val="center"/>
        <w:rPr>
          <w:rFonts w:ascii="Times New Roman" w:hAnsi="Times New Roman" w:cs="Times New Roman"/>
          <w:b/>
          <w:sz w:val="28"/>
          <w:szCs w:val="28"/>
          <w:lang w:val="en-GB"/>
        </w:rPr>
      </w:pPr>
    </w:p>
    <w:p w:rsidR="001A6E0A" w:rsidRPr="001A6E0A" w:rsidRDefault="001A6E0A" w:rsidP="001A6E0A">
      <w:pPr>
        <w:spacing w:after="0" w:line="240" w:lineRule="auto"/>
        <w:jc w:val="center"/>
        <w:rPr>
          <w:rFonts w:ascii="Times New Roman" w:hAnsi="Times New Roman" w:cs="Times New Roman"/>
          <w:b/>
          <w:sz w:val="28"/>
          <w:szCs w:val="28"/>
          <w:lang w:val="en-GB"/>
        </w:rPr>
      </w:pPr>
    </w:p>
    <w:p w:rsidR="001A6E0A" w:rsidRPr="001A6E0A" w:rsidRDefault="001A6E0A" w:rsidP="001A6E0A">
      <w:pPr>
        <w:spacing w:after="0" w:line="240" w:lineRule="auto"/>
        <w:jc w:val="center"/>
        <w:rPr>
          <w:rFonts w:ascii="Times New Roman" w:hAnsi="Times New Roman" w:cs="Times New Roman"/>
          <w:b/>
          <w:sz w:val="28"/>
          <w:szCs w:val="28"/>
          <w:lang w:val="en-GB"/>
        </w:rPr>
      </w:pPr>
    </w:p>
    <w:p w:rsidR="006C7668" w:rsidRPr="001A6E0A" w:rsidRDefault="00000E86" w:rsidP="001A6E0A">
      <w:pPr>
        <w:spacing w:after="0" w:line="240" w:lineRule="auto"/>
        <w:jc w:val="center"/>
        <w:rPr>
          <w:rFonts w:ascii="Times New Roman" w:hAnsi="Times New Roman" w:cs="Times New Roman"/>
          <w:b/>
          <w:sz w:val="28"/>
          <w:szCs w:val="28"/>
          <w:lang w:val="en-GB"/>
        </w:rPr>
      </w:pPr>
      <w:r w:rsidRPr="001A6E0A">
        <w:rPr>
          <w:rFonts w:ascii="Times New Roman" w:hAnsi="Times New Roman" w:cs="Times New Roman"/>
          <w:b/>
          <w:sz w:val="28"/>
          <w:szCs w:val="28"/>
          <w:lang w:val="en-GB"/>
        </w:rPr>
        <w:t>PLAT</w:t>
      </w:r>
      <w:r w:rsidR="005001FB" w:rsidRPr="001A6E0A">
        <w:rPr>
          <w:rFonts w:ascii="Times New Roman" w:hAnsi="Times New Roman" w:cs="Times New Roman"/>
          <w:b/>
          <w:sz w:val="28"/>
          <w:szCs w:val="28"/>
          <w:lang w:val="en-GB"/>
        </w:rPr>
        <w:t>ES</w:t>
      </w:r>
      <w:r w:rsidR="00EF7AAD" w:rsidRPr="001A6E0A">
        <w:rPr>
          <w:rFonts w:ascii="Times New Roman" w:hAnsi="Times New Roman" w:cs="Times New Roman"/>
          <w:b/>
          <w:sz w:val="28"/>
          <w:szCs w:val="28"/>
          <w:lang w:val="en-GB"/>
        </w:rPr>
        <w:t xml:space="preserve"> from </w:t>
      </w:r>
      <w:r w:rsidR="001F11EE" w:rsidRPr="001A6E0A">
        <w:rPr>
          <w:rFonts w:ascii="Times New Roman" w:hAnsi="Times New Roman" w:cs="Times New Roman"/>
          <w:b/>
          <w:sz w:val="28"/>
          <w:szCs w:val="28"/>
          <w:lang w:val="en-GB"/>
        </w:rPr>
        <w:t>B</w:t>
      </w:r>
      <w:r w:rsidR="005001FB" w:rsidRPr="001A6E0A">
        <w:rPr>
          <w:rFonts w:ascii="Times New Roman" w:hAnsi="Times New Roman" w:cs="Times New Roman"/>
          <w:b/>
          <w:sz w:val="28"/>
          <w:szCs w:val="28"/>
          <w:lang w:val="en-GB"/>
        </w:rPr>
        <w:t>OLJETIN</w:t>
      </w:r>
      <w:r w:rsidR="00EF7AAD" w:rsidRPr="001A6E0A">
        <w:rPr>
          <w:rFonts w:ascii="Times New Roman" w:hAnsi="Times New Roman" w:cs="Times New Roman"/>
          <w:b/>
          <w:sz w:val="28"/>
          <w:szCs w:val="28"/>
          <w:lang w:val="en-GB"/>
        </w:rPr>
        <w:t xml:space="preserve"> </w:t>
      </w:r>
      <w:r w:rsidR="005001FB" w:rsidRPr="001A6E0A">
        <w:rPr>
          <w:rFonts w:ascii="Times New Roman" w:hAnsi="Times New Roman" w:cs="Times New Roman"/>
          <w:b/>
          <w:sz w:val="28"/>
          <w:szCs w:val="28"/>
          <w:lang w:val="en-GB"/>
        </w:rPr>
        <w:t>SITE</w:t>
      </w:r>
    </w:p>
    <w:p w:rsidR="009B6B84" w:rsidRPr="001A6E0A" w:rsidRDefault="00000E86" w:rsidP="001A6E0A">
      <w:pPr>
        <w:tabs>
          <w:tab w:val="left" w:pos="2595"/>
        </w:tabs>
        <w:spacing w:after="0" w:line="240" w:lineRule="auto"/>
        <w:jc w:val="center"/>
        <w:rPr>
          <w:rFonts w:ascii="Times New Roman" w:hAnsi="Times New Roman" w:cs="Times New Roman"/>
          <w:b/>
          <w:lang w:val="en-GB"/>
        </w:rPr>
      </w:pPr>
      <w:r w:rsidRPr="001A6E0A">
        <w:rPr>
          <w:rFonts w:ascii="Times New Roman" w:hAnsi="Times New Roman" w:cs="Times New Roman"/>
          <w:b/>
          <w:lang w:val="en-GB"/>
        </w:rPr>
        <w:t>Radmila Zotović, Ph D;</w:t>
      </w:r>
    </w:p>
    <w:p w:rsidR="00000E86" w:rsidRPr="001A6E0A" w:rsidRDefault="00000E86" w:rsidP="001A6E0A">
      <w:pPr>
        <w:tabs>
          <w:tab w:val="left" w:pos="2595"/>
        </w:tabs>
        <w:spacing w:after="0" w:line="240" w:lineRule="auto"/>
        <w:jc w:val="center"/>
        <w:rPr>
          <w:rFonts w:ascii="Times New Roman" w:hAnsi="Times New Roman" w:cs="Times New Roman"/>
          <w:lang w:val="en-GB"/>
        </w:rPr>
      </w:pPr>
      <w:r w:rsidRPr="001A6E0A">
        <w:rPr>
          <w:rFonts w:ascii="Times New Roman" w:hAnsi="Times New Roman" w:cs="Times New Roman"/>
          <w:lang w:val="en-GB"/>
        </w:rPr>
        <w:t>Institute of Archaeology, Belgrade, SERBIA,</w:t>
      </w:r>
    </w:p>
    <w:p w:rsidR="00000E86" w:rsidRPr="001A6E0A" w:rsidRDefault="00000E86" w:rsidP="001A6E0A">
      <w:pPr>
        <w:tabs>
          <w:tab w:val="left" w:pos="2595"/>
        </w:tabs>
        <w:spacing w:after="0" w:line="240" w:lineRule="auto"/>
        <w:jc w:val="center"/>
        <w:rPr>
          <w:rFonts w:ascii="Times New Roman" w:hAnsi="Times New Roman" w:cs="Times New Roman"/>
        </w:rPr>
      </w:pPr>
      <w:r w:rsidRPr="001A6E0A">
        <w:rPr>
          <w:rFonts w:ascii="Times New Roman" w:hAnsi="Times New Roman" w:cs="Times New Roman"/>
          <w:lang w:val="en-GB"/>
        </w:rPr>
        <w:t>e-mail: rzotovic</w:t>
      </w:r>
      <w:r w:rsidRPr="001A6E0A">
        <w:rPr>
          <w:rFonts w:ascii="Times New Roman" w:hAnsi="Times New Roman" w:cs="Times New Roman"/>
        </w:rPr>
        <w:t>@eunet.rs</w:t>
      </w:r>
    </w:p>
    <w:p w:rsidR="001A6E0A" w:rsidRPr="001A6E0A" w:rsidRDefault="001A6E0A" w:rsidP="009B6B84">
      <w:pPr>
        <w:jc w:val="both"/>
        <w:rPr>
          <w:rFonts w:ascii="Times New Roman" w:hAnsi="Times New Roman" w:cs="Times New Roman"/>
          <w:b/>
          <w:sz w:val="18"/>
          <w:szCs w:val="18"/>
          <w:lang w:val="en-GB"/>
        </w:rPr>
      </w:pPr>
    </w:p>
    <w:p w:rsidR="009B6B84" w:rsidRPr="001A6E0A" w:rsidRDefault="009B6B84" w:rsidP="009B6B84">
      <w:pPr>
        <w:jc w:val="both"/>
        <w:rPr>
          <w:rFonts w:ascii="Times New Roman" w:hAnsi="Times New Roman" w:cs="Times New Roman"/>
          <w:i/>
          <w:sz w:val="18"/>
          <w:szCs w:val="18"/>
          <w:lang w:val="en-GB"/>
        </w:rPr>
      </w:pPr>
      <w:r w:rsidRPr="001A6E0A">
        <w:rPr>
          <w:rFonts w:ascii="Times New Roman" w:hAnsi="Times New Roman" w:cs="Times New Roman"/>
          <w:b/>
          <w:sz w:val="18"/>
          <w:szCs w:val="18"/>
          <w:lang w:val="en-GB"/>
        </w:rPr>
        <w:t>Abstra</w:t>
      </w:r>
      <w:r w:rsidR="00D64AC9" w:rsidRPr="001A6E0A">
        <w:rPr>
          <w:rFonts w:ascii="Times New Roman" w:hAnsi="Times New Roman" w:cs="Times New Roman"/>
          <w:b/>
          <w:sz w:val="18"/>
          <w:szCs w:val="18"/>
          <w:lang w:val="en-GB"/>
        </w:rPr>
        <w:t>c</w:t>
      </w:r>
      <w:r w:rsidRPr="001A6E0A">
        <w:rPr>
          <w:rFonts w:ascii="Times New Roman" w:hAnsi="Times New Roman" w:cs="Times New Roman"/>
          <w:b/>
          <w:sz w:val="18"/>
          <w:szCs w:val="18"/>
          <w:lang w:val="en-GB"/>
        </w:rPr>
        <w:t>t:</w:t>
      </w:r>
      <w:r w:rsidR="00D64AC9" w:rsidRPr="001A6E0A">
        <w:rPr>
          <w:rFonts w:ascii="Times New Roman" w:hAnsi="Times New Roman" w:cs="Times New Roman"/>
          <w:sz w:val="18"/>
          <w:szCs w:val="18"/>
          <w:lang w:val="en-GB"/>
        </w:rPr>
        <w:t xml:space="preserve"> </w:t>
      </w:r>
      <w:r w:rsidR="00D64AC9" w:rsidRPr="001A6E0A">
        <w:rPr>
          <w:rFonts w:ascii="Times New Roman" w:hAnsi="Times New Roman" w:cs="Times New Roman"/>
          <w:i/>
          <w:sz w:val="18"/>
          <w:szCs w:val="18"/>
          <w:lang w:val="en-GB"/>
        </w:rPr>
        <w:t xml:space="preserve">Roman fortress Boljetin, usually assumed as Smorna, together with necropolis, has three passé of living, from the 1-st to the </w:t>
      </w:r>
      <w:r w:rsidR="00DF330A" w:rsidRPr="001A6E0A">
        <w:rPr>
          <w:rFonts w:ascii="Times New Roman" w:hAnsi="Times New Roman" w:cs="Times New Roman"/>
          <w:i/>
          <w:sz w:val="18"/>
          <w:szCs w:val="18"/>
          <w:lang w:val="en-GB"/>
        </w:rPr>
        <w:t xml:space="preserve">6-th </w:t>
      </w:r>
      <w:r w:rsidR="00D64AC9" w:rsidRPr="001A6E0A">
        <w:rPr>
          <w:rFonts w:ascii="Times New Roman" w:hAnsi="Times New Roman" w:cs="Times New Roman"/>
          <w:i/>
          <w:sz w:val="18"/>
          <w:szCs w:val="18"/>
          <w:lang w:val="en-GB"/>
        </w:rPr>
        <w:t xml:space="preserve">century. Plates were not identified in large numbers in Boljetin. </w:t>
      </w:r>
      <w:r w:rsidR="00162C60" w:rsidRPr="001A6E0A">
        <w:rPr>
          <w:rFonts w:ascii="Times New Roman" w:hAnsi="Times New Roman" w:cs="Times New Roman"/>
          <w:i/>
          <w:sz w:val="18"/>
          <w:szCs w:val="18"/>
          <w:lang w:val="en-GB"/>
        </w:rPr>
        <w:t>They can be shared in ten types, in the period from 1-st to the 4-th century. “Finer” forms of plates, as imitation of terra sigillata, Drag. 17 and 32, are single finds.</w:t>
      </w:r>
      <w:r w:rsidR="001847D0" w:rsidRPr="001A6E0A">
        <w:rPr>
          <w:rFonts w:ascii="Times New Roman" w:hAnsi="Times New Roman" w:cs="Times New Roman"/>
          <w:i/>
          <w:sz w:val="18"/>
          <w:szCs w:val="18"/>
          <w:lang w:val="en-GB"/>
        </w:rPr>
        <w:t xml:space="preserve">The main methodology approach in this paper is typology and chronology of the roman plates from Boljetin. </w:t>
      </w:r>
      <w:r w:rsidR="00162C60" w:rsidRPr="001A6E0A">
        <w:rPr>
          <w:rFonts w:ascii="Times New Roman" w:hAnsi="Times New Roman" w:cs="Times New Roman"/>
          <w:i/>
          <w:sz w:val="18"/>
          <w:szCs w:val="18"/>
          <w:lang w:val="en-GB"/>
        </w:rPr>
        <w:t xml:space="preserve"> </w:t>
      </w:r>
      <w:r w:rsidR="005001FB" w:rsidRPr="001A6E0A">
        <w:rPr>
          <w:rFonts w:ascii="Times New Roman" w:hAnsi="Times New Roman" w:cs="Times New Roman"/>
          <w:i/>
          <w:sz w:val="18"/>
          <w:szCs w:val="18"/>
          <w:lang w:val="en-GB"/>
        </w:rPr>
        <w:t>The main goal of this paper is to show that the plates from the roman fortress Boljetin represent significant exibit and very popular attraction for many tourists.</w:t>
      </w:r>
    </w:p>
    <w:p w:rsidR="009B6B84" w:rsidRPr="001A6E0A" w:rsidRDefault="009B6B84" w:rsidP="009B6B84">
      <w:pPr>
        <w:jc w:val="both"/>
        <w:rPr>
          <w:rFonts w:ascii="Times New Roman" w:hAnsi="Times New Roman" w:cs="Times New Roman"/>
          <w:i/>
          <w:sz w:val="18"/>
          <w:szCs w:val="18"/>
          <w:lang w:val="en-GB"/>
        </w:rPr>
      </w:pPr>
      <w:r w:rsidRPr="001A6E0A">
        <w:rPr>
          <w:rFonts w:ascii="Times New Roman" w:hAnsi="Times New Roman" w:cs="Times New Roman"/>
          <w:b/>
          <w:sz w:val="18"/>
          <w:szCs w:val="18"/>
          <w:lang w:val="en-GB"/>
        </w:rPr>
        <w:t>Key words</w:t>
      </w:r>
      <w:r w:rsidRPr="001A6E0A">
        <w:rPr>
          <w:rFonts w:ascii="Times New Roman" w:hAnsi="Times New Roman" w:cs="Times New Roman"/>
          <w:sz w:val="18"/>
          <w:szCs w:val="18"/>
          <w:lang w:val="en-GB"/>
        </w:rPr>
        <w:t xml:space="preserve">: </w:t>
      </w:r>
      <w:r w:rsidRPr="001A6E0A">
        <w:rPr>
          <w:rFonts w:ascii="Times New Roman" w:hAnsi="Times New Roman" w:cs="Times New Roman"/>
          <w:i/>
          <w:sz w:val="18"/>
          <w:szCs w:val="18"/>
          <w:lang w:val="en-GB"/>
        </w:rPr>
        <w:t>roman period, fortress,</w:t>
      </w:r>
      <w:r w:rsidR="00DF330A" w:rsidRPr="001A6E0A">
        <w:rPr>
          <w:rFonts w:ascii="Times New Roman" w:hAnsi="Times New Roman" w:cs="Times New Roman"/>
          <w:i/>
          <w:sz w:val="18"/>
          <w:szCs w:val="18"/>
          <w:lang w:val="en-GB"/>
        </w:rPr>
        <w:t xml:space="preserve"> necropolis,</w:t>
      </w:r>
      <w:r w:rsidRPr="001A6E0A">
        <w:rPr>
          <w:rFonts w:ascii="Times New Roman" w:hAnsi="Times New Roman" w:cs="Times New Roman"/>
          <w:i/>
          <w:sz w:val="18"/>
          <w:szCs w:val="18"/>
          <w:lang w:val="en-GB"/>
        </w:rPr>
        <w:t xml:space="preserve"> Boljetin, plates.</w:t>
      </w:r>
    </w:p>
    <w:p w:rsidR="001A6E0A" w:rsidRPr="001A6E0A" w:rsidRDefault="005001FB" w:rsidP="009B6B84">
      <w:pPr>
        <w:jc w:val="both"/>
        <w:rPr>
          <w:rFonts w:ascii="Times New Roman" w:hAnsi="Times New Roman" w:cs="Times New Roman"/>
          <w:lang w:val="en-GB"/>
        </w:rPr>
      </w:pPr>
      <w:r w:rsidRPr="001A6E0A">
        <w:rPr>
          <w:rFonts w:ascii="Times New Roman" w:hAnsi="Times New Roman" w:cs="Times New Roman"/>
          <w:lang w:val="en-GB"/>
        </w:rPr>
        <w:tab/>
      </w:r>
    </w:p>
    <w:p w:rsidR="005001FB" w:rsidRPr="001A6E0A" w:rsidRDefault="005001FB" w:rsidP="001A6E0A">
      <w:pPr>
        <w:ind w:firstLine="720"/>
        <w:jc w:val="both"/>
        <w:rPr>
          <w:rFonts w:ascii="Times New Roman" w:hAnsi="Times New Roman" w:cs="Times New Roman"/>
          <w:lang w:val="en-GB"/>
        </w:rPr>
      </w:pPr>
      <w:r w:rsidRPr="001A6E0A">
        <w:rPr>
          <w:rFonts w:ascii="Times New Roman" w:hAnsi="Times New Roman" w:cs="Times New Roman"/>
          <w:lang w:val="en-GB"/>
        </w:rPr>
        <w:t>Roman fortress Boljetin is very attractive archaeological site for tourism and tourists. Unfourtunatelly, the finds from Boljetin site are not still represented to the publics, i.e. tourists. The main goal of this paper is to show  that the plates from the roman fortress Boljetin represent significant exibit and very popular attraction for many tourists.</w:t>
      </w:r>
    </w:p>
    <w:p w:rsidR="005A3E4E" w:rsidRPr="001A6E0A" w:rsidRDefault="005A3E4E" w:rsidP="009E588D">
      <w:pPr>
        <w:ind w:firstLine="720"/>
        <w:jc w:val="both"/>
        <w:rPr>
          <w:rFonts w:ascii="Times New Roman" w:hAnsi="Times New Roman" w:cs="Times New Roman"/>
          <w:sz w:val="24"/>
          <w:szCs w:val="24"/>
          <w:lang w:val="sr-Cyrl-CS"/>
        </w:rPr>
      </w:pPr>
      <w:r w:rsidRPr="001A6E0A">
        <w:rPr>
          <w:rFonts w:ascii="Times New Roman" w:hAnsi="Times New Roman" w:cs="Times New Roman"/>
          <w:sz w:val="24"/>
          <w:szCs w:val="24"/>
        </w:rPr>
        <w:t>Roman fortress Boljetin (map 1</w:t>
      </w:r>
      <w:r w:rsidR="00D64AC9" w:rsidRPr="001A6E0A">
        <w:rPr>
          <w:rFonts w:ascii="Times New Roman" w:hAnsi="Times New Roman" w:cs="Times New Roman"/>
          <w:sz w:val="24"/>
          <w:szCs w:val="24"/>
        </w:rPr>
        <w:t>, 2</w:t>
      </w:r>
      <w:r w:rsidRPr="001A6E0A">
        <w:rPr>
          <w:rFonts w:ascii="Times New Roman" w:hAnsi="Times New Roman" w:cs="Times New Roman"/>
          <w:sz w:val="24"/>
          <w:szCs w:val="24"/>
        </w:rPr>
        <w:t>) was excavated in the period from the year 1965 to 1969</w:t>
      </w:r>
      <w:r w:rsidR="00D64AC9" w:rsidRPr="001A6E0A">
        <w:rPr>
          <w:rFonts w:ascii="Times New Roman" w:hAnsi="Times New Roman" w:cs="Times New Roman"/>
          <w:sz w:val="24"/>
          <w:szCs w:val="24"/>
        </w:rPr>
        <w:t>.</w:t>
      </w:r>
      <w:r w:rsidRPr="001A6E0A">
        <w:rPr>
          <w:rFonts w:ascii="Times New Roman" w:hAnsi="Times New Roman" w:cs="Times New Roman"/>
          <w:sz w:val="24"/>
          <w:szCs w:val="24"/>
        </w:rPr>
        <w:t xml:space="preserve"> </w:t>
      </w:r>
      <w:r w:rsidRPr="001A6E0A">
        <w:rPr>
          <w:rStyle w:val="FootnoteReference"/>
          <w:rFonts w:ascii="Times New Roman" w:hAnsi="Times New Roman" w:cs="Times New Roman"/>
          <w:sz w:val="24"/>
          <w:szCs w:val="24"/>
        </w:rPr>
        <w:footnoteReference w:id="2"/>
      </w:r>
      <w:r w:rsidRPr="001A6E0A">
        <w:rPr>
          <w:rFonts w:ascii="Times New Roman" w:hAnsi="Times New Roman" w:cs="Times New Roman"/>
          <w:sz w:val="24"/>
          <w:szCs w:val="24"/>
        </w:rPr>
        <w:t xml:space="preserve"> </w:t>
      </w:r>
      <w:r w:rsidRPr="001A6E0A">
        <w:rPr>
          <w:rFonts w:ascii="Times New Roman" w:hAnsi="Times New Roman" w:cs="Times New Roman"/>
          <w:sz w:val="24"/>
          <w:szCs w:val="24"/>
          <w:lang w:val="en-GB"/>
        </w:rPr>
        <w:t>The exact name of the camp is not known but it is usually assumed that it was Smorna</w:t>
      </w:r>
      <w:r w:rsidR="009E588D" w:rsidRPr="001A6E0A">
        <w:rPr>
          <w:rFonts w:ascii="Times New Roman" w:hAnsi="Times New Roman" w:cs="Times New Roman"/>
          <w:sz w:val="24"/>
          <w:szCs w:val="24"/>
          <w:lang w:val="en-GB"/>
        </w:rPr>
        <w:t>.</w:t>
      </w:r>
      <w:r w:rsidR="009E588D" w:rsidRPr="001A6E0A">
        <w:rPr>
          <w:rStyle w:val="FootnoteReference"/>
          <w:rFonts w:ascii="Times New Roman" w:hAnsi="Times New Roman" w:cs="Times New Roman"/>
          <w:sz w:val="24"/>
          <w:szCs w:val="24"/>
          <w:lang w:val="en-GB"/>
        </w:rPr>
        <w:footnoteReference w:id="3"/>
      </w:r>
      <w:r w:rsidRPr="001A6E0A">
        <w:rPr>
          <w:rFonts w:ascii="Times New Roman" w:hAnsi="Times New Roman" w:cs="Times New Roman"/>
          <w:sz w:val="24"/>
          <w:szCs w:val="24"/>
          <w:lang w:val="sr-Cyrl-CS"/>
        </w:rPr>
        <w:t xml:space="preserve"> </w:t>
      </w:r>
      <w:r w:rsidRPr="001A6E0A">
        <w:rPr>
          <w:rFonts w:ascii="Times New Roman" w:hAnsi="Times New Roman" w:cs="Times New Roman"/>
          <w:sz w:val="24"/>
          <w:szCs w:val="24"/>
        </w:rPr>
        <w:t xml:space="preserve">The materials from excavations haven't been published up to now, exept in the little part of it </w:t>
      </w:r>
      <w:r w:rsidR="009E588D" w:rsidRPr="001A6E0A">
        <w:rPr>
          <w:rFonts w:ascii="Times New Roman" w:hAnsi="Times New Roman" w:cs="Times New Roman"/>
          <w:sz w:val="24"/>
          <w:szCs w:val="24"/>
        </w:rPr>
        <w:t>.</w:t>
      </w:r>
      <w:r w:rsidR="009E588D" w:rsidRPr="001A6E0A">
        <w:rPr>
          <w:rStyle w:val="FootnoteReference"/>
          <w:rFonts w:ascii="Times New Roman" w:hAnsi="Times New Roman" w:cs="Times New Roman"/>
          <w:sz w:val="24"/>
          <w:szCs w:val="24"/>
        </w:rPr>
        <w:footnoteReference w:id="4"/>
      </w:r>
      <w:r w:rsidRPr="001A6E0A">
        <w:rPr>
          <w:rFonts w:ascii="Times New Roman" w:hAnsi="Times New Roman" w:cs="Times New Roman"/>
          <w:lang w:val="sr-Cyrl-CS"/>
        </w:rPr>
        <w:t xml:space="preserve"> </w:t>
      </w:r>
      <w:r w:rsidRPr="001A6E0A">
        <w:rPr>
          <w:rFonts w:ascii="Times New Roman" w:hAnsi="Times New Roman" w:cs="Times New Roman"/>
          <w:sz w:val="24"/>
          <w:szCs w:val="24"/>
        </w:rPr>
        <w:t xml:space="preserve"> The archaeological researching occurred Roman fortress as well as roman necropoly next to it. Roman fortress has three phases of living: 1. I and the beginning of  II century; 2. phase of reconstruction, the most probably from the time of the second half of III  until the beginning of V century, and 3. phase of rebuilding, the most probably in the period of Justinianus in VI century. Roman necropolis belong to the first, the earliest phase of living of the fortress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lang w:val="en-GB"/>
        </w:rPr>
        <w:tab/>
      </w:r>
      <w:r w:rsidR="00EF7AAD" w:rsidRPr="001A6E0A">
        <w:rPr>
          <w:rFonts w:ascii="Times New Roman" w:hAnsi="Times New Roman" w:cs="Times New Roman"/>
          <w:sz w:val="24"/>
          <w:szCs w:val="24"/>
          <w:lang w:val="en-GB"/>
        </w:rPr>
        <w:t>Plates were not indentified in large numbers in Boljetin. An interesting comparison is that there seems to be a similar situation in Tekija as well</w:t>
      </w:r>
      <w:r w:rsidRPr="001A6E0A">
        <w:rPr>
          <w:rFonts w:ascii="Times New Roman" w:hAnsi="Times New Roman" w:cs="Times New Roman"/>
          <w:sz w:val="24"/>
          <w:szCs w:val="24"/>
          <w:lang w:val="en-GB"/>
        </w:rPr>
        <w:t>.</w:t>
      </w:r>
      <w:r w:rsidRPr="001A6E0A">
        <w:rPr>
          <w:rStyle w:val="FootnoteReference"/>
          <w:rFonts w:ascii="Times New Roman" w:hAnsi="Times New Roman" w:cs="Times New Roman"/>
          <w:sz w:val="24"/>
          <w:szCs w:val="24"/>
          <w:lang w:val="en-GB"/>
        </w:rPr>
        <w:footnoteReference w:id="5"/>
      </w:r>
      <w:r w:rsidRPr="001A6E0A">
        <w:rPr>
          <w:rFonts w:ascii="Times New Roman" w:hAnsi="Times New Roman" w:cs="Times New Roman"/>
          <w:sz w:val="24"/>
          <w:szCs w:val="24"/>
          <w:lang w:val="en-GB"/>
        </w:rPr>
        <w:t xml:space="preserve"> </w:t>
      </w:r>
      <w:r w:rsidR="00EF7AAD" w:rsidRPr="001A6E0A">
        <w:rPr>
          <w:rFonts w:ascii="Times New Roman" w:hAnsi="Times New Roman" w:cs="Times New Roman"/>
          <w:sz w:val="24"/>
          <w:szCs w:val="24"/>
          <w:lang w:val="en-GB"/>
        </w:rPr>
        <w:t xml:space="preserve">Out of ten </w:t>
      </w:r>
      <w:r w:rsidR="00557F96" w:rsidRPr="001A6E0A">
        <w:rPr>
          <w:rFonts w:ascii="Times New Roman" w:hAnsi="Times New Roman" w:cs="Times New Roman"/>
          <w:sz w:val="24"/>
          <w:szCs w:val="24"/>
          <w:lang w:val="en-GB"/>
        </w:rPr>
        <w:t>types</w:t>
      </w:r>
      <w:r w:rsidR="00EF7AAD" w:rsidRPr="001A6E0A">
        <w:rPr>
          <w:rFonts w:ascii="Times New Roman" w:hAnsi="Times New Roman" w:cs="Times New Roman"/>
          <w:sz w:val="24"/>
          <w:szCs w:val="24"/>
          <w:lang w:val="en-GB"/>
        </w:rPr>
        <w:t xml:space="preserve"> of plates the most numerous </w:t>
      </w:r>
      <w:r w:rsidR="004F4108" w:rsidRPr="001A6E0A">
        <w:rPr>
          <w:rFonts w:ascii="Times New Roman" w:hAnsi="Times New Roman" w:cs="Times New Roman"/>
          <w:sz w:val="24"/>
          <w:szCs w:val="24"/>
          <w:lang w:val="en-GB"/>
        </w:rPr>
        <w:t>typological</w:t>
      </w:r>
      <w:r w:rsidR="00EF7AAD" w:rsidRPr="001A6E0A">
        <w:rPr>
          <w:rFonts w:ascii="Times New Roman" w:hAnsi="Times New Roman" w:cs="Times New Roman"/>
          <w:sz w:val="24"/>
          <w:szCs w:val="24"/>
          <w:lang w:val="en-GB"/>
        </w:rPr>
        <w:t xml:space="preserve"> group is the one </w:t>
      </w:r>
      <w:r w:rsidR="007A24BC" w:rsidRPr="001A6E0A">
        <w:rPr>
          <w:rFonts w:ascii="Times New Roman" w:hAnsi="Times New Roman" w:cs="Times New Roman"/>
          <w:sz w:val="24"/>
          <w:szCs w:val="24"/>
          <w:lang w:val="en-GB"/>
        </w:rPr>
        <w:t>including</w:t>
      </w:r>
      <w:r w:rsidR="00EF7AAD" w:rsidRPr="001A6E0A">
        <w:rPr>
          <w:rFonts w:ascii="Times New Roman" w:hAnsi="Times New Roman" w:cs="Times New Roman"/>
          <w:sz w:val="24"/>
          <w:szCs w:val="24"/>
          <w:lang w:val="en-GB"/>
        </w:rPr>
        <w:t xml:space="preserve"> </w:t>
      </w:r>
      <w:r w:rsidR="007A24BC" w:rsidRPr="001A6E0A">
        <w:rPr>
          <w:rFonts w:ascii="Times New Roman" w:hAnsi="Times New Roman" w:cs="Times New Roman"/>
          <w:sz w:val="24"/>
          <w:szCs w:val="24"/>
          <w:lang w:val="en-GB"/>
        </w:rPr>
        <w:t xml:space="preserve">type </w:t>
      </w:r>
      <w:r w:rsidR="00CB6405" w:rsidRPr="001A6E0A">
        <w:rPr>
          <w:rFonts w:ascii="Times New Roman" w:hAnsi="Times New Roman" w:cs="Times New Roman"/>
          <w:sz w:val="24"/>
          <w:szCs w:val="24"/>
          <w:lang w:val="en-GB"/>
        </w:rPr>
        <w:t>I</w:t>
      </w:r>
      <w:r w:rsidR="007A24BC" w:rsidRPr="001A6E0A">
        <w:rPr>
          <w:rFonts w:ascii="Times New Roman" w:hAnsi="Times New Roman" w:cs="Times New Roman"/>
          <w:sz w:val="24"/>
          <w:szCs w:val="24"/>
          <w:lang w:val="en-GB"/>
        </w:rPr>
        <w:t xml:space="preserve">/2 </w:t>
      </w:r>
      <w:r w:rsidR="00EF7AAD" w:rsidRPr="001A6E0A">
        <w:rPr>
          <w:rFonts w:ascii="Times New Roman" w:hAnsi="Times New Roman" w:cs="Times New Roman"/>
          <w:sz w:val="24"/>
          <w:szCs w:val="24"/>
          <w:lang w:val="en-GB"/>
        </w:rPr>
        <w:t>plates</w:t>
      </w:r>
      <w:r w:rsidRPr="001A6E0A">
        <w:rPr>
          <w:rFonts w:ascii="Times New Roman" w:hAnsi="Times New Roman" w:cs="Times New Roman"/>
          <w:sz w:val="24"/>
          <w:szCs w:val="24"/>
          <w:lang w:val="en-GB"/>
        </w:rPr>
        <w:t xml:space="preserve">, </w:t>
      </w:r>
      <w:r w:rsidR="00EF7AAD" w:rsidRPr="001A6E0A">
        <w:rPr>
          <w:rFonts w:ascii="Times New Roman" w:hAnsi="Times New Roman" w:cs="Times New Roman"/>
          <w:sz w:val="24"/>
          <w:szCs w:val="24"/>
          <w:lang w:val="en-GB"/>
        </w:rPr>
        <w:t>glazed on the inside</w:t>
      </w:r>
      <w:r w:rsidRPr="001A6E0A">
        <w:rPr>
          <w:rFonts w:ascii="Times New Roman" w:hAnsi="Times New Roman" w:cs="Times New Roman"/>
          <w:sz w:val="24"/>
          <w:szCs w:val="24"/>
          <w:lang w:val="en-GB"/>
        </w:rPr>
        <w:t xml:space="preserve">. </w:t>
      </w:r>
      <w:r w:rsidR="00EF7AAD" w:rsidRPr="001A6E0A">
        <w:rPr>
          <w:rFonts w:ascii="Times New Roman" w:hAnsi="Times New Roman" w:cs="Times New Roman"/>
          <w:sz w:val="24"/>
          <w:szCs w:val="24"/>
          <w:lang w:val="en-GB"/>
        </w:rPr>
        <w:t xml:space="preserve">Judging by the same type of bowls also </w:t>
      </w:r>
      <w:r w:rsidR="00802D6F" w:rsidRPr="001A6E0A">
        <w:rPr>
          <w:rFonts w:ascii="Times New Roman" w:hAnsi="Times New Roman" w:cs="Times New Roman"/>
          <w:sz w:val="24"/>
          <w:szCs w:val="24"/>
          <w:lang w:val="en-GB"/>
        </w:rPr>
        <w:t>being the most numerous, it can be concluded that ceramic of this type of workmanship and related forms were popular in Boljetin</w:t>
      </w:r>
      <w:r w:rsidRPr="001A6E0A">
        <w:rPr>
          <w:rFonts w:ascii="Times New Roman" w:hAnsi="Times New Roman" w:cs="Times New Roman"/>
          <w:sz w:val="24"/>
          <w:szCs w:val="24"/>
          <w:lang w:val="en-GB"/>
        </w:rPr>
        <w:t>.</w:t>
      </w:r>
      <w:r w:rsidR="00802D6F" w:rsidRPr="001A6E0A">
        <w:rPr>
          <w:rFonts w:ascii="Times New Roman" w:hAnsi="Times New Roman" w:cs="Times New Roman"/>
          <w:sz w:val="24"/>
          <w:szCs w:val="24"/>
          <w:lang w:val="en-GB"/>
        </w:rPr>
        <w:t xml:space="preserve">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lastRenderedPageBreak/>
        <w:tab/>
      </w:r>
      <w:r w:rsidR="00802D6F" w:rsidRPr="001A6E0A">
        <w:rPr>
          <w:rFonts w:ascii="Times New Roman" w:hAnsi="Times New Roman" w:cs="Times New Roman"/>
          <w:sz w:val="24"/>
          <w:szCs w:val="24"/>
          <w:lang w:val="en-GB"/>
        </w:rPr>
        <w:t xml:space="preserve">The plates identified in </w:t>
      </w:r>
      <w:r w:rsidRPr="001A6E0A">
        <w:rPr>
          <w:rFonts w:ascii="Times New Roman" w:hAnsi="Times New Roman" w:cs="Times New Roman"/>
          <w:sz w:val="24"/>
          <w:szCs w:val="24"/>
          <w:lang w:val="en-GB"/>
        </w:rPr>
        <w:t xml:space="preserve">Boljetin </w:t>
      </w:r>
      <w:r w:rsidR="00802D6F" w:rsidRPr="001A6E0A">
        <w:rPr>
          <w:rFonts w:ascii="Times New Roman" w:hAnsi="Times New Roman" w:cs="Times New Roman"/>
          <w:sz w:val="24"/>
          <w:szCs w:val="24"/>
          <w:lang w:val="en-GB"/>
        </w:rPr>
        <w:t xml:space="preserve">site </w:t>
      </w:r>
      <w:r w:rsidR="00221465" w:rsidRPr="001A6E0A">
        <w:rPr>
          <w:rFonts w:ascii="Times New Roman" w:hAnsi="Times New Roman" w:cs="Times New Roman"/>
          <w:sz w:val="24"/>
          <w:szCs w:val="24"/>
          <w:lang w:val="en-GB"/>
        </w:rPr>
        <w:t xml:space="preserve">appear in the chronological </w:t>
      </w:r>
      <w:r w:rsidR="007A24BC" w:rsidRPr="001A6E0A">
        <w:rPr>
          <w:rFonts w:ascii="Times New Roman" w:hAnsi="Times New Roman" w:cs="Times New Roman"/>
          <w:sz w:val="24"/>
          <w:szCs w:val="24"/>
          <w:lang w:val="en-GB"/>
        </w:rPr>
        <w:t>span</w:t>
      </w:r>
      <w:r w:rsidR="00221465" w:rsidRPr="001A6E0A">
        <w:rPr>
          <w:rFonts w:ascii="Times New Roman" w:hAnsi="Times New Roman" w:cs="Times New Roman"/>
          <w:sz w:val="24"/>
          <w:szCs w:val="24"/>
          <w:lang w:val="en-GB"/>
        </w:rPr>
        <w:t xml:space="preserve"> </w:t>
      </w:r>
      <w:r w:rsidR="00065AF5" w:rsidRPr="001A6E0A">
        <w:rPr>
          <w:rFonts w:ascii="Times New Roman" w:hAnsi="Times New Roman" w:cs="Times New Roman"/>
          <w:sz w:val="24"/>
          <w:szCs w:val="24"/>
          <w:lang w:val="en-GB"/>
        </w:rPr>
        <w:t>from</w:t>
      </w:r>
      <w:r w:rsidR="00221465" w:rsidRPr="001A6E0A">
        <w:rPr>
          <w:rFonts w:ascii="Times New Roman" w:hAnsi="Times New Roman" w:cs="Times New Roman"/>
          <w:sz w:val="24"/>
          <w:szCs w:val="24"/>
          <w:lang w:val="en-GB"/>
        </w:rPr>
        <w:t xml:space="preserve"> </w:t>
      </w:r>
      <w:r w:rsidR="00065AF5" w:rsidRPr="001A6E0A">
        <w:rPr>
          <w:rFonts w:ascii="Times New Roman" w:hAnsi="Times New Roman" w:cs="Times New Roman"/>
          <w:sz w:val="24"/>
          <w:szCs w:val="24"/>
          <w:lang w:val="en-GB"/>
        </w:rPr>
        <w:t>1</w:t>
      </w:r>
      <w:r w:rsidR="00221465" w:rsidRPr="001A6E0A">
        <w:rPr>
          <w:rFonts w:ascii="Times New Roman" w:hAnsi="Times New Roman" w:cs="Times New Roman"/>
          <w:sz w:val="24"/>
          <w:szCs w:val="24"/>
          <w:vertAlign w:val="superscript"/>
          <w:lang w:val="en-GB"/>
        </w:rPr>
        <w:t>st</w:t>
      </w:r>
      <w:r w:rsidR="00065AF5" w:rsidRPr="001A6E0A">
        <w:rPr>
          <w:rFonts w:ascii="Times New Roman" w:hAnsi="Times New Roman" w:cs="Times New Roman"/>
          <w:sz w:val="24"/>
          <w:szCs w:val="24"/>
          <w:lang w:val="en-GB"/>
        </w:rPr>
        <w:t xml:space="preserve"> </w:t>
      </w:r>
      <w:r w:rsidR="00221465" w:rsidRPr="001A6E0A">
        <w:rPr>
          <w:rFonts w:ascii="Times New Roman" w:hAnsi="Times New Roman" w:cs="Times New Roman"/>
          <w:sz w:val="24"/>
          <w:szCs w:val="24"/>
          <w:lang w:val="en-GB"/>
        </w:rPr>
        <w:t>to 4</w:t>
      </w:r>
      <w:r w:rsidR="00221465" w:rsidRPr="001A6E0A">
        <w:rPr>
          <w:rFonts w:ascii="Times New Roman" w:hAnsi="Times New Roman" w:cs="Times New Roman"/>
          <w:sz w:val="24"/>
          <w:szCs w:val="24"/>
          <w:vertAlign w:val="superscript"/>
          <w:lang w:val="en-GB"/>
        </w:rPr>
        <w:t>th</w:t>
      </w:r>
      <w:r w:rsidR="00221465" w:rsidRPr="001A6E0A">
        <w:rPr>
          <w:rFonts w:ascii="Times New Roman" w:hAnsi="Times New Roman" w:cs="Times New Roman"/>
          <w:sz w:val="24"/>
          <w:szCs w:val="24"/>
          <w:lang w:val="en-GB"/>
        </w:rPr>
        <w:t xml:space="preserve"> centuries and the</w:t>
      </w:r>
      <w:r w:rsidR="00065AF5" w:rsidRPr="001A6E0A">
        <w:rPr>
          <w:rFonts w:ascii="Times New Roman" w:hAnsi="Times New Roman" w:cs="Times New Roman"/>
          <w:sz w:val="24"/>
          <w:szCs w:val="24"/>
          <w:lang w:val="en-GB"/>
        </w:rPr>
        <w:t>y</w:t>
      </w:r>
      <w:r w:rsidR="00221465" w:rsidRPr="001A6E0A">
        <w:rPr>
          <w:rFonts w:ascii="Times New Roman" w:hAnsi="Times New Roman" w:cs="Times New Roman"/>
          <w:sz w:val="24"/>
          <w:szCs w:val="24"/>
          <w:lang w:val="en-GB"/>
        </w:rPr>
        <w:t xml:space="preserve"> most</w:t>
      </w:r>
      <w:r w:rsidR="00065AF5" w:rsidRPr="001A6E0A">
        <w:rPr>
          <w:rFonts w:ascii="Times New Roman" w:hAnsi="Times New Roman" w:cs="Times New Roman"/>
          <w:sz w:val="24"/>
          <w:szCs w:val="24"/>
          <w:lang w:val="en-GB"/>
        </w:rPr>
        <w:t>ly</w:t>
      </w:r>
      <w:r w:rsidR="00221465" w:rsidRPr="001A6E0A">
        <w:rPr>
          <w:rFonts w:ascii="Times New Roman" w:hAnsi="Times New Roman" w:cs="Times New Roman"/>
          <w:sz w:val="24"/>
          <w:szCs w:val="24"/>
          <w:lang w:val="en-GB"/>
        </w:rPr>
        <w:t xml:space="preserve"> </w:t>
      </w:r>
      <w:r w:rsidR="00065AF5" w:rsidRPr="001A6E0A">
        <w:rPr>
          <w:rFonts w:ascii="Times New Roman" w:hAnsi="Times New Roman" w:cs="Times New Roman"/>
          <w:sz w:val="24"/>
          <w:szCs w:val="24"/>
          <w:lang w:val="en-GB"/>
        </w:rPr>
        <w:t>represent</w:t>
      </w:r>
      <w:r w:rsidR="00221465" w:rsidRPr="001A6E0A">
        <w:rPr>
          <w:rFonts w:ascii="Times New Roman" w:hAnsi="Times New Roman" w:cs="Times New Roman"/>
          <w:sz w:val="24"/>
          <w:szCs w:val="24"/>
          <w:lang w:val="en-GB"/>
        </w:rPr>
        <w:t xml:space="preserve"> provincial production. “Finer” forms of plates, as imitations of </w:t>
      </w:r>
      <w:r w:rsidR="00221465" w:rsidRPr="001A6E0A">
        <w:rPr>
          <w:rFonts w:ascii="Times New Roman" w:hAnsi="Times New Roman" w:cs="Times New Roman"/>
          <w:i/>
          <w:sz w:val="24"/>
          <w:szCs w:val="24"/>
          <w:lang w:val="en-GB"/>
        </w:rPr>
        <w:t>terra sigillata</w:t>
      </w:r>
      <w:r w:rsidR="004F01FC" w:rsidRPr="001A6E0A">
        <w:rPr>
          <w:rFonts w:ascii="Times New Roman" w:hAnsi="Times New Roman" w:cs="Times New Roman"/>
          <w:sz w:val="24"/>
          <w:szCs w:val="24"/>
          <w:lang w:val="en-GB"/>
        </w:rPr>
        <w:t>, Drag</w:t>
      </w:r>
      <w:r w:rsidRPr="001A6E0A">
        <w:rPr>
          <w:rFonts w:ascii="Times New Roman" w:hAnsi="Times New Roman" w:cs="Times New Roman"/>
          <w:sz w:val="24"/>
          <w:szCs w:val="24"/>
          <w:lang w:val="en-GB"/>
        </w:rPr>
        <w:t xml:space="preserve">. 17 </w:t>
      </w:r>
      <w:r w:rsidR="00065AF5" w:rsidRPr="001A6E0A">
        <w:rPr>
          <w:rFonts w:ascii="Times New Roman" w:hAnsi="Times New Roman" w:cs="Times New Roman"/>
          <w:sz w:val="24"/>
          <w:szCs w:val="24"/>
          <w:lang w:val="en-GB"/>
        </w:rPr>
        <w:t>and</w:t>
      </w:r>
      <w:r w:rsidRPr="001A6E0A">
        <w:rPr>
          <w:rFonts w:ascii="Times New Roman" w:hAnsi="Times New Roman" w:cs="Times New Roman"/>
          <w:sz w:val="24"/>
          <w:szCs w:val="24"/>
          <w:lang w:val="en-GB"/>
        </w:rPr>
        <w:t xml:space="preserve"> 32 (I/ 5, 6, </w:t>
      </w:r>
      <w:r w:rsidR="00065AF5" w:rsidRPr="001A6E0A">
        <w:rPr>
          <w:rFonts w:ascii="Times New Roman" w:hAnsi="Times New Roman" w:cs="Times New Roman"/>
          <w:sz w:val="24"/>
          <w:szCs w:val="24"/>
          <w:lang w:val="en-GB"/>
        </w:rPr>
        <w:t>and</w:t>
      </w:r>
      <w:r w:rsidRPr="001A6E0A">
        <w:rPr>
          <w:rFonts w:ascii="Times New Roman" w:hAnsi="Times New Roman" w:cs="Times New Roman"/>
          <w:sz w:val="24"/>
          <w:szCs w:val="24"/>
          <w:lang w:val="en-GB"/>
        </w:rPr>
        <w:t xml:space="preserve"> 9), </w:t>
      </w:r>
      <w:r w:rsidR="00065AF5" w:rsidRPr="001A6E0A">
        <w:rPr>
          <w:rFonts w:ascii="Times New Roman" w:hAnsi="Times New Roman" w:cs="Times New Roman"/>
          <w:sz w:val="24"/>
          <w:szCs w:val="24"/>
          <w:lang w:val="en-GB"/>
        </w:rPr>
        <w:t>are single finds</w:t>
      </w:r>
      <w:r w:rsidRPr="001A6E0A">
        <w:rPr>
          <w:rFonts w:ascii="Times New Roman" w:hAnsi="Times New Roman" w:cs="Times New Roman"/>
          <w:sz w:val="24"/>
          <w:szCs w:val="24"/>
          <w:lang w:val="en-GB"/>
        </w:rPr>
        <w:t>.</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ab/>
      </w:r>
      <w:r w:rsidR="00065AF5" w:rsidRPr="001A6E0A">
        <w:rPr>
          <w:rFonts w:ascii="Times New Roman" w:hAnsi="Times New Roman" w:cs="Times New Roman"/>
          <w:sz w:val="24"/>
          <w:szCs w:val="24"/>
          <w:lang w:val="en-GB"/>
        </w:rPr>
        <w:t>Type</w:t>
      </w:r>
      <w:r w:rsidRPr="001A6E0A">
        <w:rPr>
          <w:rFonts w:ascii="Times New Roman" w:hAnsi="Times New Roman" w:cs="Times New Roman"/>
          <w:sz w:val="24"/>
          <w:szCs w:val="24"/>
          <w:lang w:val="en-GB"/>
        </w:rPr>
        <w:t xml:space="preserve"> </w:t>
      </w:r>
      <w:r w:rsidR="00384E1B" w:rsidRPr="001A6E0A">
        <w:rPr>
          <w:rFonts w:ascii="Times New Roman" w:hAnsi="Times New Roman" w:cs="Times New Roman"/>
          <w:sz w:val="24"/>
          <w:szCs w:val="24"/>
          <w:lang w:val="en-GB"/>
        </w:rPr>
        <w:t>I</w:t>
      </w:r>
      <w:r w:rsidRPr="001A6E0A">
        <w:rPr>
          <w:rFonts w:ascii="Times New Roman" w:hAnsi="Times New Roman" w:cs="Times New Roman"/>
          <w:sz w:val="24"/>
          <w:szCs w:val="24"/>
          <w:lang w:val="en-GB"/>
        </w:rPr>
        <w:t xml:space="preserve">/1 </w:t>
      </w:r>
      <w:r w:rsidR="00065AF5" w:rsidRPr="001A6E0A">
        <w:rPr>
          <w:rFonts w:ascii="Times New Roman" w:hAnsi="Times New Roman" w:cs="Times New Roman"/>
          <w:sz w:val="24"/>
          <w:szCs w:val="24"/>
          <w:lang w:val="en-GB"/>
        </w:rPr>
        <w:t xml:space="preserve">is a biconnically shaped plate, with a flat rim </w:t>
      </w:r>
      <w:r w:rsidR="002B426C" w:rsidRPr="001A6E0A">
        <w:rPr>
          <w:rFonts w:ascii="Times New Roman" w:hAnsi="Times New Roman" w:cs="Times New Roman"/>
          <w:sz w:val="24"/>
          <w:szCs w:val="24"/>
          <w:lang w:val="en-GB"/>
        </w:rPr>
        <w:t xml:space="preserve">that is not moulded </w:t>
      </w:r>
      <w:r w:rsidR="00065AF5" w:rsidRPr="001A6E0A">
        <w:rPr>
          <w:rFonts w:ascii="Times New Roman" w:hAnsi="Times New Roman" w:cs="Times New Roman"/>
          <w:sz w:val="24"/>
          <w:szCs w:val="24"/>
          <w:lang w:val="en-GB"/>
        </w:rPr>
        <w:t xml:space="preserve">and a flat bottom. </w:t>
      </w:r>
      <w:r w:rsidR="002B426C" w:rsidRPr="001A6E0A">
        <w:rPr>
          <w:rFonts w:ascii="Times New Roman" w:hAnsi="Times New Roman" w:cs="Times New Roman"/>
          <w:sz w:val="24"/>
          <w:szCs w:val="24"/>
          <w:lang w:val="en-GB"/>
        </w:rPr>
        <w:t>They were made</w:t>
      </w:r>
      <w:r w:rsidR="00F839DD" w:rsidRPr="001A6E0A">
        <w:rPr>
          <w:rFonts w:ascii="Times New Roman" w:hAnsi="Times New Roman" w:cs="Times New Roman"/>
          <w:sz w:val="24"/>
          <w:szCs w:val="24"/>
          <w:lang w:val="en-GB"/>
        </w:rPr>
        <w:t xml:space="preserve"> of </w:t>
      </w:r>
      <w:r w:rsidR="00D17BFF" w:rsidRPr="001A6E0A">
        <w:rPr>
          <w:rFonts w:ascii="Times New Roman" w:hAnsi="Times New Roman" w:cs="Times New Roman"/>
          <w:sz w:val="24"/>
          <w:szCs w:val="24"/>
          <w:lang w:val="en-GB"/>
        </w:rPr>
        <w:t>refined</w:t>
      </w:r>
      <w:r w:rsidR="00F839DD" w:rsidRPr="001A6E0A">
        <w:rPr>
          <w:rFonts w:ascii="Times New Roman" w:hAnsi="Times New Roman" w:cs="Times New Roman"/>
          <w:sz w:val="24"/>
          <w:szCs w:val="24"/>
          <w:lang w:val="en-GB"/>
        </w:rPr>
        <w:t xml:space="preserve">, slightly </w:t>
      </w:r>
      <w:r w:rsidR="00B53BD9" w:rsidRPr="001A6E0A">
        <w:rPr>
          <w:rFonts w:ascii="Times New Roman" w:hAnsi="Times New Roman" w:cs="Times New Roman"/>
          <w:sz w:val="24"/>
          <w:szCs w:val="24"/>
          <w:lang w:val="en-GB"/>
        </w:rPr>
        <w:t xml:space="preserve">sandy earth, </w:t>
      </w:r>
      <w:r w:rsidR="002B426C" w:rsidRPr="001A6E0A">
        <w:rPr>
          <w:rFonts w:ascii="Times New Roman" w:hAnsi="Times New Roman" w:cs="Times New Roman"/>
          <w:sz w:val="24"/>
          <w:szCs w:val="24"/>
          <w:lang w:val="en-GB"/>
        </w:rPr>
        <w:t xml:space="preserve">of </w:t>
      </w:r>
      <w:r w:rsidR="00B53BD9" w:rsidRPr="001A6E0A">
        <w:rPr>
          <w:rFonts w:ascii="Times New Roman" w:hAnsi="Times New Roman" w:cs="Times New Roman"/>
          <w:sz w:val="24"/>
          <w:szCs w:val="24"/>
          <w:lang w:val="en-GB"/>
        </w:rPr>
        <w:t>gray firing colour. One example of this type of plate was identified in Boljetin. It is dated into early 2</w:t>
      </w:r>
      <w:r w:rsidR="00B53BD9" w:rsidRPr="001A6E0A">
        <w:rPr>
          <w:rFonts w:ascii="Times New Roman" w:hAnsi="Times New Roman" w:cs="Times New Roman"/>
          <w:sz w:val="24"/>
          <w:szCs w:val="24"/>
          <w:vertAlign w:val="superscript"/>
          <w:lang w:val="en-GB"/>
        </w:rPr>
        <w:t>nd</w:t>
      </w:r>
      <w:r w:rsidR="00B53BD9" w:rsidRPr="001A6E0A">
        <w:rPr>
          <w:rFonts w:ascii="Times New Roman" w:hAnsi="Times New Roman" w:cs="Times New Roman"/>
          <w:sz w:val="24"/>
          <w:szCs w:val="24"/>
          <w:lang w:val="en-GB"/>
        </w:rPr>
        <w:t xml:space="preserve"> century</w:t>
      </w:r>
      <w:r w:rsidRPr="001A6E0A">
        <w:rPr>
          <w:rFonts w:ascii="Times New Roman" w:hAnsi="Times New Roman" w:cs="Times New Roman"/>
          <w:sz w:val="24"/>
          <w:szCs w:val="24"/>
          <w:lang w:val="en-GB"/>
        </w:rPr>
        <w:t>.</w:t>
      </w:r>
      <w:r w:rsidRPr="001A6E0A">
        <w:rPr>
          <w:rStyle w:val="FootnoteReference"/>
          <w:rFonts w:ascii="Times New Roman" w:hAnsi="Times New Roman" w:cs="Times New Roman"/>
          <w:sz w:val="24"/>
          <w:szCs w:val="24"/>
          <w:lang w:val="en-GB"/>
        </w:rPr>
        <w:footnoteReference w:id="6"/>
      </w:r>
      <w:r w:rsidRPr="001A6E0A">
        <w:rPr>
          <w:rFonts w:ascii="Times New Roman" w:hAnsi="Times New Roman" w:cs="Times New Roman"/>
          <w:sz w:val="24"/>
          <w:szCs w:val="24"/>
          <w:lang w:val="en-GB"/>
        </w:rPr>
        <w:t xml:space="preserve">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w:t>
      </w:r>
      <w:r w:rsidR="004F4108" w:rsidRPr="001A6E0A">
        <w:rPr>
          <w:rFonts w:ascii="Times New Roman" w:hAnsi="Times New Roman" w:cs="Times New Roman"/>
          <w:sz w:val="24"/>
          <w:szCs w:val="24"/>
          <w:lang w:val="en-GB"/>
        </w:rPr>
        <w:t xml:space="preserve"> </w:t>
      </w:r>
    </w:p>
    <w:p w:rsidR="00F05B89" w:rsidRPr="001A6E0A" w:rsidRDefault="00AA5204"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F05B89" w:rsidRPr="001A6E0A">
        <w:rPr>
          <w:rFonts w:ascii="Times New Roman" w:hAnsi="Times New Roman" w:cs="Times New Roman"/>
          <w:sz w:val="24"/>
          <w:szCs w:val="24"/>
          <w:lang w:val="en-GB"/>
        </w:rPr>
        <w:t xml:space="preserve"> 943/68; </w:t>
      </w:r>
      <w:r w:rsidRPr="001A6E0A">
        <w:rPr>
          <w:rFonts w:ascii="Times New Roman" w:hAnsi="Times New Roman" w:cs="Times New Roman"/>
          <w:sz w:val="24"/>
          <w:szCs w:val="24"/>
          <w:lang w:val="en-GB"/>
        </w:rPr>
        <w:t>square</w:t>
      </w:r>
      <w:r w:rsidR="00F05B89" w:rsidRPr="001A6E0A">
        <w:rPr>
          <w:rFonts w:ascii="Times New Roman" w:hAnsi="Times New Roman" w:cs="Times New Roman"/>
          <w:sz w:val="24"/>
          <w:szCs w:val="24"/>
          <w:lang w:val="en-GB"/>
        </w:rPr>
        <w:t xml:space="preserve"> K8; </w:t>
      </w:r>
      <w:r w:rsidRPr="001A6E0A">
        <w:rPr>
          <w:rFonts w:ascii="Times New Roman" w:hAnsi="Times New Roman" w:cs="Times New Roman"/>
          <w:sz w:val="24"/>
          <w:szCs w:val="24"/>
          <w:lang w:val="en-GB"/>
        </w:rPr>
        <w:t>depth 2.</w:t>
      </w:r>
      <w:r w:rsidR="00F05B89" w:rsidRPr="001A6E0A">
        <w:rPr>
          <w:rFonts w:ascii="Times New Roman" w:hAnsi="Times New Roman" w:cs="Times New Roman"/>
          <w:sz w:val="24"/>
          <w:szCs w:val="24"/>
          <w:lang w:val="en-GB"/>
        </w:rPr>
        <w:t xml:space="preserve">50 m.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ab/>
      </w:r>
      <w:r w:rsidR="00D871FF" w:rsidRPr="001A6E0A">
        <w:rPr>
          <w:rFonts w:ascii="Times New Roman" w:hAnsi="Times New Roman" w:cs="Times New Roman"/>
          <w:sz w:val="24"/>
          <w:szCs w:val="24"/>
          <w:lang w:val="en-GB"/>
        </w:rPr>
        <w:t>Type</w:t>
      </w:r>
      <w:r w:rsidRPr="001A6E0A">
        <w:rPr>
          <w:rFonts w:ascii="Times New Roman" w:hAnsi="Times New Roman" w:cs="Times New Roman"/>
          <w:sz w:val="24"/>
          <w:szCs w:val="24"/>
          <w:lang w:val="en-GB"/>
        </w:rPr>
        <w:t xml:space="preserve"> I/2 </w:t>
      </w:r>
      <w:r w:rsidR="00D871FF" w:rsidRPr="001A6E0A">
        <w:rPr>
          <w:rFonts w:ascii="Times New Roman" w:hAnsi="Times New Roman" w:cs="Times New Roman"/>
          <w:sz w:val="24"/>
          <w:szCs w:val="24"/>
          <w:lang w:val="en-GB"/>
        </w:rPr>
        <w:t xml:space="preserve">is a calotte-shaped plate, with a slanting or </w:t>
      </w:r>
      <w:r w:rsidR="00DA1AB2" w:rsidRPr="001A6E0A">
        <w:rPr>
          <w:rFonts w:ascii="Times New Roman" w:hAnsi="Times New Roman" w:cs="Times New Roman"/>
          <w:sz w:val="24"/>
          <w:szCs w:val="24"/>
          <w:lang w:val="en-GB"/>
        </w:rPr>
        <w:t>horizontally</w:t>
      </w:r>
      <w:r w:rsidR="00D871FF" w:rsidRPr="001A6E0A">
        <w:rPr>
          <w:rFonts w:ascii="Times New Roman" w:hAnsi="Times New Roman" w:cs="Times New Roman"/>
          <w:sz w:val="24"/>
          <w:szCs w:val="24"/>
          <w:lang w:val="en-GB"/>
        </w:rPr>
        <w:t xml:space="preserve"> everted rim and a flat or slightly </w:t>
      </w:r>
      <w:r w:rsidR="00DA1AB2" w:rsidRPr="001A6E0A">
        <w:rPr>
          <w:rFonts w:ascii="Times New Roman" w:hAnsi="Times New Roman" w:cs="Times New Roman"/>
          <w:sz w:val="24"/>
          <w:szCs w:val="24"/>
          <w:lang w:val="en-GB"/>
        </w:rPr>
        <w:t xml:space="preserve">ribbed profile of the bottom. They were made of red or red-brown </w:t>
      </w:r>
      <w:r w:rsidR="00B15A50" w:rsidRPr="001A6E0A">
        <w:rPr>
          <w:rFonts w:ascii="Times New Roman" w:hAnsi="Times New Roman" w:cs="Times New Roman"/>
          <w:sz w:val="24"/>
          <w:szCs w:val="24"/>
          <w:lang w:val="en-GB"/>
        </w:rPr>
        <w:t>fired</w:t>
      </w:r>
      <w:r w:rsidR="00AF45A1" w:rsidRPr="001A6E0A">
        <w:rPr>
          <w:rFonts w:ascii="Times New Roman" w:hAnsi="Times New Roman" w:cs="Times New Roman"/>
          <w:sz w:val="24"/>
          <w:szCs w:val="24"/>
          <w:lang w:val="en-GB"/>
        </w:rPr>
        <w:t xml:space="preserve"> </w:t>
      </w:r>
      <w:r w:rsidR="00DA1AB2" w:rsidRPr="001A6E0A">
        <w:rPr>
          <w:rFonts w:ascii="Times New Roman" w:hAnsi="Times New Roman" w:cs="Times New Roman"/>
          <w:sz w:val="24"/>
          <w:szCs w:val="24"/>
          <w:lang w:val="en-GB"/>
        </w:rPr>
        <w:t>earth</w:t>
      </w:r>
      <w:r w:rsidR="00B15A50" w:rsidRPr="001A6E0A">
        <w:rPr>
          <w:rFonts w:ascii="Times New Roman" w:hAnsi="Times New Roman" w:cs="Times New Roman"/>
          <w:sz w:val="24"/>
          <w:szCs w:val="24"/>
          <w:lang w:val="en-GB"/>
        </w:rPr>
        <w:t xml:space="preserve"> of sand-like fabric, glazed </w:t>
      </w:r>
      <w:r w:rsidR="002B426C" w:rsidRPr="001A6E0A">
        <w:rPr>
          <w:rFonts w:ascii="Times New Roman" w:hAnsi="Times New Roman" w:cs="Times New Roman"/>
          <w:sz w:val="24"/>
          <w:szCs w:val="24"/>
          <w:lang w:val="en-GB"/>
        </w:rPr>
        <w:t xml:space="preserve">green </w:t>
      </w:r>
      <w:r w:rsidR="00B15A50" w:rsidRPr="001A6E0A">
        <w:rPr>
          <w:rFonts w:ascii="Times New Roman" w:hAnsi="Times New Roman" w:cs="Times New Roman"/>
          <w:sz w:val="24"/>
          <w:szCs w:val="24"/>
          <w:lang w:val="en-GB"/>
        </w:rPr>
        <w:t xml:space="preserve">on the inside. They may have been decorated with a geometric ornament along the rim. They are the most numerous plate type in Boljetin. </w:t>
      </w:r>
      <w:r w:rsidR="00557F96" w:rsidRPr="001A6E0A">
        <w:rPr>
          <w:rFonts w:ascii="Times New Roman" w:hAnsi="Times New Roman" w:cs="Times New Roman"/>
          <w:sz w:val="24"/>
          <w:szCs w:val="24"/>
          <w:lang w:val="en-GB"/>
        </w:rPr>
        <w:t>They</w:t>
      </w:r>
      <w:r w:rsidR="00B15A50" w:rsidRPr="001A6E0A">
        <w:rPr>
          <w:rFonts w:ascii="Times New Roman" w:hAnsi="Times New Roman" w:cs="Times New Roman"/>
          <w:sz w:val="24"/>
          <w:szCs w:val="24"/>
          <w:lang w:val="en-GB"/>
        </w:rPr>
        <w:t xml:space="preserve"> are dated into the period of the first half of 4</w:t>
      </w:r>
      <w:r w:rsidR="00B15A50" w:rsidRPr="001A6E0A">
        <w:rPr>
          <w:rFonts w:ascii="Times New Roman" w:hAnsi="Times New Roman" w:cs="Times New Roman"/>
          <w:sz w:val="24"/>
          <w:szCs w:val="24"/>
          <w:vertAlign w:val="superscript"/>
          <w:lang w:val="en-GB"/>
        </w:rPr>
        <w:t>th</w:t>
      </w:r>
      <w:r w:rsidR="00B15A50" w:rsidRPr="001A6E0A">
        <w:rPr>
          <w:rFonts w:ascii="Times New Roman" w:hAnsi="Times New Roman" w:cs="Times New Roman"/>
          <w:sz w:val="24"/>
          <w:szCs w:val="24"/>
          <w:lang w:val="en-GB"/>
        </w:rPr>
        <w:t xml:space="preserve"> century</w:t>
      </w:r>
      <w:r w:rsidRPr="001A6E0A">
        <w:rPr>
          <w:rFonts w:ascii="Times New Roman" w:hAnsi="Times New Roman" w:cs="Times New Roman"/>
          <w:sz w:val="24"/>
          <w:szCs w:val="24"/>
          <w:lang w:val="en-GB"/>
        </w:rPr>
        <w:t>.</w:t>
      </w:r>
      <w:r w:rsidRPr="001A6E0A">
        <w:rPr>
          <w:rStyle w:val="FootnoteReference"/>
          <w:rFonts w:ascii="Times New Roman" w:hAnsi="Times New Roman" w:cs="Times New Roman"/>
          <w:sz w:val="24"/>
          <w:szCs w:val="24"/>
          <w:lang w:val="en-GB"/>
        </w:rPr>
        <w:footnoteReference w:id="7"/>
      </w:r>
      <w:r w:rsidRPr="001A6E0A">
        <w:rPr>
          <w:rFonts w:ascii="Times New Roman" w:hAnsi="Times New Roman" w:cs="Times New Roman"/>
          <w:sz w:val="24"/>
          <w:szCs w:val="24"/>
          <w:lang w:val="en-GB"/>
        </w:rPr>
        <w:t xml:space="preserve">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2.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w:t>
      </w:r>
    </w:p>
    <w:p w:rsidR="00F05B89" w:rsidRPr="001A6E0A" w:rsidRDefault="00AF45A1">
      <w:pPr>
        <w:rPr>
          <w:rFonts w:ascii="Times New Roman" w:hAnsi="Times New Roman" w:cs="Times New Roman"/>
          <w:sz w:val="24"/>
          <w:szCs w:val="24"/>
          <w:lang w:val="en-GB"/>
        </w:rPr>
      </w:pPr>
      <w:r w:rsidRPr="001A6E0A">
        <w:rPr>
          <w:rFonts w:ascii="Times New Roman" w:hAnsi="Times New Roman" w:cs="Times New Roman"/>
          <w:sz w:val="24"/>
          <w:szCs w:val="24"/>
          <w:lang w:val="en-GB"/>
        </w:rPr>
        <w:t>Study material</w:t>
      </w:r>
      <w:r w:rsidR="00F05B89" w:rsidRPr="001A6E0A">
        <w:rPr>
          <w:rFonts w:ascii="Times New Roman" w:hAnsi="Times New Roman" w:cs="Times New Roman"/>
          <w:sz w:val="24"/>
          <w:szCs w:val="24"/>
          <w:lang w:val="en-GB"/>
        </w:rPr>
        <w:t xml:space="preserve"> 1969</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3.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w:t>
      </w:r>
    </w:p>
    <w:p w:rsidR="00F05B89" w:rsidRPr="001A6E0A" w:rsidRDefault="00AF45A1" w:rsidP="00F05B89">
      <w:pPr>
        <w:jc w:val="both"/>
        <w:rPr>
          <w:rFonts w:ascii="Times New Roman" w:hAnsi="Times New Roman" w:cs="Times New Roman"/>
          <w:b/>
          <w:sz w:val="24"/>
          <w:szCs w:val="24"/>
          <w:lang w:val="en-GB"/>
        </w:rPr>
      </w:pPr>
      <w:r w:rsidRPr="001A6E0A">
        <w:rPr>
          <w:rFonts w:ascii="Times New Roman" w:hAnsi="Times New Roman" w:cs="Times New Roman"/>
          <w:sz w:val="24"/>
          <w:szCs w:val="24"/>
          <w:lang w:val="en-GB"/>
        </w:rPr>
        <w:t>Study material</w:t>
      </w:r>
      <w:r w:rsidR="00F05B89" w:rsidRPr="001A6E0A">
        <w:rPr>
          <w:rFonts w:ascii="Times New Roman" w:hAnsi="Times New Roman" w:cs="Times New Roman"/>
          <w:sz w:val="24"/>
          <w:szCs w:val="24"/>
          <w:lang w:val="en-GB"/>
        </w:rPr>
        <w:t xml:space="preserve"> 544/67; </w:t>
      </w:r>
      <w:r w:rsidR="00AA5204" w:rsidRPr="001A6E0A">
        <w:rPr>
          <w:rFonts w:ascii="Times New Roman" w:hAnsi="Times New Roman" w:cs="Times New Roman"/>
          <w:sz w:val="24"/>
          <w:szCs w:val="24"/>
          <w:lang w:val="en-GB"/>
        </w:rPr>
        <w:t>square</w:t>
      </w:r>
      <w:r w:rsidR="00F05B89" w:rsidRPr="001A6E0A">
        <w:rPr>
          <w:rFonts w:ascii="Times New Roman" w:hAnsi="Times New Roman" w:cs="Times New Roman"/>
          <w:sz w:val="24"/>
          <w:szCs w:val="24"/>
          <w:lang w:val="en-GB"/>
        </w:rPr>
        <w:t xml:space="preserve"> K9; </w:t>
      </w:r>
      <w:r w:rsidR="00AA5204" w:rsidRPr="001A6E0A">
        <w:rPr>
          <w:rFonts w:ascii="Times New Roman" w:hAnsi="Times New Roman" w:cs="Times New Roman"/>
          <w:sz w:val="24"/>
          <w:szCs w:val="24"/>
          <w:lang w:val="en-GB"/>
        </w:rPr>
        <w:t>depth</w:t>
      </w:r>
      <w:r w:rsidR="00F05B89" w:rsidRPr="001A6E0A">
        <w:rPr>
          <w:rFonts w:ascii="Times New Roman" w:hAnsi="Times New Roman" w:cs="Times New Roman"/>
          <w:sz w:val="24"/>
          <w:szCs w:val="24"/>
          <w:lang w:val="en-GB"/>
        </w:rPr>
        <w:t xml:space="preserve"> </w:t>
      </w:r>
      <w:r w:rsidR="00AA5204" w:rsidRPr="001A6E0A">
        <w:rPr>
          <w:rFonts w:ascii="Times New Roman" w:hAnsi="Times New Roman" w:cs="Times New Roman"/>
          <w:sz w:val="24"/>
          <w:szCs w:val="24"/>
          <w:lang w:val="en-GB"/>
        </w:rPr>
        <w:t>1.7</w:t>
      </w:r>
      <w:r w:rsidR="00F05B89" w:rsidRPr="001A6E0A">
        <w:rPr>
          <w:rFonts w:ascii="Times New Roman" w:hAnsi="Times New Roman" w:cs="Times New Roman"/>
          <w:sz w:val="24"/>
          <w:szCs w:val="24"/>
          <w:lang w:val="en-GB"/>
        </w:rPr>
        <w:t>0 m.</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4. </w:t>
      </w:r>
      <w:r w:rsidR="004F4108" w:rsidRPr="001A6E0A">
        <w:rPr>
          <w:rFonts w:ascii="Times New Roman" w:hAnsi="Times New Roman" w:cs="Times New Roman"/>
          <w:sz w:val="24"/>
          <w:szCs w:val="24"/>
          <w:lang w:val="en-GB"/>
        </w:rPr>
        <w:t>A fragment of the rim, belly, and bottom of a bowl</w:t>
      </w:r>
      <w:r w:rsidRPr="001A6E0A">
        <w:rPr>
          <w:rFonts w:ascii="Times New Roman" w:hAnsi="Times New Roman" w:cs="Times New Roman"/>
          <w:sz w:val="24"/>
          <w:szCs w:val="24"/>
          <w:lang w:val="en-GB"/>
        </w:rPr>
        <w:t>.</w:t>
      </w:r>
    </w:p>
    <w:p w:rsidR="00F05B89" w:rsidRPr="001A6E0A" w:rsidRDefault="00AA5204">
      <w:pPr>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F05B89" w:rsidRPr="001A6E0A">
        <w:rPr>
          <w:rFonts w:ascii="Times New Roman" w:hAnsi="Times New Roman" w:cs="Times New Roman"/>
          <w:sz w:val="24"/>
          <w:szCs w:val="24"/>
          <w:lang w:val="en-GB"/>
        </w:rPr>
        <w:t xml:space="preserve"> 717/67; </w:t>
      </w:r>
      <w:r w:rsidRPr="001A6E0A">
        <w:rPr>
          <w:rFonts w:ascii="Times New Roman" w:hAnsi="Times New Roman" w:cs="Times New Roman"/>
          <w:sz w:val="24"/>
          <w:szCs w:val="24"/>
          <w:lang w:val="en-GB"/>
        </w:rPr>
        <w:t>square</w:t>
      </w:r>
      <w:r w:rsidR="00F05B89" w:rsidRPr="001A6E0A">
        <w:rPr>
          <w:rFonts w:ascii="Times New Roman" w:hAnsi="Times New Roman" w:cs="Times New Roman"/>
          <w:sz w:val="24"/>
          <w:szCs w:val="24"/>
          <w:lang w:val="en-GB"/>
        </w:rPr>
        <w:t xml:space="preserve"> F7; </w:t>
      </w:r>
      <w:r w:rsidRPr="001A6E0A">
        <w:rPr>
          <w:rFonts w:ascii="Times New Roman" w:hAnsi="Times New Roman" w:cs="Times New Roman"/>
          <w:sz w:val="24"/>
          <w:szCs w:val="24"/>
          <w:lang w:val="en-GB"/>
        </w:rPr>
        <w:t>depth</w:t>
      </w:r>
      <w:r w:rsidR="00F05B89" w:rsidRPr="001A6E0A">
        <w:rPr>
          <w:rFonts w:ascii="Times New Roman" w:hAnsi="Times New Roman" w:cs="Times New Roman"/>
          <w:sz w:val="24"/>
          <w:szCs w:val="24"/>
          <w:lang w:val="en-GB"/>
        </w:rPr>
        <w:t xml:space="preserve"> </w:t>
      </w:r>
      <w:r w:rsidRPr="001A6E0A">
        <w:rPr>
          <w:rFonts w:ascii="Times New Roman" w:hAnsi="Times New Roman" w:cs="Times New Roman"/>
          <w:sz w:val="24"/>
          <w:szCs w:val="24"/>
          <w:lang w:val="en-GB"/>
        </w:rPr>
        <w:t>1.8</w:t>
      </w:r>
      <w:r w:rsidR="00F05B89" w:rsidRPr="001A6E0A">
        <w:rPr>
          <w:rFonts w:ascii="Times New Roman" w:hAnsi="Times New Roman" w:cs="Times New Roman"/>
          <w:sz w:val="24"/>
          <w:szCs w:val="24"/>
          <w:lang w:val="en-GB"/>
        </w:rPr>
        <w:t>0 m</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5. </w:t>
      </w:r>
      <w:r w:rsidR="004F4108" w:rsidRPr="001A6E0A">
        <w:rPr>
          <w:rFonts w:ascii="Times New Roman" w:hAnsi="Times New Roman" w:cs="Times New Roman"/>
          <w:sz w:val="24"/>
          <w:szCs w:val="24"/>
          <w:lang w:val="en-GB"/>
        </w:rPr>
        <w:t>A fragment of a plate, rim, and belly</w:t>
      </w:r>
      <w:r w:rsidRPr="001A6E0A">
        <w:rPr>
          <w:rFonts w:ascii="Times New Roman" w:hAnsi="Times New Roman" w:cs="Times New Roman"/>
          <w:sz w:val="24"/>
          <w:szCs w:val="24"/>
          <w:lang w:val="en-GB"/>
        </w:rPr>
        <w:t>.</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 </w:t>
      </w:r>
      <w:r w:rsidR="00AA5204" w:rsidRPr="001A6E0A">
        <w:rPr>
          <w:rFonts w:ascii="Times New Roman" w:hAnsi="Times New Roman" w:cs="Times New Roman"/>
          <w:sz w:val="24"/>
          <w:szCs w:val="24"/>
          <w:lang w:val="en-GB"/>
        </w:rPr>
        <w:t>Field inv. No</w:t>
      </w:r>
      <w:r w:rsidR="004F4108" w:rsidRPr="001A6E0A">
        <w:rPr>
          <w:rFonts w:ascii="Times New Roman" w:hAnsi="Times New Roman" w:cs="Times New Roman"/>
          <w:sz w:val="24"/>
          <w:szCs w:val="24"/>
          <w:lang w:val="en-GB"/>
        </w:rPr>
        <w:t xml:space="preserve"> </w:t>
      </w:r>
      <w:r w:rsidRPr="001A6E0A">
        <w:rPr>
          <w:rFonts w:ascii="Times New Roman" w:hAnsi="Times New Roman" w:cs="Times New Roman"/>
          <w:sz w:val="24"/>
          <w:szCs w:val="24"/>
          <w:lang w:val="en-GB"/>
        </w:rPr>
        <w:t xml:space="preserve">30/65; </w:t>
      </w:r>
      <w:r w:rsidR="00AA5204" w:rsidRPr="001A6E0A">
        <w:rPr>
          <w:rFonts w:ascii="Times New Roman" w:hAnsi="Times New Roman" w:cs="Times New Roman"/>
          <w:sz w:val="24"/>
          <w:szCs w:val="24"/>
          <w:lang w:val="en-GB"/>
        </w:rPr>
        <w:t>square</w:t>
      </w:r>
      <w:r w:rsidRPr="001A6E0A">
        <w:rPr>
          <w:rFonts w:ascii="Times New Roman" w:hAnsi="Times New Roman" w:cs="Times New Roman"/>
          <w:sz w:val="24"/>
          <w:szCs w:val="24"/>
          <w:lang w:val="en-GB"/>
        </w:rPr>
        <w:t xml:space="preserve"> B2; </w:t>
      </w:r>
      <w:r w:rsidR="00AA5204" w:rsidRPr="001A6E0A">
        <w:rPr>
          <w:rFonts w:ascii="Times New Roman" w:hAnsi="Times New Roman" w:cs="Times New Roman"/>
          <w:sz w:val="24"/>
          <w:szCs w:val="24"/>
          <w:lang w:val="en-GB"/>
        </w:rPr>
        <w:t>depth</w:t>
      </w:r>
      <w:r w:rsidRPr="001A6E0A">
        <w:rPr>
          <w:rFonts w:ascii="Times New Roman" w:hAnsi="Times New Roman" w:cs="Times New Roman"/>
          <w:sz w:val="24"/>
          <w:szCs w:val="24"/>
          <w:lang w:val="en-GB"/>
        </w:rPr>
        <w:t xml:space="preserve"> </w:t>
      </w:r>
      <w:r w:rsidR="00AA5204" w:rsidRPr="001A6E0A">
        <w:rPr>
          <w:rFonts w:ascii="Times New Roman" w:hAnsi="Times New Roman" w:cs="Times New Roman"/>
          <w:sz w:val="24"/>
          <w:szCs w:val="24"/>
          <w:lang w:val="en-GB"/>
        </w:rPr>
        <w:t>1.7</w:t>
      </w:r>
      <w:r w:rsidRPr="001A6E0A">
        <w:rPr>
          <w:rFonts w:ascii="Times New Roman" w:hAnsi="Times New Roman" w:cs="Times New Roman"/>
          <w:sz w:val="24"/>
          <w:szCs w:val="24"/>
          <w:lang w:val="en-GB"/>
        </w:rPr>
        <w:t xml:space="preserve">0 m.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6. </w:t>
      </w:r>
      <w:r w:rsidR="004F4108" w:rsidRPr="001A6E0A">
        <w:rPr>
          <w:rFonts w:ascii="Times New Roman" w:hAnsi="Times New Roman" w:cs="Times New Roman"/>
          <w:sz w:val="24"/>
          <w:szCs w:val="24"/>
          <w:lang w:val="en-GB"/>
        </w:rPr>
        <w:t>A fragment of the rim and belly of a plate</w:t>
      </w:r>
      <w:r w:rsidRPr="001A6E0A">
        <w:rPr>
          <w:rFonts w:ascii="Times New Roman" w:hAnsi="Times New Roman" w:cs="Times New Roman"/>
          <w:sz w:val="24"/>
          <w:szCs w:val="24"/>
          <w:lang w:val="en-GB"/>
        </w:rPr>
        <w:t>.</w:t>
      </w:r>
    </w:p>
    <w:p w:rsidR="00F05B89" w:rsidRPr="001A6E0A" w:rsidRDefault="00AA5204"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F05B89" w:rsidRPr="001A6E0A">
        <w:rPr>
          <w:rFonts w:ascii="Times New Roman" w:hAnsi="Times New Roman" w:cs="Times New Roman"/>
          <w:sz w:val="24"/>
          <w:szCs w:val="24"/>
          <w:lang w:val="en-GB"/>
        </w:rPr>
        <w:t xml:space="preserve"> 42/65; </w:t>
      </w:r>
      <w:r w:rsidRPr="001A6E0A">
        <w:rPr>
          <w:rFonts w:ascii="Times New Roman" w:hAnsi="Times New Roman" w:cs="Times New Roman"/>
          <w:sz w:val="24"/>
          <w:szCs w:val="24"/>
          <w:lang w:val="en-GB"/>
        </w:rPr>
        <w:t>square</w:t>
      </w:r>
      <w:r w:rsidR="00F05B89" w:rsidRPr="001A6E0A">
        <w:rPr>
          <w:rFonts w:ascii="Times New Roman" w:hAnsi="Times New Roman" w:cs="Times New Roman"/>
          <w:sz w:val="24"/>
          <w:szCs w:val="24"/>
          <w:lang w:val="en-GB"/>
        </w:rPr>
        <w:t xml:space="preserve"> B5; </w:t>
      </w:r>
      <w:r w:rsidRPr="001A6E0A">
        <w:rPr>
          <w:rFonts w:ascii="Times New Roman" w:hAnsi="Times New Roman" w:cs="Times New Roman"/>
          <w:sz w:val="24"/>
          <w:szCs w:val="24"/>
          <w:lang w:val="en-GB"/>
        </w:rPr>
        <w:t>depth</w:t>
      </w:r>
      <w:r w:rsidR="00F05B89" w:rsidRPr="001A6E0A">
        <w:rPr>
          <w:rFonts w:ascii="Times New Roman" w:hAnsi="Times New Roman" w:cs="Times New Roman"/>
          <w:sz w:val="24"/>
          <w:szCs w:val="24"/>
          <w:lang w:val="en-GB"/>
        </w:rPr>
        <w:t xml:space="preserve"> </w:t>
      </w:r>
      <w:r w:rsidRPr="001A6E0A">
        <w:rPr>
          <w:rFonts w:ascii="Times New Roman" w:hAnsi="Times New Roman" w:cs="Times New Roman"/>
          <w:sz w:val="24"/>
          <w:szCs w:val="24"/>
          <w:lang w:val="en-GB"/>
        </w:rPr>
        <w:t>1.</w:t>
      </w:r>
      <w:r w:rsidR="00F05B89" w:rsidRPr="001A6E0A">
        <w:rPr>
          <w:rFonts w:ascii="Times New Roman" w:hAnsi="Times New Roman" w:cs="Times New Roman"/>
          <w:sz w:val="24"/>
          <w:szCs w:val="24"/>
          <w:lang w:val="en-GB"/>
        </w:rPr>
        <w:t>50-</w:t>
      </w:r>
      <w:r w:rsidRPr="001A6E0A">
        <w:rPr>
          <w:rFonts w:ascii="Times New Roman" w:hAnsi="Times New Roman" w:cs="Times New Roman"/>
          <w:sz w:val="24"/>
          <w:szCs w:val="24"/>
          <w:lang w:val="en-GB"/>
        </w:rPr>
        <w:t>1.</w:t>
      </w:r>
      <w:r w:rsidR="00F05B89" w:rsidRPr="001A6E0A">
        <w:rPr>
          <w:rFonts w:ascii="Times New Roman" w:hAnsi="Times New Roman" w:cs="Times New Roman"/>
          <w:sz w:val="24"/>
          <w:szCs w:val="24"/>
          <w:lang w:val="en-GB"/>
        </w:rPr>
        <w:t xml:space="preserve">65 m.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7. </w:t>
      </w:r>
      <w:r w:rsidR="004F4108" w:rsidRPr="001A6E0A">
        <w:rPr>
          <w:rFonts w:ascii="Times New Roman" w:hAnsi="Times New Roman" w:cs="Times New Roman"/>
          <w:sz w:val="24"/>
          <w:szCs w:val="24"/>
          <w:lang w:val="en-GB"/>
        </w:rPr>
        <w:t>A fragment of the rim and belly of a plate</w:t>
      </w:r>
      <w:r w:rsidRPr="001A6E0A">
        <w:rPr>
          <w:rFonts w:ascii="Times New Roman" w:hAnsi="Times New Roman" w:cs="Times New Roman"/>
          <w:sz w:val="24"/>
          <w:szCs w:val="24"/>
          <w:lang w:val="en-GB"/>
        </w:rPr>
        <w:t>.</w:t>
      </w:r>
    </w:p>
    <w:p w:rsidR="00F05B89" w:rsidRPr="001A6E0A" w:rsidRDefault="00AF45A1"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Study material</w:t>
      </w:r>
      <w:r w:rsidR="00F05B89" w:rsidRPr="001A6E0A">
        <w:rPr>
          <w:rFonts w:ascii="Times New Roman" w:hAnsi="Times New Roman" w:cs="Times New Roman"/>
          <w:sz w:val="24"/>
          <w:szCs w:val="24"/>
          <w:lang w:val="en-GB"/>
        </w:rPr>
        <w:t xml:space="preserve"> 1967.; </w:t>
      </w:r>
      <w:r w:rsidR="00AA5204" w:rsidRPr="001A6E0A">
        <w:rPr>
          <w:rFonts w:ascii="Times New Roman" w:hAnsi="Times New Roman" w:cs="Times New Roman"/>
          <w:sz w:val="24"/>
          <w:szCs w:val="24"/>
          <w:lang w:val="en-GB"/>
        </w:rPr>
        <w:t>square</w:t>
      </w:r>
      <w:r w:rsidR="00F05B89" w:rsidRPr="001A6E0A">
        <w:rPr>
          <w:rFonts w:ascii="Times New Roman" w:hAnsi="Times New Roman" w:cs="Times New Roman"/>
          <w:sz w:val="24"/>
          <w:szCs w:val="24"/>
          <w:lang w:val="en-GB"/>
        </w:rPr>
        <w:t xml:space="preserve"> J11; </w:t>
      </w:r>
      <w:r w:rsidR="00AA5204" w:rsidRPr="001A6E0A">
        <w:rPr>
          <w:rFonts w:ascii="Times New Roman" w:hAnsi="Times New Roman" w:cs="Times New Roman"/>
          <w:sz w:val="24"/>
          <w:szCs w:val="24"/>
          <w:lang w:val="en-GB"/>
        </w:rPr>
        <w:t>depth</w:t>
      </w:r>
      <w:r w:rsidR="00F05B89" w:rsidRPr="001A6E0A">
        <w:rPr>
          <w:rFonts w:ascii="Times New Roman" w:hAnsi="Times New Roman" w:cs="Times New Roman"/>
          <w:sz w:val="24"/>
          <w:szCs w:val="24"/>
          <w:lang w:val="en-GB"/>
        </w:rPr>
        <w:t xml:space="preserve"> </w:t>
      </w:r>
      <w:r w:rsidR="00AA5204" w:rsidRPr="001A6E0A">
        <w:rPr>
          <w:rFonts w:ascii="Times New Roman" w:hAnsi="Times New Roman" w:cs="Times New Roman"/>
          <w:sz w:val="24"/>
          <w:szCs w:val="24"/>
          <w:lang w:val="en-GB"/>
        </w:rPr>
        <w:t>1.8</w:t>
      </w:r>
      <w:r w:rsidR="00F05B89" w:rsidRPr="001A6E0A">
        <w:rPr>
          <w:rFonts w:ascii="Times New Roman" w:hAnsi="Times New Roman" w:cs="Times New Roman"/>
          <w:sz w:val="24"/>
          <w:szCs w:val="24"/>
          <w:lang w:val="en-GB"/>
        </w:rPr>
        <w:t xml:space="preserve">0 - </w:t>
      </w:r>
      <w:r w:rsidR="00AA5204" w:rsidRPr="001A6E0A">
        <w:rPr>
          <w:rFonts w:ascii="Times New Roman" w:hAnsi="Times New Roman" w:cs="Times New Roman"/>
          <w:sz w:val="24"/>
          <w:szCs w:val="24"/>
          <w:lang w:val="en-GB"/>
        </w:rPr>
        <w:t>1.</w:t>
      </w:r>
      <w:r w:rsidR="00F05B89" w:rsidRPr="001A6E0A">
        <w:rPr>
          <w:rFonts w:ascii="Times New Roman" w:hAnsi="Times New Roman" w:cs="Times New Roman"/>
          <w:sz w:val="24"/>
          <w:szCs w:val="24"/>
          <w:lang w:val="en-GB"/>
        </w:rPr>
        <w:t xml:space="preserve">95 m.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8.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 xml:space="preserve">. </w:t>
      </w:r>
    </w:p>
    <w:p w:rsidR="00F05B89" w:rsidRPr="001A6E0A" w:rsidRDefault="00AA5204"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F05B89" w:rsidRPr="001A6E0A">
        <w:rPr>
          <w:rFonts w:ascii="Times New Roman" w:hAnsi="Times New Roman" w:cs="Times New Roman"/>
          <w:sz w:val="24"/>
          <w:szCs w:val="24"/>
          <w:lang w:val="en-GB"/>
        </w:rPr>
        <w:t xml:space="preserve"> 685/67; </w:t>
      </w:r>
      <w:r w:rsidRPr="001A6E0A">
        <w:rPr>
          <w:rFonts w:ascii="Times New Roman" w:hAnsi="Times New Roman" w:cs="Times New Roman"/>
          <w:sz w:val="24"/>
          <w:szCs w:val="24"/>
          <w:lang w:val="en-GB"/>
        </w:rPr>
        <w:t>square</w:t>
      </w:r>
      <w:r w:rsidR="00F05B89" w:rsidRPr="001A6E0A">
        <w:rPr>
          <w:rFonts w:ascii="Times New Roman" w:hAnsi="Times New Roman" w:cs="Times New Roman"/>
          <w:sz w:val="24"/>
          <w:szCs w:val="24"/>
          <w:lang w:val="en-GB"/>
        </w:rPr>
        <w:t xml:space="preserve"> I10.</w:t>
      </w:r>
    </w:p>
    <w:p w:rsidR="00F05B89" w:rsidRPr="001A6E0A" w:rsidRDefault="00D871FF"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Type</w:t>
      </w:r>
      <w:r w:rsidR="00F05B89" w:rsidRPr="001A6E0A">
        <w:rPr>
          <w:rFonts w:ascii="Times New Roman" w:hAnsi="Times New Roman" w:cs="Times New Roman"/>
          <w:sz w:val="24"/>
          <w:szCs w:val="24"/>
          <w:lang w:val="en-GB"/>
        </w:rPr>
        <w:t xml:space="preserve"> I/3 </w:t>
      </w:r>
      <w:r w:rsidR="00BB6660" w:rsidRPr="001A6E0A">
        <w:rPr>
          <w:rFonts w:ascii="Times New Roman" w:hAnsi="Times New Roman" w:cs="Times New Roman"/>
          <w:sz w:val="24"/>
          <w:szCs w:val="24"/>
          <w:lang w:val="en-GB"/>
        </w:rPr>
        <w:t>is a plate with an everted down</w:t>
      </w:r>
      <w:r w:rsidR="008D4E9A" w:rsidRPr="001A6E0A">
        <w:rPr>
          <w:rFonts w:ascii="Times New Roman" w:hAnsi="Times New Roman" w:cs="Times New Roman"/>
          <w:sz w:val="24"/>
          <w:szCs w:val="24"/>
          <w:lang w:val="en-GB"/>
        </w:rPr>
        <w:t>ward</w:t>
      </w:r>
      <w:r w:rsidR="00BB6660" w:rsidRPr="001A6E0A">
        <w:rPr>
          <w:rFonts w:ascii="Times New Roman" w:hAnsi="Times New Roman" w:cs="Times New Roman"/>
          <w:sz w:val="24"/>
          <w:szCs w:val="24"/>
          <w:lang w:val="en-GB"/>
        </w:rPr>
        <w:t xml:space="preserve">-slanting rim decorated with ribs, slanting belly sides and flat bottom. </w:t>
      </w:r>
      <w:r w:rsidR="002B426C" w:rsidRPr="001A6E0A">
        <w:rPr>
          <w:rFonts w:ascii="Times New Roman" w:hAnsi="Times New Roman" w:cs="Times New Roman"/>
          <w:sz w:val="24"/>
          <w:szCs w:val="24"/>
          <w:lang w:val="en-GB"/>
        </w:rPr>
        <w:t>They were made</w:t>
      </w:r>
      <w:r w:rsidR="00BB6660" w:rsidRPr="001A6E0A">
        <w:rPr>
          <w:rFonts w:ascii="Times New Roman" w:hAnsi="Times New Roman" w:cs="Times New Roman"/>
          <w:sz w:val="24"/>
          <w:szCs w:val="24"/>
          <w:lang w:val="en-GB"/>
        </w:rPr>
        <w:t xml:space="preserve"> from well refined </w:t>
      </w:r>
      <w:r w:rsidR="008D4E9A" w:rsidRPr="001A6E0A">
        <w:rPr>
          <w:rFonts w:ascii="Times New Roman" w:hAnsi="Times New Roman" w:cs="Times New Roman"/>
          <w:sz w:val="24"/>
          <w:szCs w:val="24"/>
          <w:lang w:val="en-GB"/>
        </w:rPr>
        <w:t>yellowish</w:t>
      </w:r>
      <w:r w:rsidR="00BB6660" w:rsidRPr="001A6E0A">
        <w:rPr>
          <w:rFonts w:ascii="Times New Roman" w:hAnsi="Times New Roman" w:cs="Times New Roman"/>
          <w:sz w:val="24"/>
          <w:szCs w:val="24"/>
          <w:lang w:val="en-GB"/>
        </w:rPr>
        <w:t xml:space="preserve">-white earth. Only one plate of this type was identified at Boljetin site. This </w:t>
      </w:r>
      <w:r w:rsidR="008D4E9A" w:rsidRPr="001A6E0A">
        <w:rPr>
          <w:rFonts w:ascii="Times New Roman" w:hAnsi="Times New Roman" w:cs="Times New Roman"/>
          <w:sz w:val="24"/>
          <w:szCs w:val="24"/>
          <w:lang w:val="en-GB"/>
        </w:rPr>
        <w:t>type</w:t>
      </w:r>
      <w:r w:rsidR="00BB6660" w:rsidRPr="001A6E0A">
        <w:rPr>
          <w:rFonts w:ascii="Times New Roman" w:hAnsi="Times New Roman" w:cs="Times New Roman"/>
          <w:sz w:val="24"/>
          <w:szCs w:val="24"/>
          <w:lang w:val="en-GB"/>
        </w:rPr>
        <w:t xml:space="preserve"> of plate </w:t>
      </w:r>
      <w:r w:rsidR="008D4E9A" w:rsidRPr="001A6E0A">
        <w:rPr>
          <w:rFonts w:ascii="Times New Roman" w:hAnsi="Times New Roman" w:cs="Times New Roman"/>
          <w:sz w:val="24"/>
          <w:szCs w:val="24"/>
          <w:lang w:val="en-GB"/>
        </w:rPr>
        <w:t xml:space="preserve">was produced in the province </w:t>
      </w:r>
      <w:r w:rsidR="00BB6660" w:rsidRPr="001A6E0A">
        <w:rPr>
          <w:rFonts w:ascii="Times New Roman" w:hAnsi="Times New Roman" w:cs="Times New Roman"/>
          <w:sz w:val="24"/>
          <w:szCs w:val="24"/>
          <w:lang w:val="en-GB"/>
        </w:rPr>
        <w:t>and may be da</w:t>
      </w:r>
      <w:r w:rsidR="008D4E9A" w:rsidRPr="001A6E0A">
        <w:rPr>
          <w:rFonts w:ascii="Times New Roman" w:hAnsi="Times New Roman" w:cs="Times New Roman"/>
          <w:sz w:val="24"/>
          <w:szCs w:val="24"/>
          <w:lang w:val="en-GB"/>
        </w:rPr>
        <w:t>t</w:t>
      </w:r>
      <w:r w:rsidR="00BB6660" w:rsidRPr="001A6E0A">
        <w:rPr>
          <w:rFonts w:ascii="Times New Roman" w:hAnsi="Times New Roman" w:cs="Times New Roman"/>
          <w:sz w:val="24"/>
          <w:szCs w:val="24"/>
          <w:lang w:val="en-GB"/>
        </w:rPr>
        <w:t>ed into 2</w:t>
      </w:r>
      <w:r w:rsidR="00BB6660" w:rsidRPr="001A6E0A">
        <w:rPr>
          <w:rFonts w:ascii="Times New Roman" w:hAnsi="Times New Roman" w:cs="Times New Roman"/>
          <w:sz w:val="24"/>
          <w:szCs w:val="24"/>
          <w:vertAlign w:val="superscript"/>
          <w:lang w:val="en-GB"/>
        </w:rPr>
        <w:t>nd</w:t>
      </w:r>
      <w:r w:rsidR="00BB6660" w:rsidRPr="001A6E0A">
        <w:rPr>
          <w:rFonts w:ascii="Times New Roman" w:hAnsi="Times New Roman" w:cs="Times New Roman"/>
          <w:sz w:val="24"/>
          <w:szCs w:val="24"/>
          <w:lang w:val="en-GB"/>
        </w:rPr>
        <w:t xml:space="preserve"> century</w:t>
      </w:r>
      <w:r w:rsidR="00F05B89" w:rsidRPr="001A6E0A">
        <w:rPr>
          <w:rFonts w:ascii="Times New Roman" w:hAnsi="Times New Roman" w:cs="Times New Roman"/>
          <w:sz w:val="24"/>
          <w:szCs w:val="24"/>
          <w:lang w:val="en-GB"/>
        </w:rPr>
        <w:t>,</w:t>
      </w:r>
      <w:r w:rsidR="00F05B89" w:rsidRPr="001A6E0A">
        <w:rPr>
          <w:rStyle w:val="FootnoteReference"/>
          <w:rFonts w:ascii="Times New Roman" w:hAnsi="Times New Roman" w:cs="Times New Roman"/>
          <w:sz w:val="24"/>
          <w:szCs w:val="24"/>
          <w:lang w:val="en-GB"/>
        </w:rPr>
        <w:footnoteReference w:id="8"/>
      </w:r>
      <w:r w:rsidR="00F05B89" w:rsidRPr="001A6E0A">
        <w:rPr>
          <w:rFonts w:ascii="Times New Roman" w:hAnsi="Times New Roman" w:cs="Times New Roman"/>
          <w:sz w:val="24"/>
          <w:szCs w:val="24"/>
          <w:lang w:val="en-GB"/>
        </w:rPr>
        <w:t xml:space="preserve"> </w:t>
      </w:r>
      <w:r w:rsidR="00BB6660" w:rsidRPr="001A6E0A">
        <w:rPr>
          <w:rFonts w:ascii="Times New Roman" w:hAnsi="Times New Roman" w:cs="Times New Roman"/>
          <w:sz w:val="24"/>
          <w:szCs w:val="24"/>
          <w:lang w:val="en-GB"/>
        </w:rPr>
        <w:t>and in B</w:t>
      </w:r>
      <w:r w:rsidR="00F05B89" w:rsidRPr="001A6E0A">
        <w:rPr>
          <w:rFonts w:ascii="Times New Roman" w:hAnsi="Times New Roman" w:cs="Times New Roman"/>
          <w:sz w:val="24"/>
          <w:szCs w:val="24"/>
          <w:lang w:val="en-GB"/>
        </w:rPr>
        <w:t>oljetin</w:t>
      </w:r>
      <w:r w:rsidR="00BB6660" w:rsidRPr="001A6E0A">
        <w:rPr>
          <w:rFonts w:ascii="Times New Roman" w:hAnsi="Times New Roman" w:cs="Times New Roman"/>
          <w:sz w:val="24"/>
          <w:szCs w:val="24"/>
          <w:lang w:val="en-GB"/>
        </w:rPr>
        <w:t xml:space="preserve"> it was used during early 2</w:t>
      </w:r>
      <w:r w:rsidR="00BB6660" w:rsidRPr="001A6E0A">
        <w:rPr>
          <w:rFonts w:ascii="Times New Roman" w:hAnsi="Times New Roman" w:cs="Times New Roman"/>
          <w:sz w:val="24"/>
          <w:szCs w:val="24"/>
          <w:vertAlign w:val="superscript"/>
          <w:lang w:val="en-GB"/>
        </w:rPr>
        <w:t>nd</w:t>
      </w:r>
      <w:r w:rsidR="00BB6660" w:rsidRPr="001A6E0A">
        <w:rPr>
          <w:rFonts w:ascii="Times New Roman" w:hAnsi="Times New Roman" w:cs="Times New Roman"/>
          <w:sz w:val="24"/>
          <w:szCs w:val="24"/>
          <w:lang w:val="en-GB"/>
        </w:rPr>
        <w:t xml:space="preserve"> century</w:t>
      </w:r>
      <w:r w:rsidR="00F05B89" w:rsidRPr="001A6E0A">
        <w:rPr>
          <w:rFonts w:ascii="Times New Roman" w:hAnsi="Times New Roman" w:cs="Times New Roman"/>
          <w:sz w:val="24"/>
          <w:szCs w:val="24"/>
          <w:lang w:val="en-GB"/>
        </w:rPr>
        <w:t xml:space="preserve">.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9.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w:t>
      </w:r>
    </w:p>
    <w:p w:rsidR="00F05B89" w:rsidRPr="001A6E0A" w:rsidRDefault="00AF45A1"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Study material</w:t>
      </w:r>
      <w:r w:rsidR="00F05B89" w:rsidRPr="001A6E0A">
        <w:rPr>
          <w:rFonts w:ascii="Times New Roman" w:hAnsi="Times New Roman" w:cs="Times New Roman"/>
          <w:sz w:val="24"/>
          <w:szCs w:val="24"/>
          <w:lang w:val="en-GB"/>
        </w:rPr>
        <w:t xml:space="preserve"> 1968.; </w:t>
      </w:r>
      <w:r w:rsidR="00AA5204" w:rsidRPr="001A6E0A">
        <w:rPr>
          <w:rFonts w:ascii="Times New Roman" w:hAnsi="Times New Roman" w:cs="Times New Roman"/>
          <w:sz w:val="24"/>
          <w:szCs w:val="24"/>
          <w:lang w:val="en-GB"/>
        </w:rPr>
        <w:t>square</w:t>
      </w:r>
      <w:r w:rsidR="00F05B89" w:rsidRPr="001A6E0A">
        <w:rPr>
          <w:rFonts w:ascii="Times New Roman" w:hAnsi="Times New Roman" w:cs="Times New Roman"/>
          <w:sz w:val="24"/>
          <w:szCs w:val="24"/>
          <w:lang w:val="en-GB"/>
        </w:rPr>
        <w:t xml:space="preserve"> J5; </w:t>
      </w:r>
      <w:r w:rsidR="00AA5204" w:rsidRPr="001A6E0A">
        <w:rPr>
          <w:rFonts w:ascii="Times New Roman" w:hAnsi="Times New Roman" w:cs="Times New Roman"/>
          <w:sz w:val="24"/>
          <w:szCs w:val="24"/>
          <w:lang w:val="en-GB"/>
        </w:rPr>
        <w:t>depth</w:t>
      </w:r>
      <w:r w:rsidR="00F05B89" w:rsidRPr="001A6E0A">
        <w:rPr>
          <w:rFonts w:ascii="Times New Roman" w:hAnsi="Times New Roman" w:cs="Times New Roman"/>
          <w:sz w:val="24"/>
          <w:szCs w:val="24"/>
          <w:lang w:val="en-GB"/>
        </w:rPr>
        <w:t xml:space="preserve"> 0,92 m.</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ab/>
      </w:r>
      <w:r w:rsidR="00D871FF" w:rsidRPr="001A6E0A">
        <w:rPr>
          <w:rFonts w:ascii="Times New Roman" w:hAnsi="Times New Roman" w:cs="Times New Roman"/>
          <w:sz w:val="24"/>
          <w:szCs w:val="24"/>
          <w:lang w:val="en-GB"/>
        </w:rPr>
        <w:t>Type</w:t>
      </w:r>
      <w:r w:rsidRPr="001A6E0A">
        <w:rPr>
          <w:rFonts w:ascii="Times New Roman" w:hAnsi="Times New Roman" w:cs="Times New Roman"/>
          <w:sz w:val="24"/>
          <w:szCs w:val="24"/>
          <w:lang w:val="en-GB"/>
        </w:rPr>
        <w:t xml:space="preserve"> I/4 </w:t>
      </w:r>
      <w:r w:rsidR="00963CB5" w:rsidRPr="001A6E0A">
        <w:rPr>
          <w:rFonts w:ascii="Times New Roman" w:hAnsi="Times New Roman" w:cs="Times New Roman"/>
          <w:sz w:val="24"/>
          <w:szCs w:val="24"/>
          <w:lang w:val="en-GB"/>
        </w:rPr>
        <w:t>is a plate</w:t>
      </w:r>
      <w:r w:rsidRPr="001A6E0A">
        <w:rPr>
          <w:rFonts w:ascii="Times New Roman" w:hAnsi="Times New Roman" w:cs="Times New Roman"/>
          <w:sz w:val="24"/>
          <w:szCs w:val="24"/>
          <w:lang w:val="en-GB"/>
        </w:rPr>
        <w:t xml:space="preserve"> </w:t>
      </w:r>
      <w:r w:rsidR="00963CB5" w:rsidRPr="001A6E0A">
        <w:rPr>
          <w:rFonts w:ascii="Times New Roman" w:hAnsi="Times New Roman" w:cs="Times New Roman"/>
          <w:sz w:val="24"/>
          <w:szCs w:val="24"/>
          <w:lang w:val="en-GB"/>
        </w:rPr>
        <w:t>with</w:t>
      </w:r>
      <w:r w:rsidR="008D4E9A" w:rsidRPr="001A6E0A">
        <w:rPr>
          <w:rFonts w:ascii="Times New Roman" w:hAnsi="Times New Roman" w:cs="Times New Roman"/>
          <w:sz w:val="24"/>
          <w:szCs w:val="24"/>
          <w:lang w:val="en-GB"/>
        </w:rPr>
        <w:t xml:space="preserve"> a</w:t>
      </w:r>
      <w:r w:rsidR="00963CB5" w:rsidRPr="001A6E0A">
        <w:rPr>
          <w:rFonts w:ascii="Times New Roman" w:hAnsi="Times New Roman" w:cs="Times New Roman"/>
          <w:sz w:val="24"/>
          <w:szCs w:val="24"/>
          <w:lang w:val="en-GB"/>
        </w:rPr>
        <w:t xml:space="preserve"> slanting moulded rim, round belly and wide, flat bottom. The belly is decorated with ribs. </w:t>
      </w:r>
      <w:r w:rsidR="008D4E9A" w:rsidRPr="001A6E0A">
        <w:rPr>
          <w:rFonts w:ascii="Times New Roman" w:hAnsi="Times New Roman" w:cs="Times New Roman"/>
          <w:sz w:val="24"/>
          <w:szCs w:val="24"/>
          <w:lang w:val="en-GB"/>
        </w:rPr>
        <w:t>They</w:t>
      </w:r>
      <w:r w:rsidR="002B426C" w:rsidRPr="001A6E0A">
        <w:rPr>
          <w:rFonts w:ascii="Times New Roman" w:hAnsi="Times New Roman" w:cs="Times New Roman"/>
          <w:sz w:val="24"/>
          <w:szCs w:val="24"/>
          <w:lang w:val="en-GB"/>
        </w:rPr>
        <w:t xml:space="preserve"> were made</w:t>
      </w:r>
      <w:r w:rsidR="00963CB5" w:rsidRPr="001A6E0A">
        <w:rPr>
          <w:rFonts w:ascii="Times New Roman" w:hAnsi="Times New Roman" w:cs="Times New Roman"/>
          <w:sz w:val="24"/>
          <w:szCs w:val="24"/>
          <w:lang w:val="en-GB"/>
        </w:rPr>
        <w:t xml:space="preserve"> of refined yellowish-white clay</w:t>
      </w:r>
      <w:r w:rsidR="008D4E9A" w:rsidRPr="001A6E0A">
        <w:rPr>
          <w:rFonts w:ascii="Times New Roman" w:hAnsi="Times New Roman" w:cs="Times New Roman"/>
          <w:sz w:val="24"/>
          <w:szCs w:val="24"/>
          <w:lang w:val="en-GB"/>
        </w:rPr>
        <w:t xml:space="preserve">, and are </w:t>
      </w:r>
      <w:r w:rsidR="002E63BD" w:rsidRPr="001A6E0A">
        <w:rPr>
          <w:rFonts w:ascii="Times New Roman" w:hAnsi="Times New Roman" w:cs="Times New Roman"/>
          <w:sz w:val="24"/>
          <w:szCs w:val="24"/>
          <w:lang w:val="en-GB"/>
        </w:rPr>
        <w:t>dated into the period from mid-2</w:t>
      </w:r>
      <w:r w:rsidR="002E63BD" w:rsidRPr="001A6E0A">
        <w:rPr>
          <w:rFonts w:ascii="Times New Roman" w:hAnsi="Times New Roman" w:cs="Times New Roman"/>
          <w:sz w:val="24"/>
          <w:szCs w:val="24"/>
          <w:vertAlign w:val="superscript"/>
          <w:lang w:val="en-GB"/>
        </w:rPr>
        <w:t>nd</w:t>
      </w:r>
      <w:r w:rsidR="002E63BD" w:rsidRPr="001A6E0A">
        <w:rPr>
          <w:rFonts w:ascii="Times New Roman" w:hAnsi="Times New Roman" w:cs="Times New Roman"/>
          <w:sz w:val="24"/>
          <w:szCs w:val="24"/>
          <w:lang w:val="en-GB"/>
        </w:rPr>
        <w:t xml:space="preserve"> century to the first decades of 3</w:t>
      </w:r>
      <w:r w:rsidR="002E63BD" w:rsidRPr="001A6E0A">
        <w:rPr>
          <w:rFonts w:ascii="Times New Roman" w:hAnsi="Times New Roman" w:cs="Times New Roman"/>
          <w:sz w:val="24"/>
          <w:szCs w:val="24"/>
          <w:vertAlign w:val="superscript"/>
          <w:lang w:val="en-GB"/>
        </w:rPr>
        <w:t>rd</w:t>
      </w:r>
      <w:r w:rsidR="002E63BD" w:rsidRPr="001A6E0A">
        <w:rPr>
          <w:rFonts w:ascii="Times New Roman" w:hAnsi="Times New Roman" w:cs="Times New Roman"/>
          <w:sz w:val="24"/>
          <w:szCs w:val="24"/>
          <w:lang w:val="en-GB"/>
        </w:rPr>
        <w:t xml:space="preserve"> century. Only one example of this type of plate was identified in Boljetin</w:t>
      </w:r>
      <w:r w:rsidRPr="001A6E0A">
        <w:rPr>
          <w:rFonts w:ascii="Times New Roman" w:hAnsi="Times New Roman" w:cs="Times New Roman"/>
          <w:sz w:val="24"/>
          <w:szCs w:val="24"/>
          <w:lang w:val="en-GB"/>
        </w:rPr>
        <w:t>.</w:t>
      </w:r>
      <w:r w:rsidRPr="001A6E0A">
        <w:rPr>
          <w:rStyle w:val="FootnoteReference"/>
          <w:rFonts w:ascii="Times New Roman" w:hAnsi="Times New Roman" w:cs="Times New Roman"/>
          <w:sz w:val="24"/>
          <w:szCs w:val="24"/>
          <w:lang w:val="en-GB"/>
        </w:rPr>
        <w:footnoteReference w:id="9"/>
      </w:r>
      <w:r w:rsidRPr="001A6E0A">
        <w:rPr>
          <w:rFonts w:ascii="Times New Roman" w:hAnsi="Times New Roman" w:cs="Times New Roman"/>
          <w:sz w:val="24"/>
          <w:szCs w:val="24"/>
          <w:lang w:val="en-GB"/>
        </w:rPr>
        <w:t xml:space="preserve"> </w:t>
      </w:r>
      <w:r w:rsidR="00B7669B" w:rsidRPr="001A6E0A">
        <w:rPr>
          <w:rFonts w:ascii="Times New Roman" w:hAnsi="Times New Roman" w:cs="Times New Roman"/>
          <w:sz w:val="24"/>
          <w:szCs w:val="24"/>
          <w:lang w:val="en-GB"/>
        </w:rPr>
        <w:t xml:space="preserve">This </w:t>
      </w:r>
      <w:r w:rsidR="00D871FF" w:rsidRPr="001A6E0A">
        <w:rPr>
          <w:rFonts w:ascii="Times New Roman" w:hAnsi="Times New Roman" w:cs="Times New Roman"/>
          <w:sz w:val="24"/>
          <w:szCs w:val="24"/>
          <w:lang w:val="en-GB"/>
        </w:rPr>
        <w:t>type</w:t>
      </w:r>
      <w:r w:rsidR="00B7669B" w:rsidRPr="001A6E0A">
        <w:rPr>
          <w:rFonts w:ascii="Times New Roman" w:hAnsi="Times New Roman" w:cs="Times New Roman"/>
          <w:sz w:val="24"/>
          <w:szCs w:val="24"/>
          <w:lang w:val="en-GB"/>
        </w:rPr>
        <w:t xml:space="preserve"> of plates at the site was in use during late first phase of the camp life.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10.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w:t>
      </w:r>
    </w:p>
    <w:p w:rsidR="00F05B89" w:rsidRPr="001A6E0A" w:rsidRDefault="00AA5204"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F05B89" w:rsidRPr="001A6E0A">
        <w:rPr>
          <w:rFonts w:ascii="Times New Roman" w:hAnsi="Times New Roman" w:cs="Times New Roman"/>
          <w:sz w:val="24"/>
          <w:szCs w:val="24"/>
          <w:lang w:val="en-GB"/>
        </w:rPr>
        <w:t xml:space="preserve"> 43/69; </w:t>
      </w:r>
      <w:r w:rsidR="00B7669B" w:rsidRPr="001A6E0A">
        <w:rPr>
          <w:rFonts w:ascii="Times New Roman" w:hAnsi="Times New Roman" w:cs="Times New Roman"/>
          <w:sz w:val="24"/>
          <w:szCs w:val="24"/>
          <w:lang w:val="en-GB"/>
        </w:rPr>
        <w:t>probe</w:t>
      </w:r>
      <w:r w:rsidR="00F05B89" w:rsidRPr="001A6E0A">
        <w:rPr>
          <w:rFonts w:ascii="Times New Roman" w:hAnsi="Times New Roman" w:cs="Times New Roman"/>
          <w:sz w:val="24"/>
          <w:szCs w:val="24"/>
          <w:lang w:val="en-GB"/>
        </w:rPr>
        <w:t xml:space="preserve"> C, </w:t>
      </w:r>
      <w:r w:rsidR="00B7669B" w:rsidRPr="001A6E0A">
        <w:rPr>
          <w:rFonts w:ascii="Times New Roman" w:hAnsi="Times New Roman" w:cs="Times New Roman"/>
          <w:sz w:val="24"/>
          <w:szCs w:val="24"/>
          <w:lang w:val="en-GB"/>
        </w:rPr>
        <w:t>block</w:t>
      </w:r>
      <w:r w:rsidR="00F05B89" w:rsidRPr="001A6E0A">
        <w:rPr>
          <w:rFonts w:ascii="Times New Roman" w:hAnsi="Times New Roman" w:cs="Times New Roman"/>
          <w:sz w:val="24"/>
          <w:szCs w:val="24"/>
          <w:lang w:val="en-GB"/>
        </w:rPr>
        <w:t xml:space="preserve"> III; </w:t>
      </w:r>
      <w:r w:rsidRPr="001A6E0A">
        <w:rPr>
          <w:rFonts w:ascii="Times New Roman" w:hAnsi="Times New Roman" w:cs="Times New Roman"/>
          <w:sz w:val="24"/>
          <w:szCs w:val="24"/>
          <w:lang w:val="en-GB"/>
        </w:rPr>
        <w:t>depth</w:t>
      </w:r>
      <w:r w:rsidR="00F05B89" w:rsidRPr="001A6E0A">
        <w:rPr>
          <w:rFonts w:ascii="Times New Roman" w:hAnsi="Times New Roman" w:cs="Times New Roman"/>
          <w:sz w:val="24"/>
          <w:szCs w:val="24"/>
          <w:lang w:val="en-GB"/>
        </w:rPr>
        <w:t xml:space="preserve"> </w:t>
      </w:r>
      <w:r w:rsidRPr="001A6E0A">
        <w:rPr>
          <w:rFonts w:ascii="Times New Roman" w:hAnsi="Times New Roman" w:cs="Times New Roman"/>
          <w:sz w:val="24"/>
          <w:szCs w:val="24"/>
          <w:lang w:val="en-GB"/>
        </w:rPr>
        <w:t>1.</w:t>
      </w:r>
      <w:r w:rsidR="00F05B89" w:rsidRPr="001A6E0A">
        <w:rPr>
          <w:rFonts w:ascii="Times New Roman" w:hAnsi="Times New Roman" w:cs="Times New Roman"/>
          <w:sz w:val="24"/>
          <w:szCs w:val="24"/>
          <w:lang w:val="en-GB"/>
        </w:rPr>
        <w:t xml:space="preserve">40 m. </w:t>
      </w:r>
    </w:p>
    <w:p w:rsidR="00F05B89" w:rsidRPr="001A6E0A" w:rsidRDefault="00384E1B"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ab/>
      </w:r>
      <w:r w:rsidR="00D871FF" w:rsidRPr="001A6E0A">
        <w:rPr>
          <w:rFonts w:ascii="Times New Roman" w:hAnsi="Times New Roman" w:cs="Times New Roman"/>
          <w:sz w:val="24"/>
          <w:szCs w:val="24"/>
          <w:lang w:val="en-GB"/>
        </w:rPr>
        <w:t>Type</w:t>
      </w:r>
      <w:r w:rsidRPr="001A6E0A">
        <w:rPr>
          <w:rFonts w:ascii="Times New Roman" w:hAnsi="Times New Roman" w:cs="Times New Roman"/>
          <w:sz w:val="24"/>
          <w:szCs w:val="24"/>
          <w:lang w:val="en-GB"/>
        </w:rPr>
        <w:t xml:space="preserve"> I</w:t>
      </w:r>
      <w:r w:rsidR="00F05B89" w:rsidRPr="001A6E0A">
        <w:rPr>
          <w:rFonts w:ascii="Times New Roman" w:hAnsi="Times New Roman" w:cs="Times New Roman"/>
          <w:sz w:val="24"/>
          <w:szCs w:val="24"/>
          <w:lang w:val="en-GB"/>
        </w:rPr>
        <w:t xml:space="preserve">/5 </w:t>
      </w:r>
      <w:r w:rsidR="007B2988" w:rsidRPr="001A6E0A">
        <w:rPr>
          <w:rFonts w:ascii="Times New Roman" w:hAnsi="Times New Roman" w:cs="Times New Roman"/>
          <w:sz w:val="24"/>
          <w:szCs w:val="24"/>
          <w:lang w:val="en-GB"/>
        </w:rPr>
        <w:t>is</w:t>
      </w:r>
      <w:r w:rsidR="00963CB5" w:rsidRPr="001A6E0A">
        <w:rPr>
          <w:rFonts w:ascii="Times New Roman" w:hAnsi="Times New Roman" w:cs="Times New Roman"/>
          <w:sz w:val="24"/>
          <w:szCs w:val="24"/>
          <w:lang w:val="en-GB"/>
        </w:rPr>
        <w:t xml:space="preserve"> a plate</w:t>
      </w:r>
      <w:r w:rsidR="007C0860" w:rsidRPr="001A6E0A">
        <w:rPr>
          <w:rFonts w:ascii="Times New Roman" w:hAnsi="Times New Roman" w:cs="Times New Roman"/>
          <w:sz w:val="24"/>
          <w:szCs w:val="24"/>
          <w:lang w:val="en-GB"/>
        </w:rPr>
        <w:t xml:space="preserve"> with rim which is not moulded, belly sides slanting and angular and a </w:t>
      </w:r>
      <w:r w:rsidR="00DA3582" w:rsidRPr="001A6E0A">
        <w:rPr>
          <w:rFonts w:ascii="Times New Roman" w:hAnsi="Times New Roman" w:cs="Times New Roman"/>
          <w:sz w:val="24"/>
          <w:szCs w:val="24"/>
          <w:lang w:val="en-GB"/>
        </w:rPr>
        <w:t xml:space="preserve">ribbed </w:t>
      </w:r>
      <w:r w:rsidR="006A64A6" w:rsidRPr="001A6E0A">
        <w:rPr>
          <w:rFonts w:ascii="Times New Roman" w:hAnsi="Times New Roman" w:cs="Times New Roman"/>
          <w:sz w:val="24"/>
          <w:szCs w:val="24"/>
          <w:lang w:val="en-GB"/>
        </w:rPr>
        <w:t xml:space="preserve">profile, </w:t>
      </w:r>
      <w:r w:rsidR="007C0860" w:rsidRPr="001A6E0A">
        <w:rPr>
          <w:rFonts w:ascii="Times New Roman" w:hAnsi="Times New Roman" w:cs="Times New Roman"/>
          <w:sz w:val="24"/>
          <w:szCs w:val="24"/>
          <w:lang w:val="en-GB"/>
        </w:rPr>
        <w:t xml:space="preserve">low </w:t>
      </w:r>
      <w:r w:rsidR="00DA3582" w:rsidRPr="001A6E0A">
        <w:rPr>
          <w:rFonts w:ascii="Times New Roman" w:hAnsi="Times New Roman" w:cs="Times New Roman"/>
          <w:sz w:val="24"/>
          <w:szCs w:val="24"/>
          <w:lang w:val="en-GB"/>
        </w:rPr>
        <w:t xml:space="preserve">pedestal foot. </w:t>
      </w:r>
      <w:r w:rsidR="002B426C" w:rsidRPr="001A6E0A">
        <w:rPr>
          <w:rFonts w:ascii="Times New Roman" w:hAnsi="Times New Roman" w:cs="Times New Roman"/>
          <w:sz w:val="24"/>
          <w:szCs w:val="24"/>
          <w:lang w:val="en-GB"/>
        </w:rPr>
        <w:t>They were made</w:t>
      </w:r>
      <w:r w:rsidR="00DA3582" w:rsidRPr="001A6E0A">
        <w:rPr>
          <w:rFonts w:ascii="Times New Roman" w:hAnsi="Times New Roman" w:cs="Times New Roman"/>
          <w:sz w:val="24"/>
          <w:szCs w:val="24"/>
          <w:lang w:val="en-GB"/>
        </w:rPr>
        <w:t xml:space="preserve"> of refined yellowish-white earth, glazed greenish-yellow on the inside. According to the form and fabric this type of plates is usually dated into the period of 2</w:t>
      </w:r>
      <w:r w:rsidR="00DA3582" w:rsidRPr="001A6E0A">
        <w:rPr>
          <w:rFonts w:ascii="Times New Roman" w:hAnsi="Times New Roman" w:cs="Times New Roman"/>
          <w:sz w:val="24"/>
          <w:szCs w:val="24"/>
          <w:vertAlign w:val="superscript"/>
          <w:lang w:val="en-GB"/>
        </w:rPr>
        <w:t>nd</w:t>
      </w:r>
      <w:r w:rsidR="00DA3582" w:rsidRPr="001A6E0A">
        <w:rPr>
          <w:rFonts w:ascii="Times New Roman" w:hAnsi="Times New Roman" w:cs="Times New Roman"/>
          <w:sz w:val="24"/>
          <w:szCs w:val="24"/>
          <w:lang w:val="en-GB"/>
        </w:rPr>
        <w:t xml:space="preserve"> and 3</w:t>
      </w:r>
      <w:r w:rsidR="00DA3582" w:rsidRPr="001A6E0A">
        <w:rPr>
          <w:rFonts w:ascii="Times New Roman" w:hAnsi="Times New Roman" w:cs="Times New Roman"/>
          <w:sz w:val="24"/>
          <w:szCs w:val="24"/>
          <w:vertAlign w:val="superscript"/>
          <w:lang w:val="en-GB"/>
        </w:rPr>
        <w:t>rd</w:t>
      </w:r>
      <w:r w:rsidR="00DA3582" w:rsidRPr="001A6E0A">
        <w:rPr>
          <w:rFonts w:ascii="Times New Roman" w:hAnsi="Times New Roman" w:cs="Times New Roman"/>
          <w:sz w:val="24"/>
          <w:szCs w:val="24"/>
          <w:lang w:val="en-GB"/>
        </w:rPr>
        <w:t xml:space="preserve"> centuries, and it is </w:t>
      </w:r>
      <w:r w:rsidR="00E0689C" w:rsidRPr="001A6E0A">
        <w:rPr>
          <w:rFonts w:ascii="Times New Roman" w:hAnsi="Times New Roman" w:cs="Times New Roman"/>
          <w:sz w:val="24"/>
          <w:szCs w:val="24"/>
          <w:lang w:val="en-GB"/>
        </w:rPr>
        <w:t>imitation</w:t>
      </w:r>
      <w:r w:rsidR="00DA3582" w:rsidRPr="001A6E0A">
        <w:rPr>
          <w:rFonts w:ascii="Times New Roman" w:hAnsi="Times New Roman" w:cs="Times New Roman"/>
          <w:sz w:val="24"/>
          <w:szCs w:val="24"/>
          <w:lang w:val="en-GB"/>
        </w:rPr>
        <w:t xml:space="preserve"> of </w:t>
      </w:r>
      <w:r w:rsidR="00DA3582" w:rsidRPr="001A6E0A">
        <w:rPr>
          <w:rFonts w:ascii="Times New Roman" w:hAnsi="Times New Roman" w:cs="Times New Roman"/>
          <w:i/>
          <w:sz w:val="24"/>
          <w:szCs w:val="24"/>
          <w:lang w:val="en-GB"/>
        </w:rPr>
        <w:t>terra sigillata</w:t>
      </w:r>
      <w:r w:rsidR="00DA3582" w:rsidRPr="001A6E0A">
        <w:rPr>
          <w:rFonts w:ascii="Times New Roman" w:hAnsi="Times New Roman" w:cs="Times New Roman"/>
          <w:sz w:val="24"/>
          <w:szCs w:val="24"/>
          <w:lang w:val="en-GB"/>
        </w:rPr>
        <w:t xml:space="preserve">, </w:t>
      </w:r>
      <w:r w:rsidR="00F05B89" w:rsidRPr="001A6E0A">
        <w:rPr>
          <w:rFonts w:ascii="Times New Roman" w:hAnsi="Times New Roman" w:cs="Times New Roman"/>
          <w:sz w:val="24"/>
          <w:szCs w:val="24"/>
          <w:lang w:val="en-GB"/>
        </w:rPr>
        <w:t>Drag. 32.</w:t>
      </w:r>
      <w:r w:rsidR="00F05B89" w:rsidRPr="001A6E0A">
        <w:rPr>
          <w:rStyle w:val="FootnoteReference"/>
          <w:rFonts w:ascii="Times New Roman" w:hAnsi="Times New Roman" w:cs="Times New Roman"/>
          <w:sz w:val="24"/>
          <w:szCs w:val="24"/>
          <w:lang w:val="en-GB"/>
        </w:rPr>
        <w:footnoteReference w:id="10"/>
      </w:r>
      <w:r w:rsidR="00F05B89" w:rsidRPr="001A6E0A">
        <w:rPr>
          <w:rFonts w:ascii="Times New Roman" w:hAnsi="Times New Roman" w:cs="Times New Roman"/>
          <w:sz w:val="24"/>
          <w:szCs w:val="24"/>
          <w:lang w:val="en-GB"/>
        </w:rPr>
        <w:t xml:space="preserve"> </w:t>
      </w:r>
      <w:r w:rsidR="006E1BF0" w:rsidRPr="001A6E0A">
        <w:rPr>
          <w:rFonts w:ascii="Times New Roman" w:hAnsi="Times New Roman" w:cs="Times New Roman"/>
          <w:sz w:val="24"/>
          <w:szCs w:val="24"/>
          <w:lang w:val="en-GB"/>
        </w:rPr>
        <w:t>One of th</w:t>
      </w:r>
      <w:r w:rsidR="00E0689C" w:rsidRPr="001A6E0A">
        <w:rPr>
          <w:rFonts w:ascii="Times New Roman" w:hAnsi="Times New Roman" w:cs="Times New Roman"/>
          <w:sz w:val="24"/>
          <w:szCs w:val="24"/>
          <w:lang w:val="en-GB"/>
        </w:rPr>
        <w:t>e</w:t>
      </w:r>
      <w:r w:rsidR="006E1BF0" w:rsidRPr="001A6E0A">
        <w:rPr>
          <w:rFonts w:ascii="Times New Roman" w:hAnsi="Times New Roman" w:cs="Times New Roman"/>
          <w:sz w:val="24"/>
          <w:szCs w:val="24"/>
          <w:lang w:val="en-GB"/>
        </w:rPr>
        <w:t xml:space="preserve"> plates of this type that was identified in Boljetin may be dated, judging by the glaze, into the chronological frame of the second half of 3</w:t>
      </w:r>
      <w:r w:rsidR="006E1BF0" w:rsidRPr="001A6E0A">
        <w:rPr>
          <w:rFonts w:ascii="Times New Roman" w:hAnsi="Times New Roman" w:cs="Times New Roman"/>
          <w:sz w:val="24"/>
          <w:szCs w:val="24"/>
          <w:vertAlign w:val="superscript"/>
          <w:lang w:val="en-GB"/>
        </w:rPr>
        <w:t>rd</w:t>
      </w:r>
      <w:r w:rsidR="006E1BF0" w:rsidRPr="001A6E0A">
        <w:rPr>
          <w:rFonts w:ascii="Times New Roman" w:hAnsi="Times New Roman" w:cs="Times New Roman"/>
          <w:sz w:val="24"/>
          <w:szCs w:val="24"/>
          <w:lang w:val="en-GB"/>
        </w:rPr>
        <w:t xml:space="preserve"> century</w:t>
      </w:r>
      <w:r w:rsidR="00F05B89" w:rsidRPr="001A6E0A">
        <w:rPr>
          <w:rFonts w:ascii="Times New Roman" w:hAnsi="Times New Roman" w:cs="Times New Roman"/>
          <w:sz w:val="24"/>
          <w:szCs w:val="24"/>
          <w:lang w:val="en-GB"/>
        </w:rPr>
        <w:t>.</w:t>
      </w:r>
      <w:r w:rsidR="00C15A6E" w:rsidRPr="001A6E0A">
        <w:rPr>
          <w:rFonts w:ascii="Times New Roman" w:hAnsi="Times New Roman" w:cs="Times New Roman"/>
          <w:sz w:val="24"/>
          <w:szCs w:val="24"/>
          <w:lang w:val="en-GB"/>
        </w:rPr>
        <w:t xml:space="preserve"> </w:t>
      </w: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11. </w:t>
      </w:r>
      <w:r w:rsidR="006E1BF0" w:rsidRPr="001A6E0A">
        <w:rPr>
          <w:rFonts w:ascii="Times New Roman" w:hAnsi="Times New Roman" w:cs="Times New Roman"/>
          <w:sz w:val="24"/>
          <w:szCs w:val="24"/>
          <w:lang w:val="en-GB"/>
        </w:rPr>
        <w:t>A plate preserved in fragments</w:t>
      </w:r>
      <w:r w:rsidRPr="001A6E0A">
        <w:rPr>
          <w:rFonts w:ascii="Times New Roman" w:hAnsi="Times New Roman" w:cs="Times New Roman"/>
          <w:sz w:val="24"/>
          <w:szCs w:val="24"/>
          <w:lang w:val="en-GB"/>
        </w:rPr>
        <w:t>.</w:t>
      </w:r>
      <w:r w:rsidR="006E1BF0" w:rsidRPr="001A6E0A">
        <w:rPr>
          <w:rFonts w:ascii="Times New Roman" w:hAnsi="Times New Roman" w:cs="Times New Roman"/>
          <w:sz w:val="24"/>
          <w:szCs w:val="24"/>
          <w:lang w:val="en-GB"/>
        </w:rPr>
        <w:t xml:space="preserve"> </w:t>
      </w:r>
    </w:p>
    <w:p w:rsidR="00F05B89" w:rsidRPr="001A6E0A" w:rsidRDefault="00AF45A1" w:rsidP="00F05B89">
      <w:pPr>
        <w:rPr>
          <w:rFonts w:ascii="Times New Roman" w:hAnsi="Times New Roman" w:cs="Times New Roman"/>
          <w:sz w:val="24"/>
          <w:szCs w:val="24"/>
          <w:lang w:val="en-GB"/>
        </w:rPr>
      </w:pPr>
      <w:r w:rsidRPr="001A6E0A">
        <w:rPr>
          <w:rFonts w:ascii="Times New Roman" w:hAnsi="Times New Roman" w:cs="Times New Roman"/>
          <w:sz w:val="24"/>
          <w:szCs w:val="24"/>
          <w:lang w:val="en-GB"/>
        </w:rPr>
        <w:t>Study material</w:t>
      </w:r>
      <w:r w:rsidR="00F05B89" w:rsidRPr="001A6E0A">
        <w:rPr>
          <w:rFonts w:ascii="Times New Roman" w:hAnsi="Times New Roman" w:cs="Times New Roman"/>
          <w:sz w:val="24"/>
          <w:szCs w:val="24"/>
          <w:lang w:val="en-GB"/>
        </w:rPr>
        <w:t xml:space="preserve"> </w:t>
      </w:r>
      <w:r w:rsidR="00C15A6E" w:rsidRPr="001A6E0A">
        <w:rPr>
          <w:rFonts w:ascii="Times New Roman" w:hAnsi="Times New Roman" w:cs="Times New Roman"/>
          <w:sz w:val="24"/>
          <w:szCs w:val="24"/>
          <w:lang w:val="en-GB"/>
        </w:rPr>
        <w:t>provides</w:t>
      </w:r>
      <w:r w:rsidR="00963CB5" w:rsidRPr="001A6E0A">
        <w:rPr>
          <w:rFonts w:ascii="Times New Roman" w:hAnsi="Times New Roman" w:cs="Times New Roman"/>
          <w:sz w:val="24"/>
          <w:szCs w:val="24"/>
          <w:lang w:val="en-GB"/>
        </w:rPr>
        <w:t xml:space="preserve"> no data</w:t>
      </w:r>
    </w:p>
    <w:p w:rsidR="00F05B89" w:rsidRPr="001A6E0A" w:rsidRDefault="00D871FF"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Type</w:t>
      </w:r>
      <w:r w:rsidR="00F05B89" w:rsidRPr="001A6E0A">
        <w:rPr>
          <w:rFonts w:ascii="Times New Roman" w:hAnsi="Times New Roman" w:cs="Times New Roman"/>
          <w:sz w:val="24"/>
          <w:szCs w:val="24"/>
          <w:lang w:val="en-GB"/>
        </w:rPr>
        <w:t xml:space="preserve"> I/6 </w:t>
      </w:r>
      <w:r w:rsidR="00963CB5" w:rsidRPr="001A6E0A">
        <w:rPr>
          <w:rFonts w:ascii="Times New Roman" w:hAnsi="Times New Roman" w:cs="Times New Roman"/>
          <w:sz w:val="24"/>
          <w:szCs w:val="24"/>
          <w:lang w:val="en-GB"/>
        </w:rPr>
        <w:t>is a plate</w:t>
      </w:r>
      <w:r w:rsidR="00F05B89" w:rsidRPr="001A6E0A">
        <w:rPr>
          <w:rFonts w:ascii="Times New Roman" w:hAnsi="Times New Roman" w:cs="Times New Roman"/>
          <w:sz w:val="24"/>
          <w:szCs w:val="24"/>
          <w:lang w:val="en-GB"/>
        </w:rPr>
        <w:t xml:space="preserve"> </w:t>
      </w:r>
      <w:r w:rsidR="00E0689C" w:rsidRPr="001A6E0A">
        <w:rPr>
          <w:rFonts w:ascii="Times New Roman" w:hAnsi="Times New Roman" w:cs="Times New Roman"/>
          <w:sz w:val="24"/>
          <w:szCs w:val="24"/>
          <w:lang w:val="en-GB"/>
        </w:rPr>
        <w:t xml:space="preserve">with a </w:t>
      </w:r>
      <w:r w:rsidR="006A64A6" w:rsidRPr="001A6E0A">
        <w:rPr>
          <w:rFonts w:ascii="Times New Roman" w:hAnsi="Times New Roman" w:cs="Times New Roman"/>
          <w:sz w:val="24"/>
          <w:szCs w:val="24"/>
          <w:lang w:val="en-GB"/>
        </w:rPr>
        <w:t>ribbed profile</w:t>
      </w:r>
      <w:r w:rsidR="00E0689C" w:rsidRPr="001A6E0A">
        <w:rPr>
          <w:rFonts w:ascii="Times New Roman" w:hAnsi="Times New Roman" w:cs="Times New Roman"/>
          <w:sz w:val="24"/>
          <w:szCs w:val="24"/>
          <w:lang w:val="en-GB"/>
        </w:rPr>
        <w:t xml:space="preserve"> rim, distinctly angular belly and </w:t>
      </w:r>
      <w:r w:rsidR="006A64A6" w:rsidRPr="001A6E0A">
        <w:rPr>
          <w:rFonts w:ascii="Times New Roman" w:hAnsi="Times New Roman" w:cs="Times New Roman"/>
          <w:sz w:val="24"/>
          <w:szCs w:val="24"/>
          <w:lang w:val="en-GB"/>
        </w:rPr>
        <w:t>a ribbed profile</w:t>
      </w:r>
      <w:r w:rsidR="00E0689C" w:rsidRPr="001A6E0A">
        <w:rPr>
          <w:rFonts w:ascii="Times New Roman" w:hAnsi="Times New Roman" w:cs="Times New Roman"/>
          <w:sz w:val="24"/>
          <w:szCs w:val="24"/>
          <w:lang w:val="en-GB"/>
        </w:rPr>
        <w:t xml:space="preserve"> bottom. </w:t>
      </w:r>
      <w:r w:rsidR="002B426C" w:rsidRPr="001A6E0A">
        <w:rPr>
          <w:rFonts w:ascii="Times New Roman" w:hAnsi="Times New Roman" w:cs="Times New Roman"/>
          <w:sz w:val="24"/>
          <w:szCs w:val="24"/>
          <w:lang w:val="en-GB"/>
        </w:rPr>
        <w:t>They were made</w:t>
      </w:r>
      <w:r w:rsidR="00E0689C" w:rsidRPr="001A6E0A">
        <w:rPr>
          <w:rFonts w:ascii="Times New Roman" w:hAnsi="Times New Roman" w:cs="Times New Roman"/>
          <w:sz w:val="24"/>
          <w:szCs w:val="24"/>
          <w:lang w:val="en-GB"/>
        </w:rPr>
        <w:t xml:space="preserve"> of well refined clay of gre</w:t>
      </w:r>
      <w:r w:rsidR="009406AE" w:rsidRPr="001A6E0A">
        <w:rPr>
          <w:rFonts w:ascii="Times New Roman" w:hAnsi="Times New Roman" w:cs="Times New Roman"/>
          <w:sz w:val="24"/>
          <w:szCs w:val="24"/>
          <w:lang w:val="en-GB"/>
        </w:rPr>
        <w:t>y colour, with</w:t>
      </w:r>
      <w:r w:rsidR="00E0689C" w:rsidRPr="001A6E0A">
        <w:rPr>
          <w:rFonts w:ascii="Times New Roman" w:hAnsi="Times New Roman" w:cs="Times New Roman"/>
          <w:sz w:val="24"/>
          <w:szCs w:val="24"/>
          <w:lang w:val="en-GB"/>
        </w:rPr>
        <w:t xml:space="preserve"> dark grey, black or red </w:t>
      </w:r>
      <w:r w:rsidR="009406AE" w:rsidRPr="001A6E0A">
        <w:rPr>
          <w:rFonts w:ascii="Times New Roman" w:hAnsi="Times New Roman" w:cs="Times New Roman"/>
          <w:sz w:val="24"/>
          <w:szCs w:val="24"/>
          <w:lang w:val="en-GB"/>
        </w:rPr>
        <w:t xml:space="preserve">burnished slip. Models for this type of plates were the vessels made of </w:t>
      </w:r>
      <w:r w:rsidR="009406AE" w:rsidRPr="001A6E0A">
        <w:rPr>
          <w:rFonts w:ascii="Times New Roman" w:hAnsi="Times New Roman" w:cs="Times New Roman"/>
          <w:i/>
          <w:sz w:val="24"/>
          <w:szCs w:val="24"/>
          <w:lang w:val="en-GB"/>
        </w:rPr>
        <w:t>terra sigillata</w:t>
      </w:r>
      <w:r w:rsidR="009406AE" w:rsidRPr="001A6E0A">
        <w:rPr>
          <w:rFonts w:ascii="Times New Roman" w:hAnsi="Times New Roman" w:cs="Times New Roman"/>
          <w:sz w:val="24"/>
          <w:szCs w:val="24"/>
          <w:lang w:val="en-GB"/>
        </w:rPr>
        <w:t xml:space="preserve">, </w:t>
      </w:r>
      <w:r w:rsidR="00F05B89" w:rsidRPr="001A6E0A">
        <w:rPr>
          <w:rFonts w:ascii="Times New Roman" w:hAnsi="Times New Roman" w:cs="Times New Roman"/>
          <w:sz w:val="24"/>
          <w:szCs w:val="24"/>
          <w:lang w:val="en-GB"/>
        </w:rPr>
        <w:t xml:space="preserve">Drag. 17. </w:t>
      </w:r>
      <w:r w:rsidR="009406AE" w:rsidRPr="001A6E0A">
        <w:rPr>
          <w:rFonts w:ascii="Times New Roman" w:hAnsi="Times New Roman" w:cs="Times New Roman"/>
          <w:sz w:val="24"/>
          <w:szCs w:val="24"/>
          <w:lang w:val="en-GB"/>
        </w:rPr>
        <w:t>Earlier examples of this type of plates were made of grey clay with black slip and are dated into late 1</w:t>
      </w:r>
      <w:r w:rsidR="009406AE" w:rsidRPr="001A6E0A">
        <w:rPr>
          <w:rFonts w:ascii="Times New Roman" w:hAnsi="Times New Roman" w:cs="Times New Roman"/>
          <w:sz w:val="24"/>
          <w:szCs w:val="24"/>
          <w:vertAlign w:val="superscript"/>
          <w:lang w:val="en-GB"/>
        </w:rPr>
        <w:t>st</w:t>
      </w:r>
      <w:r w:rsidR="009406AE" w:rsidRPr="001A6E0A">
        <w:rPr>
          <w:rFonts w:ascii="Times New Roman" w:hAnsi="Times New Roman" w:cs="Times New Roman"/>
          <w:sz w:val="24"/>
          <w:szCs w:val="24"/>
          <w:lang w:val="en-GB"/>
        </w:rPr>
        <w:t xml:space="preserve"> and early 2</w:t>
      </w:r>
      <w:r w:rsidR="009406AE" w:rsidRPr="001A6E0A">
        <w:rPr>
          <w:rFonts w:ascii="Times New Roman" w:hAnsi="Times New Roman" w:cs="Times New Roman"/>
          <w:sz w:val="24"/>
          <w:szCs w:val="24"/>
          <w:vertAlign w:val="superscript"/>
          <w:lang w:val="en-GB"/>
        </w:rPr>
        <w:t>nd</w:t>
      </w:r>
      <w:r w:rsidR="009406AE" w:rsidRPr="001A6E0A">
        <w:rPr>
          <w:rFonts w:ascii="Times New Roman" w:hAnsi="Times New Roman" w:cs="Times New Roman"/>
          <w:sz w:val="24"/>
          <w:szCs w:val="24"/>
          <w:lang w:val="en-GB"/>
        </w:rPr>
        <w:t xml:space="preserve"> centuries</w:t>
      </w:r>
      <w:r w:rsidR="00F05B89" w:rsidRPr="001A6E0A">
        <w:rPr>
          <w:rFonts w:ascii="Times New Roman" w:hAnsi="Times New Roman" w:cs="Times New Roman"/>
          <w:sz w:val="24"/>
          <w:szCs w:val="24"/>
          <w:lang w:val="en-GB"/>
        </w:rPr>
        <w:t>.</w:t>
      </w:r>
      <w:r w:rsidR="00F05B89" w:rsidRPr="001A6E0A">
        <w:rPr>
          <w:rStyle w:val="FootnoteReference"/>
          <w:rFonts w:ascii="Times New Roman" w:hAnsi="Times New Roman" w:cs="Times New Roman"/>
          <w:sz w:val="24"/>
          <w:szCs w:val="24"/>
          <w:lang w:val="en-GB"/>
        </w:rPr>
        <w:footnoteReference w:id="11"/>
      </w:r>
      <w:r w:rsidR="00F05B89" w:rsidRPr="001A6E0A">
        <w:rPr>
          <w:rFonts w:ascii="Times New Roman" w:hAnsi="Times New Roman" w:cs="Times New Roman"/>
          <w:sz w:val="24"/>
          <w:szCs w:val="24"/>
          <w:lang w:val="en-GB"/>
        </w:rPr>
        <w:t xml:space="preserve"> </w:t>
      </w:r>
      <w:r w:rsidR="009406AE" w:rsidRPr="001A6E0A">
        <w:rPr>
          <w:rFonts w:ascii="Times New Roman" w:hAnsi="Times New Roman" w:cs="Times New Roman"/>
          <w:sz w:val="24"/>
          <w:szCs w:val="24"/>
          <w:lang w:val="en-GB"/>
        </w:rPr>
        <w:t>It is to that period that the only example of this type of plate from Boljetin belongs</w:t>
      </w:r>
      <w:r w:rsidR="00F05B89" w:rsidRPr="001A6E0A">
        <w:rPr>
          <w:rFonts w:ascii="Times New Roman" w:hAnsi="Times New Roman" w:cs="Times New Roman"/>
          <w:sz w:val="24"/>
          <w:szCs w:val="24"/>
          <w:lang w:val="en-GB"/>
        </w:rPr>
        <w:t>.</w:t>
      </w:r>
      <w:r w:rsidR="006A64A6" w:rsidRPr="001A6E0A">
        <w:rPr>
          <w:rFonts w:ascii="Times New Roman" w:hAnsi="Times New Roman" w:cs="Times New Roman"/>
          <w:sz w:val="24"/>
          <w:szCs w:val="24"/>
          <w:lang w:val="en-GB"/>
        </w:rPr>
        <w:t xml:space="preserve"> </w:t>
      </w:r>
    </w:p>
    <w:p w:rsidR="00F05B89" w:rsidRPr="001A6E0A" w:rsidRDefault="00F05B89" w:rsidP="00F05B89">
      <w:pPr>
        <w:jc w:val="both"/>
        <w:rPr>
          <w:rFonts w:ascii="Times New Roman" w:hAnsi="Times New Roman" w:cs="Times New Roman"/>
          <w:sz w:val="24"/>
          <w:szCs w:val="24"/>
          <w:lang w:val="en-GB"/>
        </w:rPr>
      </w:pPr>
    </w:p>
    <w:p w:rsidR="00F05B89" w:rsidRPr="001A6E0A" w:rsidRDefault="00F05B89"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12. </w:t>
      </w:r>
      <w:r w:rsidR="004F4108" w:rsidRPr="001A6E0A">
        <w:rPr>
          <w:rFonts w:ascii="Times New Roman" w:hAnsi="Times New Roman" w:cs="Times New Roman"/>
          <w:sz w:val="24"/>
          <w:szCs w:val="24"/>
          <w:lang w:val="en-GB"/>
        </w:rPr>
        <w:t>A fragment of the rim and belly of a plate</w:t>
      </w:r>
      <w:r w:rsidRPr="001A6E0A">
        <w:rPr>
          <w:rFonts w:ascii="Times New Roman" w:hAnsi="Times New Roman" w:cs="Times New Roman"/>
          <w:sz w:val="24"/>
          <w:szCs w:val="24"/>
          <w:lang w:val="en-GB"/>
        </w:rPr>
        <w:t xml:space="preserve"> </w:t>
      </w:r>
      <w:r w:rsidR="006A64A6" w:rsidRPr="001A6E0A">
        <w:rPr>
          <w:rFonts w:ascii="Times New Roman" w:hAnsi="Times New Roman" w:cs="Times New Roman"/>
          <w:sz w:val="24"/>
          <w:szCs w:val="24"/>
          <w:lang w:val="en-GB"/>
        </w:rPr>
        <w:t xml:space="preserve">of </w:t>
      </w:r>
      <w:r w:rsidR="00B5133C" w:rsidRPr="001A6E0A">
        <w:rPr>
          <w:rFonts w:ascii="Times New Roman" w:hAnsi="Times New Roman" w:cs="Times New Roman"/>
          <w:sz w:val="24"/>
          <w:szCs w:val="24"/>
          <w:lang w:val="en-GB"/>
        </w:rPr>
        <w:t>grey firing colour with black burnished slip</w:t>
      </w:r>
      <w:r w:rsidRPr="001A6E0A">
        <w:rPr>
          <w:rFonts w:ascii="Times New Roman" w:hAnsi="Times New Roman" w:cs="Times New Roman"/>
          <w:sz w:val="24"/>
          <w:szCs w:val="24"/>
          <w:lang w:val="en-GB"/>
        </w:rPr>
        <w:t xml:space="preserve">. </w:t>
      </w:r>
    </w:p>
    <w:p w:rsidR="00F05B89" w:rsidRPr="001A6E0A" w:rsidRDefault="00AF45A1" w:rsidP="00F05B89">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Study material</w:t>
      </w:r>
      <w:r w:rsidR="00F05B89" w:rsidRPr="001A6E0A">
        <w:rPr>
          <w:rFonts w:ascii="Times New Roman" w:hAnsi="Times New Roman" w:cs="Times New Roman"/>
          <w:sz w:val="24"/>
          <w:szCs w:val="24"/>
          <w:lang w:val="en-GB"/>
        </w:rPr>
        <w:t xml:space="preserve"> 1969; </w:t>
      </w:r>
      <w:r w:rsidR="00B7669B" w:rsidRPr="001A6E0A">
        <w:rPr>
          <w:rFonts w:ascii="Times New Roman" w:hAnsi="Times New Roman" w:cs="Times New Roman"/>
          <w:sz w:val="24"/>
          <w:szCs w:val="24"/>
          <w:lang w:val="en-GB"/>
        </w:rPr>
        <w:t>probe</w:t>
      </w:r>
      <w:r w:rsidR="00F05B89" w:rsidRPr="001A6E0A">
        <w:rPr>
          <w:rFonts w:ascii="Times New Roman" w:hAnsi="Times New Roman" w:cs="Times New Roman"/>
          <w:sz w:val="24"/>
          <w:szCs w:val="24"/>
          <w:lang w:val="en-GB"/>
        </w:rPr>
        <w:t xml:space="preserve"> D, </w:t>
      </w:r>
      <w:r w:rsidR="00B7669B" w:rsidRPr="001A6E0A">
        <w:rPr>
          <w:rFonts w:ascii="Times New Roman" w:hAnsi="Times New Roman" w:cs="Times New Roman"/>
          <w:sz w:val="24"/>
          <w:szCs w:val="24"/>
          <w:lang w:val="en-GB"/>
        </w:rPr>
        <w:t>block</w:t>
      </w:r>
      <w:r w:rsidR="00F05B89" w:rsidRPr="001A6E0A">
        <w:rPr>
          <w:rFonts w:ascii="Times New Roman" w:hAnsi="Times New Roman" w:cs="Times New Roman"/>
          <w:sz w:val="24"/>
          <w:szCs w:val="24"/>
          <w:lang w:val="en-GB"/>
        </w:rPr>
        <w:t xml:space="preserve"> III-IV, </w:t>
      </w:r>
      <w:r w:rsidR="00B5133C" w:rsidRPr="001A6E0A">
        <w:rPr>
          <w:rFonts w:ascii="Times New Roman" w:hAnsi="Times New Roman" w:cs="Times New Roman"/>
          <w:sz w:val="24"/>
          <w:szCs w:val="24"/>
          <w:lang w:val="en-GB"/>
        </w:rPr>
        <w:t>pit</w:t>
      </w:r>
      <w:r w:rsidR="00F05B89" w:rsidRPr="001A6E0A">
        <w:rPr>
          <w:rFonts w:ascii="Times New Roman" w:hAnsi="Times New Roman" w:cs="Times New Roman"/>
          <w:sz w:val="24"/>
          <w:szCs w:val="24"/>
          <w:lang w:val="en-GB"/>
        </w:rPr>
        <w:t xml:space="preserve">. </w:t>
      </w:r>
    </w:p>
    <w:p w:rsidR="00F05B89" w:rsidRPr="001A6E0A" w:rsidRDefault="00F05B89"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ab/>
        <w:t xml:space="preserve"> </w:t>
      </w:r>
      <w:r w:rsidR="00D871FF" w:rsidRPr="001A6E0A">
        <w:rPr>
          <w:rFonts w:ascii="Times New Roman" w:hAnsi="Times New Roman" w:cs="Times New Roman"/>
          <w:sz w:val="24"/>
          <w:szCs w:val="24"/>
          <w:lang w:val="en-GB"/>
        </w:rPr>
        <w:t>Type</w:t>
      </w:r>
      <w:r w:rsidRPr="001A6E0A">
        <w:rPr>
          <w:rFonts w:ascii="Times New Roman" w:hAnsi="Times New Roman" w:cs="Times New Roman"/>
          <w:sz w:val="24"/>
          <w:szCs w:val="24"/>
          <w:lang w:val="en-GB"/>
        </w:rPr>
        <w:t xml:space="preserve"> I/7 </w:t>
      </w:r>
      <w:r w:rsidR="00963CB5" w:rsidRPr="001A6E0A">
        <w:rPr>
          <w:rFonts w:ascii="Times New Roman" w:hAnsi="Times New Roman" w:cs="Times New Roman"/>
          <w:sz w:val="24"/>
          <w:szCs w:val="24"/>
          <w:lang w:val="en-GB"/>
        </w:rPr>
        <w:t>is a plate</w:t>
      </w:r>
      <w:r w:rsidRPr="001A6E0A">
        <w:rPr>
          <w:rFonts w:ascii="Times New Roman" w:hAnsi="Times New Roman" w:cs="Times New Roman"/>
          <w:sz w:val="24"/>
          <w:szCs w:val="24"/>
          <w:lang w:val="en-GB"/>
        </w:rPr>
        <w:t xml:space="preserve"> </w:t>
      </w:r>
      <w:r w:rsidR="00B5133C" w:rsidRPr="001A6E0A">
        <w:rPr>
          <w:rFonts w:ascii="Times New Roman" w:hAnsi="Times New Roman" w:cs="Times New Roman"/>
          <w:sz w:val="24"/>
          <w:szCs w:val="24"/>
          <w:lang w:val="en-GB"/>
        </w:rPr>
        <w:t xml:space="preserve">with a slanting everted rim, slightly rounded belly and a wide flat bottom. Both the inside and the outside of the belly are decorated by wider or narrower ribs. </w:t>
      </w:r>
      <w:r w:rsidR="002B426C" w:rsidRPr="001A6E0A">
        <w:rPr>
          <w:rFonts w:ascii="Times New Roman" w:hAnsi="Times New Roman" w:cs="Times New Roman"/>
          <w:sz w:val="24"/>
          <w:szCs w:val="24"/>
          <w:lang w:val="en-GB"/>
        </w:rPr>
        <w:t>They were made</w:t>
      </w:r>
      <w:r w:rsidR="00B5133C" w:rsidRPr="001A6E0A">
        <w:rPr>
          <w:rFonts w:ascii="Times New Roman" w:hAnsi="Times New Roman" w:cs="Times New Roman"/>
          <w:sz w:val="24"/>
          <w:szCs w:val="24"/>
          <w:lang w:val="en-GB"/>
        </w:rPr>
        <w:t xml:space="preserve"> of poorly refined earth of brown-red firing colour. </w:t>
      </w:r>
      <w:r w:rsidR="006A64A6" w:rsidRPr="001A6E0A">
        <w:rPr>
          <w:rFonts w:ascii="Times New Roman" w:hAnsi="Times New Roman" w:cs="Times New Roman"/>
          <w:sz w:val="24"/>
          <w:szCs w:val="24"/>
          <w:lang w:val="en-GB"/>
        </w:rPr>
        <w:t>This type</w:t>
      </w:r>
      <w:r w:rsidR="00B5133C" w:rsidRPr="001A6E0A">
        <w:rPr>
          <w:rFonts w:ascii="Times New Roman" w:hAnsi="Times New Roman" w:cs="Times New Roman"/>
          <w:sz w:val="24"/>
          <w:szCs w:val="24"/>
          <w:lang w:val="en-GB"/>
        </w:rPr>
        <w:t xml:space="preserve"> is dated into the period from 2</w:t>
      </w:r>
      <w:r w:rsidR="00B5133C" w:rsidRPr="001A6E0A">
        <w:rPr>
          <w:rFonts w:ascii="Times New Roman" w:hAnsi="Times New Roman" w:cs="Times New Roman"/>
          <w:sz w:val="24"/>
          <w:szCs w:val="24"/>
          <w:vertAlign w:val="superscript"/>
          <w:lang w:val="en-GB"/>
        </w:rPr>
        <w:t>nd</w:t>
      </w:r>
      <w:r w:rsidR="00B5133C" w:rsidRPr="001A6E0A">
        <w:rPr>
          <w:rFonts w:ascii="Times New Roman" w:hAnsi="Times New Roman" w:cs="Times New Roman"/>
          <w:sz w:val="24"/>
          <w:szCs w:val="24"/>
          <w:lang w:val="en-GB"/>
        </w:rPr>
        <w:t xml:space="preserve"> to 3</w:t>
      </w:r>
      <w:r w:rsidR="00B5133C" w:rsidRPr="001A6E0A">
        <w:rPr>
          <w:rFonts w:ascii="Times New Roman" w:hAnsi="Times New Roman" w:cs="Times New Roman"/>
          <w:sz w:val="24"/>
          <w:szCs w:val="24"/>
          <w:vertAlign w:val="superscript"/>
          <w:lang w:val="en-GB"/>
        </w:rPr>
        <w:t>rd</w:t>
      </w:r>
      <w:r w:rsidR="00B5133C" w:rsidRPr="001A6E0A">
        <w:rPr>
          <w:rFonts w:ascii="Times New Roman" w:hAnsi="Times New Roman" w:cs="Times New Roman"/>
          <w:sz w:val="24"/>
          <w:szCs w:val="24"/>
          <w:lang w:val="en-GB"/>
        </w:rPr>
        <w:t xml:space="preserve"> centuries</w:t>
      </w:r>
      <w:r w:rsidRPr="001A6E0A">
        <w:rPr>
          <w:rFonts w:ascii="Times New Roman" w:hAnsi="Times New Roman" w:cs="Times New Roman"/>
          <w:sz w:val="24"/>
          <w:szCs w:val="24"/>
          <w:lang w:val="en-GB"/>
        </w:rPr>
        <w:t>.</w:t>
      </w:r>
      <w:r w:rsidRPr="001A6E0A">
        <w:rPr>
          <w:rStyle w:val="FootnoteReference"/>
          <w:rFonts w:ascii="Times New Roman" w:hAnsi="Times New Roman" w:cs="Times New Roman"/>
          <w:sz w:val="24"/>
          <w:szCs w:val="24"/>
          <w:lang w:val="en-GB"/>
        </w:rPr>
        <w:footnoteReference w:id="12"/>
      </w:r>
      <w:r w:rsidRPr="001A6E0A">
        <w:rPr>
          <w:rFonts w:ascii="Times New Roman" w:hAnsi="Times New Roman" w:cs="Times New Roman"/>
          <w:sz w:val="24"/>
          <w:szCs w:val="24"/>
          <w:lang w:val="en-GB"/>
        </w:rPr>
        <w:t xml:space="preserve"> </w:t>
      </w:r>
      <w:r w:rsidR="00B5133C" w:rsidRPr="001A6E0A">
        <w:rPr>
          <w:rFonts w:ascii="Times New Roman" w:hAnsi="Times New Roman" w:cs="Times New Roman"/>
          <w:sz w:val="24"/>
          <w:szCs w:val="24"/>
          <w:lang w:val="en-GB"/>
        </w:rPr>
        <w:t xml:space="preserve">One example of this type of plate was identified in </w:t>
      </w:r>
      <w:r w:rsidRPr="001A6E0A">
        <w:rPr>
          <w:rFonts w:ascii="Times New Roman" w:hAnsi="Times New Roman" w:cs="Times New Roman"/>
          <w:sz w:val="24"/>
          <w:szCs w:val="24"/>
          <w:lang w:val="en-GB"/>
        </w:rPr>
        <w:t>Boljetin</w:t>
      </w:r>
      <w:r w:rsidR="00B5133C" w:rsidRPr="001A6E0A">
        <w:rPr>
          <w:rFonts w:ascii="Times New Roman" w:hAnsi="Times New Roman" w:cs="Times New Roman"/>
          <w:sz w:val="24"/>
          <w:szCs w:val="24"/>
          <w:lang w:val="en-GB"/>
        </w:rPr>
        <w:t xml:space="preserve">, chronologically </w:t>
      </w:r>
      <w:r w:rsidR="006A64A6" w:rsidRPr="001A6E0A">
        <w:rPr>
          <w:rFonts w:ascii="Times New Roman" w:hAnsi="Times New Roman" w:cs="Times New Roman"/>
          <w:sz w:val="24"/>
          <w:szCs w:val="24"/>
          <w:lang w:val="en-GB"/>
        </w:rPr>
        <w:t>corresponding</w:t>
      </w:r>
      <w:r w:rsidR="006026EB" w:rsidRPr="001A6E0A">
        <w:rPr>
          <w:rFonts w:ascii="Times New Roman" w:hAnsi="Times New Roman" w:cs="Times New Roman"/>
          <w:sz w:val="24"/>
          <w:szCs w:val="24"/>
          <w:lang w:val="en-GB"/>
        </w:rPr>
        <w:t xml:space="preserve"> to early </w:t>
      </w:r>
      <w:r w:rsidR="006A64A6" w:rsidRPr="001A6E0A">
        <w:rPr>
          <w:rFonts w:ascii="Times New Roman" w:hAnsi="Times New Roman" w:cs="Times New Roman"/>
          <w:sz w:val="24"/>
          <w:szCs w:val="24"/>
          <w:lang w:val="en-GB"/>
        </w:rPr>
        <w:t>second</w:t>
      </w:r>
      <w:r w:rsidR="006026EB" w:rsidRPr="001A6E0A">
        <w:rPr>
          <w:rFonts w:ascii="Times New Roman" w:hAnsi="Times New Roman" w:cs="Times New Roman"/>
          <w:sz w:val="24"/>
          <w:szCs w:val="24"/>
          <w:lang w:val="en-GB"/>
        </w:rPr>
        <w:t xml:space="preserve"> phase of the camp life, i.e. </w:t>
      </w:r>
      <w:r w:rsidR="006A64A6" w:rsidRPr="001A6E0A">
        <w:rPr>
          <w:rFonts w:ascii="Times New Roman" w:hAnsi="Times New Roman" w:cs="Times New Roman"/>
          <w:sz w:val="24"/>
          <w:szCs w:val="24"/>
          <w:lang w:val="en-GB"/>
        </w:rPr>
        <w:t>second</w:t>
      </w:r>
      <w:r w:rsidR="006026EB" w:rsidRPr="001A6E0A">
        <w:rPr>
          <w:rFonts w:ascii="Times New Roman" w:hAnsi="Times New Roman" w:cs="Times New Roman"/>
          <w:sz w:val="24"/>
          <w:szCs w:val="24"/>
          <w:lang w:val="en-GB"/>
        </w:rPr>
        <w:t xml:space="preserve"> half of 3</w:t>
      </w:r>
      <w:r w:rsidR="006026EB" w:rsidRPr="001A6E0A">
        <w:rPr>
          <w:rFonts w:ascii="Times New Roman" w:hAnsi="Times New Roman" w:cs="Times New Roman"/>
          <w:sz w:val="24"/>
          <w:szCs w:val="24"/>
          <w:vertAlign w:val="superscript"/>
          <w:lang w:val="en-GB"/>
        </w:rPr>
        <w:t>rd</w:t>
      </w:r>
      <w:r w:rsidR="006026EB" w:rsidRPr="001A6E0A">
        <w:rPr>
          <w:rFonts w:ascii="Times New Roman" w:hAnsi="Times New Roman" w:cs="Times New Roman"/>
          <w:sz w:val="24"/>
          <w:szCs w:val="24"/>
          <w:lang w:val="en-GB"/>
        </w:rPr>
        <w:t xml:space="preserve"> century</w:t>
      </w:r>
      <w:r w:rsidRPr="001A6E0A">
        <w:rPr>
          <w:rFonts w:ascii="Times New Roman" w:hAnsi="Times New Roman" w:cs="Times New Roman"/>
          <w:sz w:val="24"/>
          <w:szCs w:val="24"/>
          <w:lang w:val="en-GB"/>
        </w:rPr>
        <w:t xml:space="preserve">. </w:t>
      </w:r>
    </w:p>
    <w:p w:rsidR="002C2200" w:rsidRPr="001A6E0A" w:rsidRDefault="002C2200"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13.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 xml:space="preserve">. </w:t>
      </w:r>
    </w:p>
    <w:p w:rsidR="002C2200" w:rsidRPr="001A6E0A" w:rsidRDefault="00AA5204"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2C2200" w:rsidRPr="001A6E0A">
        <w:rPr>
          <w:rFonts w:ascii="Times New Roman" w:hAnsi="Times New Roman" w:cs="Times New Roman"/>
          <w:sz w:val="24"/>
          <w:szCs w:val="24"/>
          <w:lang w:val="en-GB"/>
        </w:rPr>
        <w:t xml:space="preserve"> 66/65; </w:t>
      </w:r>
      <w:r w:rsidRPr="001A6E0A">
        <w:rPr>
          <w:rFonts w:ascii="Times New Roman" w:hAnsi="Times New Roman" w:cs="Times New Roman"/>
          <w:sz w:val="24"/>
          <w:szCs w:val="24"/>
          <w:lang w:val="en-GB"/>
        </w:rPr>
        <w:t>square</w:t>
      </w:r>
      <w:r w:rsidR="002C2200" w:rsidRPr="001A6E0A">
        <w:rPr>
          <w:rFonts w:ascii="Times New Roman" w:hAnsi="Times New Roman" w:cs="Times New Roman"/>
          <w:sz w:val="24"/>
          <w:szCs w:val="24"/>
          <w:lang w:val="en-GB"/>
        </w:rPr>
        <w:t xml:space="preserve"> B7; </w:t>
      </w:r>
      <w:r w:rsidRPr="001A6E0A">
        <w:rPr>
          <w:rFonts w:ascii="Times New Roman" w:hAnsi="Times New Roman" w:cs="Times New Roman"/>
          <w:sz w:val="24"/>
          <w:szCs w:val="24"/>
          <w:lang w:val="en-GB"/>
        </w:rPr>
        <w:t>depth</w:t>
      </w:r>
      <w:r w:rsidR="006026EB" w:rsidRPr="001A6E0A">
        <w:rPr>
          <w:rFonts w:ascii="Times New Roman" w:hAnsi="Times New Roman" w:cs="Times New Roman"/>
          <w:sz w:val="24"/>
          <w:szCs w:val="24"/>
          <w:lang w:val="en-GB"/>
        </w:rPr>
        <w:t xml:space="preserve"> 0.</w:t>
      </w:r>
      <w:r w:rsidR="002C2200" w:rsidRPr="001A6E0A">
        <w:rPr>
          <w:rFonts w:ascii="Times New Roman" w:hAnsi="Times New Roman" w:cs="Times New Roman"/>
          <w:sz w:val="24"/>
          <w:szCs w:val="24"/>
          <w:lang w:val="en-GB"/>
        </w:rPr>
        <w:t xml:space="preserve">85 m. </w:t>
      </w:r>
    </w:p>
    <w:p w:rsidR="002C2200" w:rsidRPr="001A6E0A" w:rsidRDefault="002C2200"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ab/>
      </w:r>
      <w:r w:rsidR="00D871FF" w:rsidRPr="001A6E0A">
        <w:rPr>
          <w:rFonts w:ascii="Times New Roman" w:hAnsi="Times New Roman" w:cs="Times New Roman"/>
          <w:sz w:val="24"/>
          <w:szCs w:val="24"/>
          <w:lang w:val="en-GB"/>
        </w:rPr>
        <w:t>Type</w:t>
      </w:r>
      <w:r w:rsidRPr="001A6E0A">
        <w:rPr>
          <w:rFonts w:ascii="Times New Roman" w:hAnsi="Times New Roman" w:cs="Times New Roman"/>
          <w:sz w:val="24"/>
          <w:szCs w:val="24"/>
          <w:lang w:val="en-GB"/>
        </w:rPr>
        <w:t xml:space="preserve"> I/8 </w:t>
      </w:r>
      <w:r w:rsidR="00963CB5" w:rsidRPr="001A6E0A">
        <w:rPr>
          <w:rFonts w:ascii="Times New Roman" w:hAnsi="Times New Roman" w:cs="Times New Roman"/>
          <w:sz w:val="24"/>
          <w:szCs w:val="24"/>
          <w:lang w:val="en-GB"/>
        </w:rPr>
        <w:t>is a plate</w:t>
      </w:r>
      <w:r w:rsidRPr="001A6E0A">
        <w:rPr>
          <w:rFonts w:ascii="Times New Roman" w:hAnsi="Times New Roman" w:cs="Times New Roman"/>
          <w:sz w:val="24"/>
          <w:szCs w:val="24"/>
          <w:lang w:val="en-GB"/>
        </w:rPr>
        <w:t xml:space="preserve"> </w:t>
      </w:r>
      <w:r w:rsidR="006026EB" w:rsidRPr="001A6E0A">
        <w:rPr>
          <w:rFonts w:ascii="Times New Roman" w:hAnsi="Times New Roman" w:cs="Times New Roman"/>
          <w:sz w:val="24"/>
          <w:szCs w:val="24"/>
          <w:lang w:val="en-GB"/>
        </w:rPr>
        <w:t xml:space="preserve">with slanting sides and a flat, not moulded rim, which is decorated on the outside near the rim edge with narrow plastic ribs. </w:t>
      </w:r>
      <w:r w:rsidR="002B426C" w:rsidRPr="001A6E0A">
        <w:rPr>
          <w:rFonts w:ascii="Times New Roman" w:hAnsi="Times New Roman" w:cs="Times New Roman"/>
          <w:sz w:val="24"/>
          <w:szCs w:val="24"/>
          <w:lang w:val="en-GB"/>
        </w:rPr>
        <w:t>They were made</w:t>
      </w:r>
      <w:r w:rsidR="006026EB" w:rsidRPr="001A6E0A">
        <w:rPr>
          <w:rFonts w:ascii="Times New Roman" w:hAnsi="Times New Roman" w:cs="Times New Roman"/>
          <w:sz w:val="24"/>
          <w:szCs w:val="24"/>
          <w:lang w:val="en-GB"/>
        </w:rPr>
        <w:t xml:space="preserve"> of sandy, brown-red fired clay, glazed </w:t>
      </w:r>
      <w:r w:rsidR="006A64A6" w:rsidRPr="001A6E0A">
        <w:rPr>
          <w:rFonts w:ascii="Times New Roman" w:hAnsi="Times New Roman" w:cs="Times New Roman"/>
          <w:sz w:val="24"/>
          <w:szCs w:val="24"/>
          <w:lang w:val="en-GB"/>
        </w:rPr>
        <w:t>green</w:t>
      </w:r>
      <w:r w:rsidR="006026EB" w:rsidRPr="001A6E0A">
        <w:rPr>
          <w:rFonts w:ascii="Times New Roman" w:hAnsi="Times New Roman" w:cs="Times New Roman"/>
          <w:sz w:val="24"/>
          <w:szCs w:val="24"/>
          <w:lang w:val="en-GB"/>
        </w:rPr>
        <w:t xml:space="preserve"> on the inside. Only one example of this type of plate was found in Boljetin. In line with the analogies from Tekija, it is dated into 4</w:t>
      </w:r>
      <w:r w:rsidR="006026EB" w:rsidRPr="001A6E0A">
        <w:rPr>
          <w:rFonts w:ascii="Times New Roman" w:hAnsi="Times New Roman" w:cs="Times New Roman"/>
          <w:sz w:val="24"/>
          <w:szCs w:val="24"/>
          <w:vertAlign w:val="superscript"/>
          <w:lang w:val="en-GB"/>
        </w:rPr>
        <w:t>th</w:t>
      </w:r>
      <w:r w:rsidR="006026EB" w:rsidRPr="001A6E0A">
        <w:rPr>
          <w:rFonts w:ascii="Times New Roman" w:hAnsi="Times New Roman" w:cs="Times New Roman"/>
          <w:sz w:val="24"/>
          <w:szCs w:val="24"/>
          <w:lang w:val="en-GB"/>
        </w:rPr>
        <w:t xml:space="preserve"> century</w:t>
      </w:r>
      <w:r w:rsidRPr="001A6E0A">
        <w:rPr>
          <w:rFonts w:ascii="Times New Roman" w:hAnsi="Times New Roman" w:cs="Times New Roman"/>
          <w:sz w:val="24"/>
          <w:szCs w:val="24"/>
          <w:lang w:val="en-GB"/>
        </w:rPr>
        <w:t>.</w:t>
      </w:r>
      <w:r w:rsidRPr="001A6E0A">
        <w:rPr>
          <w:rStyle w:val="FootnoteReference"/>
          <w:rFonts w:ascii="Times New Roman" w:hAnsi="Times New Roman" w:cs="Times New Roman"/>
          <w:sz w:val="24"/>
          <w:szCs w:val="24"/>
          <w:lang w:val="en-GB"/>
        </w:rPr>
        <w:footnoteReference w:id="13"/>
      </w:r>
      <w:r w:rsidRPr="001A6E0A">
        <w:rPr>
          <w:rFonts w:ascii="Times New Roman" w:hAnsi="Times New Roman" w:cs="Times New Roman"/>
          <w:sz w:val="24"/>
          <w:szCs w:val="24"/>
          <w:lang w:val="en-GB"/>
        </w:rPr>
        <w:t xml:space="preserve"> </w:t>
      </w:r>
    </w:p>
    <w:p w:rsidR="002C2200" w:rsidRPr="001A6E0A" w:rsidRDefault="002C2200"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14. </w:t>
      </w:r>
      <w:r w:rsidR="004F4108" w:rsidRPr="001A6E0A">
        <w:rPr>
          <w:rFonts w:ascii="Times New Roman" w:hAnsi="Times New Roman" w:cs="Times New Roman"/>
          <w:sz w:val="24"/>
          <w:szCs w:val="24"/>
          <w:lang w:val="en-GB"/>
        </w:rPr>
        <w:t>A fragment of the rim and belly of a plate</w:t>
      </w:r>
      <w:r w:rsidRPr="001A6E0A">
        <w:rPr>
          <w:rFonts w:ascii="Times New Roman" w:hAnsi="Times New Roman" w:cs="Times New Roman"/>
          <w:sz w:val="24"/>
          <w:szCs w:val="24"/>
          <w:lang w:val="en-GB"/>
        </w:rPr>
        <w:t>.</w:t>
      </w:r>
    </w:p>
    <w:p w:rsidR="002C2200" w:rsidRPr="001A6E0A" w:rsidRDefault="00AF45A1"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Study material</w:t>
      </w:r>
      <w:r w:rsidR="002C2200" w:rsidRPr="001A6E0A">
        <w:rPr>
          <w:rFonts w:ascii="Times New Roman" w:hAnsi="Times New Roman" w:cs="Times New Roman"/>
          <w:sz w:val="24"/>
          <w:szCs w:val="24"/>
          <w:lang w:val="en-GB"/>
        </w:rPr>
        <w:t xml:space="preserve"> 1965.; </w:t>
      </w:r>
      <w:r w:rsidR="00AA5204" w:rsidRPr="001A6E0A">
        <w:rPr>
          <w:rFonts w:ascii="Times New Roman" w:hAnsi="Times New Roman" w:cs="Times New Roman"/>
          <w:sz w:val="24"/>
          <w:szCs w:val="24"/>
          <w:lang w:val="en-GB"/>
        </w:rPr>
        <w:t>square</w:t>
      </w:r>
      <w:r w:rsidR="002C2200" w:rsidRPr="001A6E0A">
        <w:rPr>
          <w:rFonts w:ascii="Times New Roman" w:hAnsi="Times New Roman" w:cs="Times New Roman"/>
          <w:sz w:val="24"/>
          <w:szCs w:val="24"/>
          <w:lang w:val="en-GB"/>
        </w:rPr>
        <w:t xml:space="preserve"> F5; </w:t>
      </w:r>
      <w:r w:rsidR="00AA5204" w:rsidRPr="001A6E0A">
        <w:rPr>
          <w:rFonts w:ascii="Times New Roman" w:hAnsi="Times New Roman" w:cs="Times New Roman"/>
          <w:sz w:val="24"/>
          <w:szCs w:val="24"/>
          <w:lang w:val="en-GB"/>
        </w:rPr>
        <w:t>depth</w:t>
      </w:r>
      <w:r w:rsidR="002C2200" w:rsidRPr="001A6E0A">
        <w:rPr>
          <w:rFonts w:ascii="Times New Roman" w:hAnsi="Times New Roman" w:cs="Times New Roman"/>
          <w:sz w:val="24"/>
          <w:szCs w:val="24"/>
          <w:lang w:val="en-GB"/>
        </w:rPr>
        <w:t xml:space="preserve"> </w:t>
      </w:r>
      <w:r w:rsidR="00AA5204" w:rsidRPr="001A6E0A">
        <w:rPr>
          <w:rFonts w:ascii="Times New Roman" w:hAnsi="Times New Roman" w:cs="Times New Roman"/>
          <w:sz w:val="24"/>
          <w:szCs w:val="24"/>
          <w:lang w:val="en-GB"/>
        </w:rPr>
        <w:t>1.</w:t>
      </w:r>
      <w:r w:rsidR="002C2200" w:rsidRPr="001A6E0A">
        <w:rPr>
          <w:rFonts w:ascii="Times New Roman" w:hAnsi="Times New Roman" w:cs="Times New Roman"/>
          <w:sz w:val="24"/>
          <w:szCs w:val="24"/>
          <w:lang w:val="en-GB"/>
        </w:rPr>
        <w:t xml:space="preserve">10 m. </w:t>
      </w:r>
    </w:p>
    <w:p w:rsidR="002C2200" w:rsidRPr="001A6E0A" w:rsidRDefault="00D871FF"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Type</w:t>
      </w:r>
      <w:r w:rsidR="002C2200" w:rsidRPr="001A6E0A">
        <w:rPr>
          <w:rFonts w:ascii="Times New Roman" w:hAnsi="Times New Roman" w:cs="Times New Roman"/>
          <w:sz w:val="24"/>
          <w:szCs w:val="24"/>
          <w:lang w:val="en-GB"/>
        </w:rPr>
        <w:t xml:space="preserve"> I/9 </w:t>
      </w:r>
      <w:r w:rsidR="00963CB5" w:rsidRPr="001A6E0A">
        <w:rPr>
          <w:rFonts w:ascii="Times New Roman" w:hAnsi="Times New Roman" w:cs="Times New Roman"/>
          <w:sz w:val="24"/>
          <w:szCs w:val="24"/>
          <w:lang w:val="en-GB"/>
        </w:rPr>
        <w:t>is a plate</w:t>
      </w:r>
      <w:r w:rsidR="002C2200" w:rsidRPr="001A6E0A">
        <w:rPr>
          <w:rFonts w:ascii="Times New Roman" w:hAnsi="Times New Roman" w:cs="Times New Roman"/>
          <w:sz w:val="24"/>
          <w:szCs w:val="24"/>
          <w:lang w:val="en-GB"/>
        </w:rPr>
        <w:t xml:space="preserve"> </w:t>
      </w:r>
      <w:r w:rsidR="00332570" w:rsidRPr="001A6E0A">
        <w:rPr>
          <w:rFonts w:ascii="Times New Roman" w:hAnsi="Times New Roman" w:cs="Times New Roman"/>
          <w:sz w:val="24"/>
          <w:szCs w:val="24"/>
          <w:lang w:val="en-GB"/>
        </w:rPr>
        <w:t xml:space="preserve">with </w:t>
      </w:r>
      <w:r w:rsidR="00394EDA" w:rsidRPr="001A6E0A">
        <w:rPr>
          <w:rFonts w:ascii="Times New Roman" w:hAnsi="Times New Roman" w:cs="Times New Roman"/>
          <w:sz w:val="24"/>
          <w:szCs w:val="24"/>
          <w:lang w:val="en-GB"/>
        </w:rPr>
        <w:t xml:space="preserve">a </w:t>
      </w:r>
      <w:r w:rsidR="00332570" w:rsidRPr="001A6E0A">
        <w:rPr>
          <w:rFonts w:ascii="Times New Roman" w:hAnsi="Times New Roman" w:cs="Times New Roman"/>
          <w:sz w:val="24"/>
          <w:szCs w:val="24"/>
          <w:lang w:val="en-GB"/>
        </w:rPr>
        <w:t xml:space="preserve">slanting belly, </w:t>
      </w:r>
      <w:r w:rsidR="006A64A6" w:rsidRPr="001A6E0A">
        <w:rPr>
          <w:rFonts w:ascii="Times New Roman" w:hAnsi="Times New Roman" w:cs="Times New Roman"/>
          <w:sz w:val="24"/>
          <w:szCs w:val="24"/>
          <w:lang w:val="en-GB"/>
        </w:rPr>
        <w:t xml:space="preserve">a </w:t>
      </w:r>
      <w:r w:rsidR="00332570" w:rsidRPr="001A6E0A">
        <w:rPr>
          <w:rFonts w:ascii="Times New Roman" w:hAnsi="Times New Roman" w:cs="Times New Roman"/>
          <w:sz w:val="24"/>
          <w:szCs w:val="24"/>
          <w:lang w:val="en-GB"/>
        </w:rPr>
        <w:t xml:space="preserve">flat </w:t>
      </w:r>
      <w:r w:rsidR="006A64A6" w:rsidRPr="001A6E0A">
        <w:rPr>
          <w:rFonts w:ascii="Times New Roman" w:hAnsi="Times New Roman" w:cs="Times New Roman"/>
          <w:sz w:val="24"/>
          <w:szCs w:val="24"/>
          <w:lang w:val="en-GB"/>
        </w:rPr>
        <w:t xml:space="preserve">rim that is </w:t>
      </w:r>
      <w:r w:rsidR="00332570" w:rsidRPr="001A6E0A">
        <w:rPr>
          <w:rFonts w:ascii="Times New Roman" w:hAnsi="Times New Roman" w:cs="Times New Roman"/>
          <w:sz w:val="24"/>
          <w:szCs w:val="24"/>
          <w:lang w:val="en-GB"/>
        </w:rPr>
        <w:t xml:space="preserve">not moulded </w:t>
      </w:r>
      <w:r w:rsidR="006A64A6" w:rsidRPr="001A6E0A">
        <w:rPr>
          <w:rFonts w:ascii="Times New Roman" w:hAnsi="Times New Roman" w:cs="Times New Roman"/>
          <w:sz w:val="24"/>
          <w:szCs w:val="24"/>
          <w:lang w:val="en-GB"/>
        </w:rPr>
        <w:t xml:space="preserve">and </w:t>
      </w:r>
      <w:r w:rsidR="00332570" w:rsidRPr="001A6E0A">
        <w:rPr>
          <w:rFonts w:ascii="Times New Roman" w:hAnsi="Times New Roman" w:cs="Times New Roman"/>
          <w:sz w:val="24"/>
          <w:szCs w:val="24"/>
          <w:lang w:val="en-GB"/>
        </w:rPr>
        <w:t>slightly curves inwards</w:t>
      </w:r>
      <w:r w:rsidR="006A64A6" w:rsidRPr="001A6E0A">
        <w:rPr>
          <w:rFonts w:ascii="Times New Roman" w:hAnsi="Times New Roman" w:cs="Times New Roman"/>
          <w:sz w:val="24"/>
          <w:szCs w:val="24"/>
          <w:lang w:val="en-GB"/>
        </w:rPr>
        <w:t>,</w:t>
      </w:r>
      <w:r w:rsidR="00332570" w:rsidRPr="001A6E0A">
        <w:rPr>
          <w:rFonts w:ascii="Times New Roman" w:hAnsi="Times New Roman" w:cs="Times New Roman"/>
          <w:sz w:val="24"/>
          <w:szCs w:val="24"/>
          <w:lang w:val="en-GB"/>
        </w:rPr>
        <w:t xml:space="preserve"> and </w:t>
      </w:r>
      <w:r w:rsidR="00394EDA" w:rsidRPr="001A6E0A">
        <w:rPr>
          <w:rFonts w:ascii="Times New Roman" w:hAnsi="Times New Roman" w:cs="Times New Roman"/>
          <w:sz w:val="24"/>
          <w:szCs w:val="24"/>
          <w:lang w:val="en-GB"/>
        </w:rPr>
        <w:t xml:space="preserve">a </w:t>
      </w:r>
      <w:r w:rsidR="006A64A6" w:rsidRPr="001A6E0A">
        <w:rPr>
          <w:rFonts w:ascii="Times New Roman" w:hAnsi="Times New Roman" w:cs="Times New Roman"/>
          <w:sz w:val="24"/>
          <w:szCs w:val="24"/>
          <w:lang w:val="en-GB"/>
        </w:rPr>
        <w:t xml:space="preserve">ribbed profile </w:t>
      </w:r>
      <w:r w:rsidR="00897FB2" w:rsidRPr="001A6E0A">
        <w:rPr>
          <w:rFonts w:ascii="Times New Roman" w:hAnsi="Times New Roman" w:cs="Times New Roman"/>
          <w:sz w:val="24"/>
          <w:szCs w:val="24"/>
          <w:lang w:val="en-GB"/>
        </w:rPr>
        <w:t xml:space="preserve">bottom. </w:t>
      </w:r>
      <w:r w:rsidR="002B426C" w:rsidRPr="001A6E0A">
        <w:rPr>
          <w:rFonts w:ascii="Times New Roman" w:hAnsi="Times New Roman" w:cs="Times New Roman"/>
          <w:sz w:val="24"/>
          <w:szCs w:val="24"/>
          <w:lang w:val="en-GB"/>
        </w:rPr>
        <w:t>They were made</w:t>
      </w:r>
      <w:r w:rsidR="00897FB2" w:rsidRPr="001A6E0A">
        <w:rPr>
          <w:rFonts w:ascii="Times New Roman" w:hAnsi="Times New Roman" w:cs="Times New Roman"/>
          <w:sz w:val="24"/>
          <w:szCs w:val="24"/>
          <w:lang w:val="en-GB"/>
        </w:rPr>
        <w:t xml:space="preserve"> of poorly refined earth, </w:t>
      </w:r>
      <w:r w:rsidR="00394EDA" w:rsidRPr="001A6E0A">
        <w:rPr>
          <w:rFonts w:ascii="Times New Roman" w:hAnsi="Times New Roman" w:cs="Times New Roman"/>
          <w:sz w:val="24"/>
          <w:szCs w:val="24"/>
          <w:lang w:val="en-GB"/>
        </w:rPr>
        <w:t xml:space="preserve">of </w:t>
      </w:r>
      <w:r w:rsidR="00897FB2" w:rsidRPr="001A6E0A">
        <w:rPr>
          <w:rFonts w:ascii="Times New Roman" w:hAnsi="Times New Roman" w:cs="Times New Roman"/>
          <w:sz w:val="24"/>
          <w:szCs w:val="24"/>
          <w:lang w:val="en-GB"/>
        </w:rPr>
        <w:t xml:space="preserve">grey firing colour, burnished on the outside. Only one example of this type of plate was identified. It is an imitation of </w:t>
      </w:r>
      <w:r w:rsidR="00897FB2" w:rsidRPr="001A6E0A">
        <w:rPr>
          <w:rFonts w:ascii="Times New Roman" w:hAnsi="Times New Roman" w:cs="Times New Roman"/>
          <w:i/>
          <w:sz w:val="24"/>
          <w:szCs w:val="24"/>
          <w:lang w:val="en-GB"/>
        </w:rPr>
        <w:t>terra sigillata</w:t>
      </w:r>
      <w:r w:rsidR="002C2200" w:rsidRPr="001A6E0A">
        <w:rPr>
          <w:rFonts w:ascii="Times New Roman" w:hAnsi="Times New Roman" w:cs="Times New Roman"/>
          <w:sz w:val="24"/>
          <w:szCs w:val="24"/>
          <w:lang w:val="en-GB"/>
        </w:rPr>
        <w:t xml:space="preserve">, Drag. 32, </w:t>
      </w:r>
      <w:r w:rsidR="00A20AF6" w:rsidRPr="001A6E0A">
        <w:rPr>
          <w:rFonts w:ascii="Times New Roman" w:hAnsi="Times New Roman" w:cs="Times New Roman"/>
          <w:sz w:val="24"/>
          <w:szCs w:val="24"/>
          <w:lang w:val="en-GB"/>
        </w:rPr>
        <w:t>and dated into the period 2</w:t>
      </w:r>
      <w:r w:rsidR="00A20AF6" w:rsidRPr="001A6E0A">
        <w:rPr>
          <w:rFonts w:ascii="Times New Roman" w:hAnsi="Times New Roman" w:cs="Times New Roman"/>
          <w:sz w:val="24"/>
          <w:szCs w:val="24"/>
          <w:vertAlign w:val="superscript"/>
          <w:lang w:val="en-GB"/>
        </w:rPr>
        <w:t>nd</w:t>
      </w:r>
      <w:r w:rsidR="00A20AF6" w:rsidRPr="001A6E0A">
        <w:rPr>
          <w:rFonts w:ascii="Times New Roman" w:hAnsi="Times New Roman" w:cs="Times New Roman"/>
          <w:sz w:val="24"/>
          <w:szCs w:val="24"/>
          <w:lang w:val="en-GB"/>
        </w:rPr>
        <w:t xml:space="preserve"> – 3</w:t>
      </w:r>
      <w:r w:rsidR="00A20AF6" w:rsidRPr="001A6E0A">
        <w:rPr>
          <w:rFonts w:ascii="Times New Roman" w:hAnsi="Times New Roman" w:cs="Times New Roman"/>
          <w:sz w:val="24"/>
          <w:szCs w:val="24"/>
          <w:vertAlign w:val="superscript"/>
          <w:lang w:val="en-GB"/>
        </w:rPr>
        <w:t>rd</w:t>
      </w:r>
      <w:r w:rsidR="00A20AF6" w:rsidRPr="001A6E0A">
        <w:rPr>
          <w:rFonts w:ascii="Times New Roman" w:hAnsi="Times New Roman" w:cs="Times New Roman"/>
          <w:sz w:val="24"/>
          <w:szCs w:val="24"/>
          <w:lang w:val="en-GB"/>
        </w:rPr>
        <w:t xml:space="preserve"> centuries</w:t>
      </w:r>
      <w:r w:rsidR="002C2200" w:rsidRPr="001A6E0A">
        <w:rPr>
          <w:rFonts w:ascii="Times New Roman" w:hAnsi="Times New Roman" w:cs="Times New Roman"/>
          <w:sz w:val="24"/>
          <w:szCs w:val="24"/>
          <w:lang w:val="en-GB"/>
        </w:rPr>
        <w:t>.</w:t>
      </w:r>
      <w:r w:rsidR="002C2200" w:rsidRPr="001A6E0A">
        <w:rPr>
          <w:rStyle w:val="FootnoteReference"/>
          <w:rFonts w:ascii="Times New Roman" w:hAnsi="Times New Roman" w:cs="Times New Roman"/>
          <w:sz w:val="24"/>
          <w:szCs w:val="24"/>
          <w:lang w:val="en-GB"/>
        </w:rPr>
        <w:footnoteReference w:id="14"/>
      </w:r>
      <w:r w:rsidR="002C2200" w:rsidRPr="001A6E0A">
        <w:rPr>
          <w:rFonts w:ascii="Times New Roman" w:hAnsi="Times New Roman" w:cs="Times New Roman"/>
          <w:sz w:val="24"/>
          <w:szCs w:val="24"/>
          <w:lang w:val="en-GB"/>
        </w:rPr>
        <w:t xml:space="preserve"> </w:t>
      </w:r>
      <w:r w:rsidR="00A20AF6" w:rsidRPr="001A6E0A">
        <w:rPr>
          <w:rFonts w:ascii="Times New Roman" w:hAnsi="Times New Roman" w:cs="Times New Roman"/>
          <w:sz w:val="24"/>
          <w:szCs w:val="24"/>
          <w:lang w:val="en-GB"/>
        </w:rPr>
        <w:t xml:space="preserve">The plate from </w:t>
      </w:r>
      <w:r w:rsidR="002C2200" w:rsidRPr="001A6E0A">
        <w:rPr>
          <w:rFonts w:ascii="Times New Roman" w:hAnsi="Times New Roman" w:cs="Times New Roman"/>
          <w:sz w:val="24"/>
          <w:szCs w:val="24"/>
          <w:lang w:val="en-GB"/>
        </w:rPr>
        <w:t>Boljetin</w:t>
      </w:r>
      <w:r w:rsidR="00A20AF6" w:rsidRPr="001A6E0A">
        <w:rPr>
          <w:rFonts w:ascii="Times New Roman" w:hAnsi="Times New Roman" w:cs="Times New Roman"/>
          <w:sz w:val="24"/>
          <w:szCs w:val="24"/>
          <w:lang w:val="en-GB"/>
        </w:rPr>
        <w:t xml:space="preserve"> chronologically corresponds to the late first phase of the camp life, early 2</w:t>
      </w:r>
      <w:r w:rsidR="00A20AF6" w:rsidRPr="001A6E0A">
        <w:rPr>
          <w:rFonts w:ascii="Times New Roman" w:hAnsi="Times New Roman" w:cs="Times New Roman"/>
          <w:sz w:val="24"/>
          <w:szCs w:val="24"/>
          <w:vertAlign w:val="superscript"/>
          <w:lang w:val="en-GB"/>
        </w:rPr>
        <w:t>nd</w:t>
      </w:r>
      <w:r w:rsidR="00A20AF6" w:rsidRPr="001A6E0A">
        <w:rPr>
          <w:rFonts w:ascii="Times New Roman" w:hAnsi="Times New Roman" w:cs="Times New Roman"/>
          <w:sz w:val="24"/>
          <w:szCs w:val="24"/>
          <w:lang w:val="en-GB"/>
        </w:rPr>
        <w:t xml:space="preserve"> century. </w:t>
      </w:r>
    </w:p>
    <w:p w:rsidR="002C2200" w:rsidRPr="001A6E0A" w:rsidRDefault="002C2200"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15.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 xml:space="preserve">. </w:t>
      </w:r>
    </w:p>
    <w:p w:rsidR="002C2200" w:rsidRPr="001A6E0A" w:rsidRDefault="00AA5204"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2C2200" w:rsidRPr="001A6E0A">
        <w:rPr>
          <w:rFonts w:ascii="Times New Roman" w:hAnsi="Times New Roman" w:cs="Times New Roman"/>
          <w:sz w:val="24"/>
          <w:szCs w:val="24"/>
          <w:lang w:val="en-GB"/>
        </w:rPr>
        <w:t xml:space="preserve"> 372/66; </w:t>
      </w:r>
      <w:r w:rsidRPr="001A6E0A">
        <w:rPr>
          <w:rFonts w:ascii="Times New Roman" w:hAnsi="Times New Roman" w:cs="Times New Roman"/>
          <w:sz w:val="24"/>
          <w:szCs w:val="24"/>
          <w:lang w:val="en-GB"/>
        </w:rPr>
        <w:t>square</w:t>
      </w:r>
      <w:r w:rsidR="002C2200" w:rsidRPr="001A6E0A">
        <w:rPr>
          <w:rFonts w:ascii="Times New Roman" w:hAnsi="Times New Roman" w:cs="Times New Roman"/>
          <w:sz w:val="24"/>
          <w:szCs w:val="24"/>
          <w:lang w:val="en-GB"/>
        </w:rPr>
        <w:t xml:space="preserve"> E3; </w:t>
      </w:r>
      <w:r w:rsidRPr="001A6E0A">
        <w:rPr>
          <w:rFonts w:ascii="Times New Roman" w:hAnsi="Times New Roman" w:cs="Times New Roman"/>
          <w:sz w:val="24"/>
          <w:szCs w:val="24"/>
          <w:lang w:val="en-GB"/>
        </w:rPr>
        <w:t>depth</w:t>
      </w:r>
      <w:r w:rsidR="002C2200" w:rsidRPr="001A6E0A">
        <w:rPr>
          <w:rFonts w:ascii="Times New Roman" w:hAnsi="Times New Roman" w:cs="Times New Roman"/>
          <w:sz w:val="24"/>
          <w:szCs w:val="24"/>
          <w:lang w:val="en-GB"/>
        </w:rPr>
        <w:t xml:space="preserve"> 2</w:t>
      </w:r>
      <w:r w:rsidR="00A20AF6" w:rsidRPr="001A6E0A">
        <w:rPr>
          <w:rFonts w:ascii="Times New Roman" w:hAnsi="Times New Roman" w:cs="Times New Roman"/>
          <w:sz w:val="24"/>
          <w:szCs w:val="24"/>
          <w:lang w:val="en-GB"/>
        </w:rPr>
        <w:t>.</w:t>
      </w:r>
      <w:r w:rsidR="002C2200" w:rsidRPr="001A6E0A">
        <w:rPr>
          <w:rFonts w:ascii="Times New Roman" w:hAnsi="Times New Roman" w:cs="Times New Roman"/>
          <w:sz w:val="24"/>
          <w:szCs w:val="24"/>
          <w:lang w:val="en-GB"/>
        </w:rPr>
        <w:t>0 m.</w:t>
      </w:r>
    </w:p>
    <w:p w:rsidR="002C2200" w:rsidRPr="001A6E0A" w:rsidRDefault="00D871FF"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Type</w:t>
      </w:r>
      <w:r w:rsidR="002C2200" w:rsidRPr="001A6E0A">
        <w:rPr>
          <w:rFonts w:ascii="Times New Roman" w:hAnsi="Times New Roman" w:cs="Times New Roman"/>
          <w:sz w:val="24"/>
          <w:szCs w:val="24"/>
          <w:lang w:val="en-GB"/>
        </w:rPr>
        <w:t xml:space="preserve"> I/10 </w:t>
      </w:r>
      <w:r w:rsidR="00997487" w:rsidRPr="001A6E0A">
        <w:rPr>
          <w:rFonts w:ascii="Times New Roman" w:hAnsi="Times New Roman" w:cs="Times New Roman"/>
          <w:sz w:val="24"/>
          <w:szCs w:val="24"/>
          <w:lang w:val="en-GB"/>
        </w:rPr>
        <w:t xml:space="preserve">is a type of shallow plate, with slanting sides, flat </w:t>
      </w:r>
      <w:r w:rsidR="00394EDA" w:rsidRPr="001A6E0A">
        <w:rPr>
          <w:rFonts w:ascii="Times New Roman" w:hAnsi="Times New Roman" w:cs="Times New Roman"/>
          <w:sz w:val="24"/>
          <w:szCs w:val="24"/>
          <w:lang w:val="en-GB"/>
        </w:rPr>
        <w:t>bottom,</w:t>
      </w:r>
      <w:r w:rsidR="00997487" w:rsidRPr="001A6E0A">
        <w:rPr>
          <w:rFonts w:ascii="Times New Roman" w:hAnsi="Times New Roman" w:cs="Times New Roman"/>
          <w:sz w:val="24"/>
          <w:szCs w:val="24"/>
          <w:lang w:val="en-GB"/>
        </w:rPr>
        <w:t xml:space="preserve"> and the rim which is slightly accentuated by ribs on the inside. </w:t>
      </w:r>
      <w:r w:rsidR="002B426C" w:rsidRPr="001A6E0A">
        <w:rPr>
          <w:rFonts w:ascii="Times New Roman" w:hAnsi="Times New Roman" w:cs="Times New Roman"/>
          <w:sz w:val="24"/>
          <w:szCs w:val="24"/>
          <w:lang w:val="en-GB"/>
        </w:rPr>
        <w:t>They were made</w:t>
      </w:r>
      <w:r w:rsidR="00997487" w:rsidRPr="001A6E0A">
        <w:rPr>
          <w:rFonts w:ascii="Times New Roman" w:hAnsi="Times New Roman" w:cs="Times New Roman"/>
          <w:sz w:val="24"/>
          <w:szCs w:val="24"/>
          <w:lang w:val="en-GB"/>
        </w:rPr>
        <w:t xml:space="preserve"> of well refined earth, grey, red-brown or red firing colour</w:t>
      </w:r>
      <w:r w:rsidR="00394EDA" w:rsidRPr="001A6E0A">
        <w:rPr>
          <w:rFonts w:ascii="Times New Roman" w:hAnsi="Times New Roman" w:cs="Times New Roman"/>
          <w:sz w:val="24"/>
          <w:szCs w:val="24"/>
          <w:lang w:val="en-GB"/>
        </w:rPr>
        <w:t>,</w:t>
      </w:r>
      <w:r w:rsidR="00997487" w:rsidRPr="001A6E0A">
        <w:rPr>
          <w:rFonts w:ascii="Times New Roman" w:hAnsi="Times New Roman" w:cs="Times New Roman"/>
          <w:sz w:val="24"/>
          <w:szCs w:val="24"/>
          <w:lang w:val="en-GB"/>
        </w:rPr>
        <w:t xml:space="preserve"> and burnished outer surface. They are dated into the period from</w:t>
      </w:r>
      <w:r w:rsidR="00394EDA" w:rsidRPr="001A6E0A">
        <w:rPr>
          <w:rFonts w:ascii="Times New Roman" w:hAnsi="Times New Roman" w:cs="Times New Roman"/>
          <w:sz w:val="24"/>
          <w:szCs w:val="24"/>
          <w:lang w:val="en-GB"/>
        </w:rPr>
        <w:t xml:space="preserve"> </w:t>
      </w:r>
      <w:r w:rsidR="00997487" w:rsidRPr="001A6E0A">
        <w:rPr>
          <w:rFonts w:ascii="Times New Roman" w:hAnsi="Times New Roman" w:cs="Times New Roman"/>
          <w:sz w:val="24"/>
          <w:szCs w:val="24"/>
          <w:lang w:val="en-GB"/>
        </w:rPr>
        <w:t>1</w:t>
      </w:r>
      <w:r w:rsidR="00997487" w:rsidRPr="001A6E0A">
        <w:rPr>
          <w:rFonts w:ascii="Times New Roman" w:hAnsi="Times New Roman" w:cs="Times New Roman"/>
          <w:sz w:val="24"/>
          <w:szCs w:val="24"/>
          <w:vertAlign w:val="superscript"/>
          <w:lang w:val="en-GB"/>
        </w:rPr>
        <w:t>st</w:t>
      </w:r>
      <w:r w:rsidR="00394EDA" w:rsidRPr="001A6E0A">
        <w:rPr>
          <w:rFonts w:ascii="Times New Roman" w:hAnsi="Times New Roman" w:cs="Times New Roman"/>
          <w:sz w:val="24"/>
          <w:szCs w:val="24"/>
          <w:lang w:val="en-GB"/>
        </w:rPr>
        <w:t xml:space="preserve"> </w:t>
      </w:r>
      <w:r w:rsidR="00997487" w:rsidRPr="001A6E0A">
        <w:rPr>
          <w:rFonts w:ascii="Times New Roman" w:hAnsi="Times New Roman" w:cs="Times New Roman"/>
          <w:sz w:val="24"/>
          <w:szCs w:val="24"/>
          <w:lang w:val="en-GB"/>
        </w:rPr>
        <w:t>to 4</w:t>
      </w:r>
      <w:r w:rsidR="00997487" w:rsidRPr="001A6E0A">
        <w:rPr>
          <w:rFonts w:ascii="Times New Roman" w:hAnsi="Times New Roman" w:cs="Times New Roman"/>
          <w:sz w:val="24"/>
          <w:szCs w:val="24"/>
          <w:vertAlign w:val="superscript"/>
          <w:lang w:val="en-GB"/>
        </w:rPr>
        <w:t>th</w:t>
      </w:r>
      <w:r w:rsidR="00997487" w:rsidRPr="001A6E0A">
        <w:rPr>
          <w:rFonts w:ascii="Times New Roman" w:hAnsi="Times New Roman" w:cs="Times New Roman"/>
          <w:sz w:val="24"/>
          <w:szCs w:val="24"/>
          <w:lang w:val="en-GB"/>
        </w:rPr>
        <w:t xml:space="preserve"> centuries</w:t>
      </w:r>
      <w:r w:rsidR="002C2200" w:rsidRPr="001A6E0A">
        <w:rPr>
          <w:rFonts w:ascii="Times New Roman" w:hAnsi="Times New Roman" w:cs="Times New Roman"/>
          <w:sz w:val="24"/>
          <w:szCs w:val="24"/>
          <w:lang w:val="en-GB"/>
        </w:rPr>
        <w:t>.</w:t>
      </w:r>
      <w:r w:rsidR="002C2200" w:rsidRPr="001A6E0A">
        <w:rPr>
          <w:rStyle w:val="FootnoteReference"/>
          <w:rFonts w:ascii="Times New Roman" w:hAnsi="Times New Roman" w:cs="Times New Roman"/>
          <w:sz w:val="24"/>
          <w:szCs w:val="24"/>
          <w:lang w:val="en-GB"/>
        </w:rPr>
        <w:footnoteReference w:id="15"/>
      </w:r>
      <w:r w:rsidR="002C2200" w:rsidRPr="001A6E0A">
        <w:rPr>
          <w:rFonts w:ascii="Times New Roman" w:hAnsi="Times New Roman" w:cs="Times New Roman"/>
          <w:sz w:val="24"/>
          <w:szCs w:val="24"/>
          <w:lang w:val="en-GB"/>
        </w:rPr>
        <w:t xml:space="preserve"> Boljetin</w:t>
      </w:r>
      <w:r w:rsidR="00997487" w:rsidRPr="001A6E0A">
        <w:rPr>
          <w:rFonts w:ascii="Times New Roman" w:hAnsi="Times New Roman" w:cs="Times New Roman"/>
          <w:sz w:val="24"/>
          <w:szCs w:val="24"/>
          <w:lang w:val="en-GB"/>
        </w:rPr>
        <w:t xml:space="preserve"> plates chronologically correspond to </w:t>
      </w:r>
      <w:r w:rsidR="00394EDA" w:rsidRPr="001A6E0A">
        <w:rPr>
          <w:rFonts w:ascii="Times New Roman" w:hAnsi="Times New Roman" w:cs="Times New Roman"/>
          <w:sz w:val="24"/>
          <w:szCs w:val="24"/>
          <w:lang w:val="en-GB"/>
        </w:rPr>
        <w:t>the</w:t>
      </w:r>
      <w:r w:rsidR="00997487" w:rsidRPr="001A6E0A">
        <w:rPr>
          <w:rFonts w:ascii="Times New Roman" w:hAnsi="Times New Roman" w:cs="Times New Roman"/>
          <w:sz w:val="24"/>
          <w:szCs w:val="24"/>
          <w:lang w:val="en-GB"/>
        </w:rPr>
        <w:t xml:space="preserve"> first phase of camp life, i.e. the period of 1</w:t>
      </w:r>
      <w:r w:rsidR="00997487" w:rsidRPr="001A6E0A">
        <w:rPr>
          <w:rFonts w:ascii="Times New Roman" w:hAnsi="Times New Roman" w:cs="Times New Roman"/>
          <w:sz w:val="24"/>
          <w:szCs w:val="24"/>
          <w:vertAlign w:val="superscript"/>
          <w:lang w:val="en-GB"/>
        </w:rPr>
        <w:t>st</w:t>
      </w:r>
      <w:r w:rsidR="00997487" w:rsidRPr="001A6E0A">
        <w:rPr>
          <w:rFonts w:ascii="Times New Roman" w:hAnsi="Times New Roman" w:cs="Times New Roman"/>
          <w:sz w:val="24"/>
          <w:szCs w:val="24"/>
          <w:lang w:val="en-GB"/>
        </w:rPr>
        <w:t xml:space="preserve"> century. </w:t>
      </w:r>
    </w:p>
    <w:p w:rsidR="002C2200" w:rsidRPr="001A6E0A" w:rsidRDefault="002C2200"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16. </w:t>
      </w:r>
      <w:r w:rsidR="004F4108" w:rsidRPr="001A6E0A">
        <w:rPr>
          <w:rFonts w:ascii="Times New Roman" w:hAnsi="Times New Roman" w:cs="Times New Roman"/>
          <w:sz w:val="24"/>
          <w:szCs w:val="24"/>
          <w:lang w:val="en-GB"/>
        </w:rPr>
        <w:t>A fragment of the rim, belly, and bottom of a plate</w:t>
      </w:r>
      <w:r w:rsidR="00AB0921" w:rsidRPr="001A6E0A">
        <w:rPr>
          <w:rFonts w:ascii="Times New Roman" w:hAnsi="Times New Roman" w:cs="Times New Roman"/>
          <w:sz w:val="24"/>
          <w:szCs w:val="24"/>
          <w:lang w:val="en-GB"/>
        </w:rPr>
        <w:t>, grey firing colour, burnished surface</w:t>
      </w:r>
      <w:r w:rsidRPr="001A6E0A">
        <w:rPr>
          <w:rFonts w:ascii="Times New Roman" w:hAnsi="Times New Roman" w:cs="Times New Roman"/>
          <w:sz w:val="24"/>
          <w:szCs w:val="24"/>
          <w:lang w:val="en-GB"/>
        </w:rPr>
        <w:t>.</w:t>
      </w:r>
    </w:p>
    <w:p w:rsidR="002C2200" w:rsidRPr="001A6E0A" w:rsidRDefault="00AA5204"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2C2200" w:rsidRPr="001A6E0A">
        <w:rPr>
          <w:rFonts w:ascii="Times New Roman" w:hAnsi="Times New Roman" w:cs="Times New Roman"/>
          <w:sz w:val="24"/>
          <w:szCs w:val="24"/>
          <w:lang w:val="en-GB"/>
        </w:rPr>
        <w:t xml:space="preserve"> 393/66; </w:t>
      </w:r>
      <w:r w:rsidRPr="001A6E0A">
        <w:rPr>
          <w:rFonts w:ascii="Times New Roman" w:hAnsi="Times New Roman" w:cs="Times New Roman"/>
          <w:sz w:val="24"/>
          <w:szCs w:val="24"/>
          <w:lang w:val="en-GB"/>
        </w:rPr>
        <w:t>square</w:t>
      </w:r>
      <w:r w:rsidR="002C2200" w:rsidRPr="001A6E0A">
        <w:rPr>
          <w:rFonts w:ascii="Times New Roman" w:hAnsi="Times New Roman" w:cs="Times New Roman"/>
          <w:sz w:val="24"/>
          <w:szCs w:val="24"/>
          <w:lang w:val="en-GB"/>
        </w:rPr>
        <w:t xml:space="preserve"> E4; </w:t>
      </w:r>
      <w:r w:rsidRPr="001A6E0A">
        <w:rPr>
          <w:rFonts w:ascii="Times New Roman" w:hAnsi="Times New Roman" w:cs="Times New Roman"/>
          <w:sz w:val="24"/>
          <w:szCs w:val="24"/>
          <w:lang w:val="en-GB"/>
        </w:rPr>
        <w:t>depth</w:t>
      </w:r>
      <w:r w:rsidR="00AB0921" w:rsidRPr="001A6E0A">
        <w:rPr>
          <w:rFonts w:ascii="Times New Roman" w:hAnsi="Times New Roman" w:cs="Times New Roman"/>
          <w:sz w:val="24"/>
          <w:szCs w:val="24"/>
          <w:lang w:val="en-GB"/>
        </w:rPr>
        <w:t xml:space="preserve"> 2.</w:t>
      </w:r>
      <w:r w:rsidR="002C2200" w:rsidRPr="001A6E0A">
        <w:rPr>
          <w:rFonts w:ascii="Times New Roman" w:hAnsi="Times New Roman" w:cs="Times New Roman"/>
          <w:sz w:val="24"/>
          <w:szCs w:val="24"/>
          <w:lang w:val="en-GB"/>
        </w:rPr>
        <w:t xml:space="preserve">05 m. </w:t>
      </w:r>
    </w:p>
    <w:p w:rsidR="002C2200" w:rsidRPr="001A6E0A" w:rsidRDefault="002C2200"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17.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 xml:space="preserve"> </w:t>
      </w:r>
      <w:r w:rsidR="00AB0921" w:rsidRPr="001A6E0A">
        <w:rPr>
          <w:rFonts w:ascii="Times New Roman" w:hAnsi="Times New Roman" w:cs="Times New Roman"/>
          <w:sz w:val="24"/>
          <w:szCs w:val="24"/>
          <w:lang w:val="en-GB"/>
        </w:rPr>
        <w:t>with red burnished slip</w:t>
      </w:r>
      <w:r w:rsidRPr="001A6E0A">
        <w:rPr>
          <w:rFonts w:ascii="Times New Roman" w:hAnsi="Times New Roman" w:cs="Times New Roman"/>
          <w:sz w:val="24"/>
          <w:szCs w:val="24"/>
          <w:lang w:val="en-GB"/>
        </w:rPr>
        <w:t xml:space="preserve">. </w:t>
      </w:r>
    </w:p>
    <w:p w:rsidR="002C2200" w:rsidRPr="001A6E0A" w:rsidRDefault="00AA5204"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2C2200" w:rsidRPr="001A6E0A">
        <w:rPr>
          <w:rFonts w:ascii="Times New Roman" w:hAnsi="Times New Roman" w:cs="Times New Roman"/>
          <w:sz w:val="24"/>
          <w:szCs w:val="24"/>
          <w:lang w:val="en-GB"/>
        </w:rPr>
        <w:t xml:space="preserve"> 956/68; </w:t>
      </w:r>
      <w:r w:rsidRPr="001A6E0A">
        <w:rPr>
          <w:rFonts w:ascii="Times New Roman" w:hAnsi="Times New Roman" w:cs="Times New Roman"/>
          <w:sz w:val="24"/>
          <w:szCs w:val="24"/>
          <w:lang w:val="en-GB"/>
        </w:rPr>
        <w:t>square</w:t>
      </w:r>
      <w:r w:rsidR="002C2200" w:rsidRPr="001A6E0A">
        <w:rPr>
          <w:rFonts w:ascii="Times New Roman" w:hAnsi="Times New Roman" w:cs="Times New Roman"/>
          <w:sz w:val="24"/>
          <w:szCs w:val="24"/>
          <w:lang w:val="en-GB"/>
        </w:rPr>
        <w:t xml:space="preserve"> H3; </w:t>
      </w:r>
      <w:r w:rsidRPr="001A6E0A">
        <w:rPr>
          <w:rFonts w:ascii="Times New Roman" w:hAnsi="Times New Roman" w:cs="Times New Roman"/>
          <w:sz w:val="24"/>
          <w:szCs w:val="24"/>
          <w:lang w:val="en-GB"/>
        </w:rPr>
        <w:t>depth</w:t>
      </w:r>
      <w:r w:rsidR="00AB0921" w:rsidRPr="001A6E0A">
        <w:rPr>
          <w:rFonts w:ascii="Times New Roman" w:hAnsi="Times New Roman" w:cs="Times New Roman"/>
          <w:sz w:val="24"/>
          <w:szCs w:val="24"/>
          <w:lang w:val="en-GB"/>
        </w:rPr>
        <w:t xml:space="preserve"> 2.</w:t>
      </w:r>
      <w:r w:rsidR="002C2200" w:rsidRPr="001A6E0A">
        <w:rPr>
          <w:rFonts w:ascii="Times New Roman" w:hAnsi="Times New Roman" w:cs="Times New Roman"/>
          <w:sz w:val="24"/>
          <w:szCs w:val="24"/>
          <w:lang w:val="en-GB"/>
        </w:rPr>
        <w:t>40 m.</w:t>
      </w:r>
    </w:p>
    <w:p w:rsidR="002C2200" w:rsidRPr="001A6E0A" w:rsidRDefault="002C2200" w:rsidP="002C2200">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 xml:space="preserve">18. </w:t>
      </w:r>
      <w:r w:rsidR="004F4108" w:rsidRPr="001A6E0A">
        <w:rPr>
          <w:rFonts w:ascii="Times New Roman" w:hAnsi="Times New Roman" w:cs="Times New Roman"/>
          <w:sz w:val="24"/>
          <w:szCs w:val="24"/>
          <w:lang w:val="en-GB"/>
        </w:rPr>
        <w:t>A fragment of the rim, belly, and bottom of a plate</w:t>
      </w:r>
      <w:r w:rsidRPr="001A6E0A">
        <w:rPr>
          <w:rFonts w:ascii="Times New Roman" w:hAnsi="Times New Roman" w:cs="Times New Roman"/>
          <w:sz w:val="24"/>
          <w:szCs w:val="24"/>
          <w:lang w:val="en-GB"/>
        </w:rPr>
        <w:t xml:space="preserve"> </w:t>
      </w:r>
      <w:r w:rsidR="00AB0921" w:rsidRPr="001A6E0A">
        <w:rPr>
          <w:rFonts w:ascii="Times New Roman" w:hAnsi="Times New Roman" w:cs="Times New Roman"/>
          <w:sz w:val="24"/>
          <w:szCs w:val="24"/>
          <w:lang w:val="en-GB"/>
        </w:rPr>
        <w:t>with red burnished slip</w:t>
      </w:r>
      <w:r w:rsidRPr="001A6E0A">
        <w:rPr>
          <w:rFonts w:ascii="Times New Roman" w:hAnsi="Times New Roman" w:cs="Times New Roman"/>
          <w:sz w:val="24"/>
          <w:szCs w:val="24"/>
          <w:lang w:val="en-GB"/>
        </w:rPr>
        <w:t>.</w:t>
      </w:r>
    </w:p>
    <w:p w:rsidR="00DF330A" w:rsidRPr="001A6E0A" w:rsidRDefault="00AB0921" w:rsidP="00DF330A">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Field inv. No</w:t>
      </w:r>
      <w:r w:rsidR="002C2200" w:rsidRPr="001A6E0A">
        <w:rPr>
          <w:rFonts w:ascii="Times New Roman" w:hAnsi="Times New Roman" w:cs="Times New Roman"/>
          <w:sz w:val="24"/>
          <w:szCs w:val="24"/>
          <w:lang w:val="en-GB"/>
        </w:rPr>
        <w:t xml:space="preserve"> 965/68; </w:t>
      </w:r>
      <w:r w:rsidR="00AA5204" w:rsidRPr="001A6E0A">
        <w:rPr>
          <w:rFonts w:ascii="Times New Roman" w:hAnsi="Times New Roman" w:cs="Times New Roman"/>
          <w:sz w:val="24"/>
          <w:szCs w:val="24"/>
          <w:lang w:val="en-GB"/>
        </w:rPr>
        <w:t>square</w:t>
      </w:r>
      <w:r w:rsidR="002C2200" w:rsidRPr="001A6E0A">
        <w:rPr>
          <w:rFonts w:ascii="Times New Roman" w:hAnsi="Times New Roman" w:cs="Times New Roman"/>
          <w:sz w:val="24"/>
          <w:szCs w:val="24"/>
          <w:lang w:val="en-GB"/>
        </w:rPr>
        <w:t xml:space="preserve"> H8; </w:t>
      </w:r>
      <w:r w:rsidR="00AA5204" w:rsidRPr="001A6E0A">
        <w:rPr>
          <w:rFonts w:ascii="Times New Roman" w:hAnsi="Times New Roman" w:cs="Times New Roman"/>
          <w:sz w:val="24"/>
          <w:szCs w:val="24"/>
          <w:lang w:val="en-GB"/>
        </w:rPr>
        <w:t>depth</w:t>
      </w:r>
      <w:r w:rsidR="002C2200" w:rsidRPr="001A6E0A">
        <w:rPr>
          <w:rFonts w:ascii="Times New Roman" w:hAnsi="Times New Roman" w:cs="Times New Roman"/>
          <w:sz w:val="24"/>
          <w:szCs w:val="24"/>
          <w:lang w:val="en-GB"/>
        </w:rPr>
        <w:t xml:space="preserve"> 2</w:t>
      </w:r>
      <w:r w:rsidRPr="001A6E0A">
        <w:rPr>
          <w:rFonts w:ascii="Times New Roman" w:hAnsi="Times New Roman" w:cs="Times New Roman"/>
          <w:sz w:val="24"/>
          <w:szCs w:val="24"/>
          <w:lang w:val="en-GB"/>
        </w:rPr>
        <w:t>.</w:t>
      </w:r>
      <w:r w:rsidR="002C2200" w:rsidRPr="001A6E0A">
        <w:rPr>
          <w:rFonts w:ascii="Times New Roman" w:hAnsi="Times New Roman" w:cs="Times New Roman"/>
          <w:sz w:val="24"/>
          <w:szCs w:val="24"/>
          <w:lang w:val="en-GB"/>
        </w:rPr>
        <w:t>50 m.</w:t>
      </w:r>
    </w:p>
    <w:p w:rsidR="001847D0" w:rsidRPr="001A6E0A" w:rsidRDefault="001847D0" w:rsidP="00DF330A">
      <w:pPr>
        <w:jc w:val="both"/>
        <w:rPr>
          <w:rFonts w:ascii="Times New Roman" w:hAnsi="Times New Roman" w:cs="Times New Roman"/>
          <w:sz w:val="24"/>
          <w:szCs w:val="24"/>
          <w:lang w:val="en-GB"/>
        </w:rPr>
      </w:pPr>
      <w:r w:rsidRPr="001A6E0A">
        <w:rPr>
          <w:rFonts w:ascii="Times New Roman" w:hAnsi="Times New Roman" w:cs="Times New Roman"/>
          <w:sz w:val="24"/>
          <w:szCs w:val="24"/>
          <w:lang w:val="en-GB"/>
        </w:rPr>
        <w:tab/>
        <w:t>This typology and chronology of the roman plates from Boljetin site is small contribution to the touristic knowledge of the past of our country.</w:t>
      </w:r>
    </w:p>
    <w:p w:rsidR="00DF330A" w:rsidRPr="001A6E0A" w:rsidRDefault="00DF330A" w:rsidP="00DF330A">
      <w:pPr>
        <w:jc w:val="both"/>
        <w:rPr>
          <w:rFonts w:ascii="Times New Roman" w:hAnsi="Times New Roman" w:cs="Times New Roman"/>
          <w:sz w:val="24"/>
          <w:szCs w:val="24"/>
          <w:lang w:val="en-GB"/>
        </w:rPr>
      </w:pPr>
    </w:p>
    <w:p w:rsidR="00DF330A" w:rsidRPr="001A6E0A" w:rsidRDefault="00DF330A" w:rsidP="001A6E0A">
      <w:pPr>
        <w:jc w:val="center"/>
        <w:rPr>
          <w:rFonts w:ascii="Times New Roman" w:hAnsi="Times New Roman" w:cs="Times New Roman"/>
          <w:sz w:val="28"/>
          <w:szCs w:val="28"/>
          <w:lang w:val="en-GB"/>
        </w:rPr>
      </w:pPr>
      <w:r w:rsidRPr="001A6E0A">
        <w:rPr>
          <w:rFonts w:ascii="Times New Roman" w:hAnsi="Times New Roman" w:cs="Times New Roman"/>
          <w:sz w:val="28"/>
          <w:szCs w:val="28"/>
          <w:lang w:val="en-GB"/>
        </w:rPr>
        <w:t>Plates from Boljetin site</w:t>
      </w:r>
    </w:p>
    <w:p w:rsidR="00DF330A" w:rsidRPr="001A6E0A" w:rsidRDefault="00DF330A" w:rsidP="001A6E0A">
      <w:pPr>
        <w:pStyle w:val="ListParagraph"/>
        <w:numPr>
          <w:ilvl w:val="0"/>
          <w:numId w:val="2"/>
        </w:numPr>
        <w:jc w:val="center"/>
        <w:rPr>
          <w:rFonts w:ascii="Times New Roman" w:hAnsi="Times New Roman" w:cs="Times New Roman"/>
          <w:sz w:val="24"/>
          <w:szCs w:val="24"/>
          <w:lang w:val="en-GB"/>
        </w:rPr>
      </w:pPr>
      <w:r w:rsidRPr="001A6E0A">
        <w:rPr>
          <w:rFonts w:ascii="Times New Roman" w:hAnsi="Times New Roman" w:cs="Times New Roman"/>
          <w:sz w:val="24"/>
          <w:szCs w:val="24"/>
          <w:lang w:val="en-GB"/>
        </w:rPr>
        <w:t>Summary</w:t>
      </w:r>
      <w:r w:rsidR="001A6E0A">
        <w:rPr>
          <w:rFonts w:ascii="Times New Roman" w:hAnsi="Times New Roman" w:cs="Times New Roman"/>
          <w:sz w:val="24"/>
          <w:szCs w:val="24"/>
          <w:lang w:val="en-GB"/>
        </w:rPr>
        <w:t xml:space="preserve"> -</w:t>
      </w:r>
    </w:p>
    <w:p w:rsidR="00DF330A" w:rsidRPr="001A6E0A" w:rsidRDefault="00DF330A" w:rsidP="00DF330A">
      <w:pPr>
        <w:jc w:val="both"/>
        <w:rPr>
          <w:rFonts w:ascii="Times New Roman" w:hAnsi="Times New Roman" w:cs="Times New Roman"/>
          <w:i/>
          <w:lang w:val="en-GB"/>
        </w:rPr>
      </w:pPr>
      <w:r w:rsidRPr="001A6E0A">
        <w:rPr>
          <w:rFonts w:ascii="Times New Roman" w:hAnsi="Times New Roman" w:cs="Times New Roman"/>
          <w:sz w:val="24"/>
          <w:szCs w:val="24"/>
          <w:lang w:val="en-GB"/>
        </w:rPr>
        <w:tab/>
      </w:r>
      <w:r w:rsidRPr="001A6E0A">
        <w:rPr>
          <w:rFonts w:ascii="Times New Roman" w:hAnsi="Times New Roman" w:cs="Times New Roman"/>
          <w:lang w:val="en-GB"/>
        </w:rPr>
        <w:t>Roman fortress Boljetin, usually assumed as Smorna, together with necropolis, has three passé of living, from the 1-st to the VI century. Plates were not identified in large numbers in Boljetin. They can be shared in ten types, in the period from 1-st to the 4-th century. “Finer” forms of plates, as imitation of terra sigillata, Drag. 17 and 32, are single finds.</w:t>
      </w:r>
      <w:r w:rsidRPr="001A6E0A">
        <w:rPr>
          <w:rFonts w:ascii="Times New Roman" w:hAnsi="Times New Roman" w:cs="Times New Roman"/>
          <w:i/>
          <w:lang w:val="en-GB"/>
        </w:rPr>
        <w:t xml:space="preserve"> </w:t>
      </w:r>
    </w:p>
    <w:p w:rsidR="001A6E0A" w:rsidRDefault="001A6E0A" w:rsidP="00AB3B84">
      <w:pPr>
        <w:rPr>
          <w:rFonts w:ascii="Times New Roman" w:hAnsi="Times New Roman" w:cs="Times New Roman"/>
          <w:sz w:val="24"/>
          <w:szCs w:val="24"/>
          <w:lang w:val="de-DE"/>
        </w:rPr>
      </w:pPr>
    </w:p>
    <w:p w:rsidR="002C2200" w:rsidRPr="001A6E0A" w:rsidRDefault="00AB3B84" w:rsidP="00AB3B84">
      <w:pPr>
        <w:rPr>
          <w:rFonts w:ascii="Times New Roman" w:hAnsi="Times New Roman" w:cs="Times New Roman"/>
          <w:sz w:val="24"/>
          <w:szCs w:val="24"/>
          <w:lang w:val="de-DE"/>
        </w:rPr>
      </w:pPr>
      <w:r w:rsidRPr="001A6E0A">
        <w:rPr>
          <w:rFonts w:ascii="Times New Roman" w:hAnsi="Times New Roman" w:cs="Times New Roman"/>
          <w:sz w:val="24"/>
          <w:szCs w:val="24"/>
          <w:lang w:val="de-DE"/>
        </w:rPr>
        <w:t>LITERATURE</w:t>
      </w:r>
    </w:p>
    <w:p w:rsidR="00AB3B84" w:rsidRPr="001A6E0A" w:rsidRDefault="00AB3B84" w:rsidP="00AB3B84">
      <w:pPr>
        <w:jc w:val="both"/>
        <w:rPr>
          <w:rFonts w:ascii="Times New Roman" w:hAnsi="Times New Roman" w:cs="Times New Roman"/>
          <w:lang w:val="sr-Latn-CS"/>
        </w:rPr>
      </w:pPr>
      <w:r w:rsidRPr="001A6E0A">
        <w:rPr>
          <w:rFonts w:ascii="Times New Roman" w:hAnsi="Times New Roman" w:cs="Times New Roman"/>
          <w:lang w:val="sr-Latn-CS"/>
        </w:rPr>
        <w:t>Brukner O.</w:t>
      </w:r>
    </w:p>
    <w:p w:rsidR="00AB3B84" w:rsidRPr="001A6E0A" w:rsidRDefault="00AB3B84" w:rsidP="00AB3B84">
      <w:pPr>
        <w:jc w:val="both"/>
        <w:rPr>
          <w:rFonts w:ascii="Times New Roman" w:hAnsi="Times New Roman" w:cs="Times New Roman"/>
          <w:lang w:val="sr-Latn-CS"/>
        </w:rPr>
      </w:pPr>
      <w:r w:rsidRPr="001A6E0A">
        <w:rPr>
          <w:rFonts w:ascii="Times New Roman" w:hAnsi="Times New Roman" w:cs="Times New Roman"/>
          <w:lang w:val="sr-Latn-CS"/>
        </w:rPr>
        <w:t xml:space="preserve">- 1981 </w:t>
      </w:r>
      <w:r w:rsidRPr="001A6E0A">
        <w:rPr>
          <w:rFonts w:ascii="Times New Roman" w:hAnsi="Times New Roman" w:cs="Times New Roman"/>
          <w:i/>
          <w:lang w:val="sr-Latn-CS"/>
        </w:rPr>
        <w:t xml:space="preserve">Rimska keramika u jugoslovenskom delu provincije Donje Panonije, </w:t>
      </w:r>
      <w:r w:rsidRPr="001A6E0A">
        <w:rPr>
          <w:rFonts w:ascii="Times New Roman" w:hAnsi="Times New Roman" w:cs="Times New Roman"/>
          <w:lang w:val="sr-Latn-CS"/>
        </w:rPr>
        <w:t>Beograd.</w:t>
      </w:r>
    </w:p>
    <w:p w:rsidR="00AB3B84" w:rsidRPr="001A6E0A" w:rsidRDefault="00AB3B84" w:rsidP="00AB3B84">
      <w:pPr>
        <w:jc w:val="both"/>
        <w:rPr>
          <w:rFonts w:ascii="Times New Roman" w:hAnsi="Times New Roman" w:cs="Times New Roman"/>
          <w:lang w:val="sr-Latn-CS"/>
        </w:rPr>
      </w:pPr>
      <w:r w:rsidRPr="001A6E0A">
        <w:rPr>
          <w:rFonts w:ascii="Times New Roman" w:hAnsi="Times New Roman" w:cs="Times New Roman"/>
          <w:lang w:val="sr-Latn-CS"/>
        </w:rPr>
        <w:t>Cermanović-Kuzmanović A. - Jovanović A.</w:t>
      </w:r>
    </w:p>
    <w:p w:rsidR="00AB3B84" w:rsidRPr="001A6E0A" w:rsidRDefault="00AB3B84" w:rsidP="00AB3B84">
      <w:pPr>
        <w:jc w:val="both"/>
        <w:rPr>
          <w:rFonts w:ascii="Times New Roman" w:hAnsi="Times New Roman" w:cs="Times New Roman"/>
          <w:lang w:val="sr-Latn-CS"/>
        </w:rPr>
      </w:pPr>
      <w:r w:rsidRPr="001A6E0A">
        <w:rPr>
          <w:rFonts w:ascii="Times New Roman" w:hAnsi="Times New Roman" w:cs="Times New Roman"/>
          <w:lang w:val="sr-Latn-CS"/>
        </w:rPr>
        <w:t xml:space="preserve">- 2004  </w:t>
      </w:r>
      <w:r w:rsidRPr="001A6E0A">
        <w:rPr>
          <w:rFonts w:ascii="Times New Roman" w:hAnsi="Times New Roman" w:cs="Times New Roman"/>
          <w:i/>
          <w:lang w:val="sr-Latn-CS"/>
        </w:rPr>
        <w:t>Tekija</w:t>
      </w:r>
      <w:r w:rsidRPr="001A6E0A">
        <w:rPr>
          <w:rFonts w:ascii="Times New Roman" w:hAnsi="Times New Roman" w:cs="Times New Roman"/>
          <w:lang w:val="sr-Latn-CS"/>
        </w:rPr>
        <w:t>, Beograd.</w:t>
      </w:r>
    </w:p>
    <w:p w:rsidR="00AB3B84" w:rsidRPr="001A6E0A" w:rsidRDefault="00AB3B84" w:rsidP="00AB3B84">
      <w:pPr>
        <w:jc w:val="both"/>
        <w:rPr>
          <w:rFonts w:ascii="Times New Roman" w:hAnsi="Times New Roman" w:cs="Times New Roman"/>
          <w:lang w:val="sr-Latn-CS"/>
        </w:rPr>
      </w:pPr>
      <w:r w:rsidRPr="001A6E0A">
        <w:rPr>
          <w:rFonts w:ascii="Times New Roman" w:hAnsi="Times New Roman" w:cs="Times New Roman"/>
          <w:lang w:val="sr-Latn-CS"/>
        </w:rPr>
        <w:t>Dušanić M.</w:t>
      </w:r>
    </w:p>
    <w:p w:rsidR="00AB3B84" w:rsidRPr="001A6E0A" w:rsidRDefault="00AB3B84" w:rsidP="00AB3B84">
      <w:pPr>
        <w:jc w:val="both"/>
        <w:rPr>
          <w:rFonts w:ascii="Times New Roman" w:hAnsi="Times New Roman" w:cs="Times New Roman"/>
          <w:lang w:val="sr-Cyrl-CS"/>
        </w:rPr>
      </w:pPr>
      <w:r w:rsidRPr="001A6E0A">
        <w:rPr>
          <w:rFonts w:ascii="Times New Roman" w:hAnsi="Times New Roman" w:cs="Times New Roman"/>
          <w:lang w:val="sr-Latn-CS"/>
        </w:rPr>
        <w:t xml:space="preserve">- 1974 </w:t>
      </w:r>
      <w:r w:rsidRPr="001A6E0A">
        <w:rPr>
          <w:rFonts w:ascii="Times New Roman" w:hAnsi="Times New Roman" w:cs="Times New Roman"/>
          <w:i/>
          <w:lang w:val="sr-Latn-CS"/>
        </w:rPr>
        <w:t xml:space="preserve">Praepositus ripae legionis </w:t>
      </w:r>
      <w:r w:rsidRPr="001A6E0A">
        <w:rPr>
          <w:rFonts w:ascii="Times New Roman" w:hAnsi="Times New Roman" w:cs="Times New Roman"/>
          <w:lang w:val="sr-Latn-CS"/>
        </w:rPr>
        <w:t xml:space="preserve">u natpisima opeka Prve Mezije, </w:t>
      </w:r>
      <w:r w:rsidRPr="001A6E0A">
        <w:rPr>
          <w:rFonts w:ascii="Times New Roman" w:hAnsi="Times New Roman" w:cs="Times New Roman"/>
          <w:i/>
          <w:lang w:val="sr-Latn-CS"/>
        </w:rPr>
        <w:t>Arheološki vestnik</w:t>
      </w:r>
      <w:r w:rsidRPr="001A6E0A">
        <w:rPr>
          <w:rFonts w:ascii="Times New Roman" w:hAnsi="Times New Roman" w:cs="Times New Roman"/>
          <w:lang w:val="sr-Latn-CS"/>
        </w:rPr>
        <w:t xml:space="preserve"> XXV, Ljubljana.</w:t>
      </w:r>
    </w:p>
    <w:p w:rsidR="00AB3B84" w:rsidRPr="001A6E0A" w:rsidRDefault="00AB3B84" w:rsidP="00AB3B84">
      <w:pPr>
        <w:jc w:val="both"/>
        <w:rPr>
          <w:rFonts w:ascii="Times New Roman" w:hAnsi="Times New Roman" w:cs="Times New Roman"/>
          <w:lang w:val="sr-Latn-CS"/>
        </w:rPr>
      </w:pPr>
      <w:r w:rsidRPr="001A6E0A">
        <w:rPr>
          <w:rFonts w:ascii="Times New Roman" w:hAnsi="Times New Roman" w:cs="Times New Roman"/>
          <w:lang w:val="sr-Latn-CS"/>
        </w:rPr>
        <w:t>Djordjević-Nikolić S.</w:t>
      </w:r>
    </w:p>
    <w:p w:rsidR="00AB3B84" w:rsidRPr="001A6E0A" w:rsidRDefault="00AB3B84" w:rsidP="00AB3B84">
      <w:pPr>
        <w:jc w:val="both"/>
        <w:rPr>
          <w:rFonts w:ascii="Times New Roman" w:hAnsi="Times New Roman" w:cs="Times New Roman"/>
          <w:lang w:val="sr-Latn-CS"/>
        </w:rPr>
      </w:pPr>
      <w:r w:rsidRPr="001A6E0A">
        <w:rPr>
          <w:rFonts w:ascii="Times New Roman" w:hAnsi="Times New Roman" w:cs="Times New Roman"/>
          <w:lang w:val="sr-Latn-CS"/>
        </w:rPr>
        <w:t xml:space="preserve">- 2000 Antička keramika Singidunuma, </w:t>
      </w:r>
      <w:r w:rsidRPr="001A6E0A">
        <w:rPr>
          <w:rFonts w:ascii="Times New Roman" w:hAnsi="Times New Roman" w:cs="Times New Roman"/>
          <w:i/>
          <w:lang w:val="sr-Latn-CS"/>
        </w:rPr>
        <w:t xml:space="preserve">Singidunum 2, </w:t>
      </w:r>
      <w:r w:rsidRPr="001A6E0A">
        <w:rPr>
          <w:rFonts w:ascii="Times New Roman" w:hAnsi="Times New Roman" w:cs="Times New Roman"/>
          <w:lang w:val="sr-Latn-CS"/>
        </w:rPr>
        <w:t xml:space="preserve">Beograd. </w:t>
      </w:r>
    </w:p>
    <w:p w:rsidR="00AB3B84" w:rsidRPr="001A6E0A" w:rsidRDefault="00AB3B84" w:rsidP="00AB3B84">
      <w:pPr>
        <w:jc w:val="both"/>
        <w:rPr>
          <w:rFonts w:ascii="Times New Roman" w:hAnsi="Times New Roman" w:cs="Times New Roman"/>
          <w:lang w:val="sr-Cyrl-CS"/>
        </w:rPr>
      </w:pPr>
      <w:r w:rsidRPr="001A6E0A">
        <w:rPr>
          <w:rFonts w:ascii="Times New Roman" w:hAnsi="Times New Roman" w:cs="Times New Roman"/>
          <w:lang w:val="en-GB"/>
        </w:rPr>
        <w:t>Gudea</w:t>
      </w:r>
      <w:r w:rsidRPr="001A6E0A">
        <w:rPr>
          <w:rFonts w:ascii="Times New Roman" w:hAnsi="Times New Roman" w:cs="Times New Roman"/>
          <w:lang w:val="sr-Cyrl-CS"/>
        </w:rPr>
        <w:t xml:space="preserve"> </w:t>
      </w:r>
      <w:r w:rsidRPr="001A6E0A">
        <w:rPr>
          <w:rFonts w:ascii="Times New Roman" w:hAnsi="Times New Roman" w:cs="Times New Roman"/>
          <w:lang w:val="en-GB"/>
        </w:rPr>
        <w:t>N</w:t>
      </w:r>
      <w:r w:rsidRPr="001A6E0A">
        <w:rPr>
          <w:rFonts w:ascii="Times New Roman" w:hAnsi="Times New Roman" w:cs="Times New Roman"/>
          <w:lang w:val="sr-Cyrl-CS"/>
        </w:rPr>
        <w:t xml:space="preserve">. </w:t>
      </w:r>
    </w:p>
    <w:p w:rsidR="00AB3B84" w:rsidRPr="001A6E0A" w:rsidRDefault="00AB3B84" w:rsidP="00AB3B84">
      <w:pPr>
        <w:jc w:val="both"/>
        <w:rPr>
          <w:rFonts w:ascii="Times New Roman" w:hAnsi="Times New Roman" w:cs="Times New Roman"/>
          <w:lang w:val="sr-Latn-CS"/>
        </w:rPr>
      </w:pPr>
      <w:r w:rsidRPr="001A6E0A">
        <w:rPr>
          <w:rFonts w:ascii="Times New Roman" w:hAnsi="Times New Roman" w:cs="Times New Roman"/>
          <w:lang w:val="sr-Cyrl-CS"/>
        </w:rPr>
        <w:t xml:space="preserve">- 1974 </w:t>
      </w:r>
      <w:r w:rsidRPr="001A6E0A">
        <w:rPr>
          <w:rFonts w:ascii="Times New Roman" w:hAnsi="Times New Roman" w:cs="Times New Roman"/>
          <w:lang w:val="en-GB"/>
        </w:rPr>
        <w:t>O</w:t>
      </w:r>
      <w:r w:rsidRPr="001A6E0A">
        <w:rPr>
          <w:rFonts w:ascii="Times New Roman" w:hAnsi="Times New Roman" w:cs="Times New Roman"/>
          <w:lang w:val="sr-Cyrl-CS"/>
        </w:rPr>
        <w:t xml:space="preserve"> </w:t>
      </w:r>
      <w:r w:rsidRPr="001A6E0A">
        <w:rPr>
          <w:rFonts w:ascii="Times New Roman" w:hAnsi="Times New Roman" w:cs="Times New Roman"/>
          <w:lang w:val="en-GB"/>
        </w:rPr>
        <w:t>contribu</w:t>
      </w:r>
      <w:r w:rsidRPr="001A6E0A">
        <w:rPr>
          <w:rFonts w:ascii="Times New Roman" w:hAnsi="Times New Roman" w:cs="Times New Roman"/>
          <w:lang w:val="sr-Cyrl-CS"/>
        </w:rPr>
        <w:t>ţ</w:t>
      </w:r>
      <w:r w:rsidRPr="001A6E0A">
        <w:rPr>
          <w:rFonts w:ascii="Times New Roman" w:hAnsi="Times New Roman" w:cs="Times New Roman"/>
          <w:lang w:val="en-GB"/>
        </w:rPr>
        <w:t>ie</w:t>
      </w:r>
      <w:r w:rsidRPr="001A6E0A">
        <w:rPr>
          <w:rFonts w:ascii="Times New Roman" w:hAnsi="Times New Roman" w:cs="Times New Roman"/>
          <w:lang w:val="sr-Cyrl-CS"/>
        </w:rPr>
        <w:t xml:space="preserve"> </w:t>
      </w:r>
      <w:r w:rsidRPr="001A6E0A">
        <w:rPr>
          <w:rFonts w:ascii="Times New Roman" w:hAnsi="Times New Roman" w:cs="Times New Roman"/>
          <w:lang w:val="en-GB"/>
        </w:rPr>
        <w:t>de</w:t>
      </w:r>
      <w:r w:rsidRPr="001A6E0A">
        <w:rPr>
          <w:rFonts w:ascii="Times New Roman" w:hAnsi="Times New Roman" w:cs="Times New Roman"/>
          <w:lang w:val="sr-Cyrl-CS"/>
        </w:rPr>
        <w:t xml:space="preserve"> </w:t>
      </w:r>
      <w:r w:rsidRPr="001A6E0A">
        <w:rPr>
          <w:rFonts w:ascii="Times New Roman" w:hAnsi="Times New Roman" w:cs="Times New Roman"/>
          <w:lang w:val="en-GB"/>
        </w:rPr>
        <w:t>la</w:t>
      </w:r>
      <w:r w:rsidRPr="001A6E0A">
        <w:rPr>
          <w:rFonts w:ascii="Times New Roman" w:hAnsi="Times New Roman" w:cs="Times New Roman"/>
          <w:lang w:val="sr-Cyrl-CS"/>
        </w:rPr>
        <w:t xml:space="preserve"> </w:t>
      </w:r>
      <w:r w:rsidRPr="001A6E0A">
        <w:rPr>
          <w:rFonts w:ascii="Times New Roman" w:hAnsi="Times New Roman" w:cs="Times New Roman"/>
          <w:lang w:val="en-GB"/>
        </w:rPr>
        <w:t>to</w:t>
      </w:r>
      <w:r w:rsidRPr="001A6E0A">
        <w:rPr>
          <w:rFonts w:ascii="Times New Roman" w:hAnsi="Times New Roman" w:cs="Times New Roman"/>
          <w:lang w:val="sr-Latn-CS"/>
        </w:rPr>
        <w:t>ponimia limesului b</w:t>
      </w:r>
      <w:r w:rsidR="00521CCF" w:rsidRPr="001A6E0A">
        <w:rPr>
          <w:rFonts w:ascii="Times New Roman" w:hAnsi="Times New Roman" w:cs="Times New Roman"/>
          <w:lang w:val="sr-Cyrl-CS"/>
        </w:rPr>
        <w:t>ă</w:t>
      </w:r>
      <w:r w:rsidRPr="001A6E0A">
        <w:rPr>
          <w:rFonts w:ascii="Times New Roman" w:hAnsi="Times New Roman" w:cs="Times New Roman"/>
          <w:lang w:val="en-GB"/>
        </w:rPr>
        <w:t>n</w:t>
      </w:r>
      <w:r w:rsidR="00521CCF" w:rsidRPr="001A6E0A">
        <w:rPr>
          <w:rFonts w:ascii="Times New Roman" w:hAnsi="Times New Roman" w:cs="Times New Roman"/>
          <w:lang w:val="en-GB"/>
        </w:rPr>
        <w:t>ă</w:t>
      </w:r>
      <w:r w:rsidRPr="001A6E0A">
        <w:rPr>
          <w:rFonts w:ascii="Times New Roman" w:hAnsi="Times New Roman" w:cs="Times New Roman"/>
          <w:lang w:val="sr-Cyrl-CS"/>
        </w:rPr>
        <w:t>ţ</w:t>
      </w:r>
      <w:r w:rsidRPr="001A6E0A">
        <w:rPr>
          <w:rFonts w:ascii="Times New Roman" w:hAnsi="Times New Roman" w:cs="Times New Roman"/>
          <w:lang w:val="en-GB"/>
        </w:rPr>
        <w:t>ean</w:t>
      </w:r>
      <w:r w:rsidRPr="001A6E0A">
        <w:rPr>
          <w:rFonts w:ascii="Times New Roman" w:hAnsi="Times New Roman" w:cs="Times New Roman"/>
          <w:lang w:val="sr-Cyrl-CS"/>
        </w:rPr>
        <w:t xml:space="preserve"> </w:t>
      </w:r>
      <w:r w:rsidRPr="001A6E0A">
        <w:rPr>
          <w:rFonts w:ascii="Times New Roman" w:hAnsi="Times New Roman" w:cs="Times New Roman"/>
          <w:lang w:val="en-GB"/>
        </w:rPr>
        <w:t>al</w:t>
      </w:r>
      <w:r w:rsidRPr="001A6E0A">
        <w:rPr>
          <w:rFonts w:ascii="Times New Roman" w:hAnsi="Times New Roman" w:cs="Times New Roman"/>
          <w:lang w:val="sr-Cyrl-CS"/>
        </w:rPr>
        <w:t xml:space="preserve"> </w:t>
      </w:r>
      <w:r w:rsidRPr="001A6E0A">
        <w:rPr>
          <w:rFonts w:ascii="Times New Roman" w:hAnsi="Times New Roman" w:cs="Times New Roman"/>
          <w:lang w:val="en-GB"/>
        </w:rPr>
        <w:t>Dun</w:t>
      </w:r>
      <w:r w:rsidR="00521CCF" w:rsidRPr="001A6E0A">
        <w:rPr>
          <w:rFonts w:ascii="Times New Roman" w:hAnsi="Times New Roman" w:cs="Times New Roman"/>
          <w:lang w:val="en-GB"/>
        </w:rPr>
        <w:t>ă</w:t>
      </w:r>
      <w:r w:rsidRPr="001A6E0A">
        <w:rPr>
          <w:rFonts w:ascii="Times New Roman" w:hAnsi="Times New Roman" w:cs="Times New Roman"/>
          <w:lang w:val="en-GB"/>
        </w:rPr>
        <w:t>rii</w:t>
      </w:r>
      <w:r w:rsidRPr="001A6E0A">
        <w:rPr>
          <w:rFonts w:ascii="Times New Roman" w:hAnsi="Times New Roman" w:cs="Times New Roman"/>
          <w:lang w:val="sr-Cyrl-CS"/>
        </w:rPr>
        <w:t xml:space="preserve">, </w:t>
      </w:r>
      <w:r w:rsidRPr="001A6E0A">
        <w:rPr>
          <w:rFonts w:ascii="Times New Roman" w:hAnsi="Times New Roman" w:cs="Times New Roman"/>
          <w:i/>
          <w:lang w:val="en-GB"/>
        </w:rPr>
        <w:t>Tibiscus</w:t>
      </w:r>
      <w:r w:rsidRPr="001A6E0A">
        <w:rPr>
          <w:rFonts w:ascii="Times New Roman" w:hAnsi="Times New Roman" w:cs="Times New Roman"/>
          <w:lang w:val="sr-Latn-CS"/>
        </w:rPr>
        <w:t>.</w:t>
      </w:r>
    </w:p>
    <w:p w:rsidR="00AB3B84" w:rsidRPr="001A6E0A" w:rsidRDefault="00AB3B84" w:rsidP="00AB3B84">
      <w:pPr>
        <w:jc w:val="both"/>
        <w:rPr>
          <w:rFonts w:ascii="Times New Roman" w:hAnsi="Times New Roman" w:cs="Times New Roman"/>
        </w:rPr>
      </w:pPr>
      <w:r w:rsidRPr="001A6E0A">
        <w:rPr>
          <w:rFonts w:ascii="Times New Roman" w:hAnsi="Times New Roman" w:cs="Times New Roman"/>
          <w:lang w:val="sr-Cyrl-CS"/>
        </w:rPr>
        <w:t>Кондић В.</w:t>
      </w:r>
    </w:p>
    <w:p w:rsidR="00AB3B84" w:rsidRPr="001A6E0A" w:rsidRDefault="00AB3B84" w:rsidP="00AB3B84">
      <w:pPr>
        <w:jc w:val="both"/>
        <w:rPr>
          <w:rFonts w:ascii="Times New Roman" w:hAnsi="Times New Roman" w:cs="Times New Roman"/>
          <w:lang w:val="sr-Cyrl-CS"/>
        </w:rPr>
      </w:pPr>
      <w:r w:rsidRPr="001A6E0A">
        <w:rPr>
          <w:rFonts w:ascii="Times New Roman" w:hAnsi="Times New Roman" w:cs="Times New Roman"/>
          <w:lang w:val="sr-Latn-CS"/>
        </w:rPr>
        <w:t xml:space="preserve">- 1971  Cantabaza, Smorna, Campsa, </w:t>
      </w:r>
      <w:r w:rsidRPr="001A6E0A">
        <w:rPr>
          <w:rFonts w:ascii="Times New Roman" w:hAnsi="Times New Roman" w:cs="Times New Roman"/>
          <w:i/>
          <w:lang w:val="sr-Latn-CS"/>
        </w:rPr>
        <w:t>Starinar n. s</w:t>
      </w:r>
      <w:r w:rsidRPr="001A6E0A">
        <w:rPr>
          <w:rFonts w:ascii="Times New Roman" w:hAnsi="Times New Roman" w:cs="Times New Roman"/>
          <w:lang w:val="sr-Latn-CS"/>
        </w:rPr>
        <w:t xml:space="preserve">. XXII, </w:t>
      </w:r>
      <w:r w:rsidRPr="001A6E0A">
        <w:rPr>
          <w:rFonts w:ascii="Times New Roman" w:hAnsi="Times New Roman" w:cs="Times New Roman"/>
          <w:lang w:val="sr-Cyrl-CS"/>
        </w:rPr>
        <w:t>Београд.</w:t>
      </w:r>
    </w:p>
    <w:p w:rsidR="00521CCF" w:rsidRPr="001A6E0A" w:rsidRDefault="00521CCF" w:rsidP="00521CCF">
      <w:pPr>
        <w:jc w:val="both"/>
        <w:rPr>
          <w:rFonts w:ascii="Times New Roman" w:hAnsi="Times New Roman" w:cs="Times New Roman"/>
          <w:sz w:val="24"/>
          <w:szCs w:val="24"/>
          <w:lang w:val="sr-Latn-CS"/>
        </w:rPr>
      </w:pPr>
      <w:r w:rsidRPr="001A6E0A">
        <w:rPr>
          <w:rFonts w:ascii="Times New Roman" w:hAnsi="Times New Roman" w:cs="Times New Roman"/>
          <w:sz w:val="24"/>
          <w:szCs w:val="24"/>
          <w:lang w:val="sr-Latn-CS"/>
        </w:rPr>
        <w:t>Zotović Lj. - Petrović N.</w:t>
      </w:r>
    </w:p>
    <w:p w:rsidR="00521CCF" w:rsidRPr="001A6E0A" w:rsidRDefault="00521CCF" w:rsidP="00521CCF">
      <w:pPr>
        <w:jc w:val="both"/>
        <w:rPr>
          <w:rFonts w:ascii="Times New Roman" w:hAnsi="Times New Roman" w:cs="Times New Roman"/>
          <w:lang w:val="sr-Cyrl-CS"/>
        </w:rPr>
      </w:pPr>
      <w:r w:rsidRPr="001A6E0A">
        <w:rPr>
          <w:rFonts w:ascii="Times New Roman" w:hAnsi="Times New Roman" w:cs="Times New Roman"/>
          <w:lang w:val="sr-Cyrl-CS"/>
        </w:rPr>
        <w:t xml:space="preserve">- 1965 </w:t>
      </w:r>
      <w:r w:rsidRPr="001A6E0A">
        <w:rPr>
          <w:rFonts w:ascii="Times New Roman" w:hAnsi="Times New Roman" w:cs="Times New Roman"/>
          <w:lang w:val="sr-Latn-CS"/>
        </w:rPr>
        <w:t>Gradac na Lepeni</w:t>
      </w:r>
      <w:r w:rsidRPr="001A6E0A">
        <w:rPr>
          <w:rFonts w:ascii="Times New Roman" w:hAnsi="Times New Roman" w:cs="Times New Roman"/>
          <w:lang w:val="sr-Cyrl-CS"/>
        </w:rPr>
        <w:t>,</w:t>
      </w:r>
      <w:r w:rsidRPr="001A6E0A">
        <w:rPr>
          <w:rFonts w:ascii="Times New Roman" w:hAnsi="Times New Roman" w:cs="Times New Roman"/>
          <w:lang w:val="sr-Latn-CS"/>
        </w:rPr>
        <w:t xml:space="preserve"> Boljetin</w:t>
      </w:r>
      <w:r w:rsidRPr="001A6E0A">
        <w:rPr>
          <w:rFonts w:ascii="Times New Roman" w:hAnsi="Times New Roman" w:cs="Times New Roman"/>
          <w:lang w:val="sr-Cyrl-CS"/>
        </w:rPr>
        <w:t xml:space="preserve">, </w:t>
      </w:r>
      <w:r w:rsidRPr="001A6E0A">
        <w:rPr>
          <w:rFonts w:ascii="Times New Roman" w:hAnsi="Times New Roman" w:cs="Times New Roman"/>
          <w:lang w:val="sr-Latn-CS"/>
        </w:rPr>
        <w:t>Donji Milanovac</w:t>
      </w:r>
      <w:r w:rsidRPr="001A6E0A">
        <w:rPr>
          <w:rFonts w:ascii="Times New Roman" w:hAnsi="Times New Roman" w:cs="Times New Roman"/>
          <w:lang w:val="sr-Cyrl-CS"/>
        </w:rPr>
        <w:t xml:space="preserve"> - </w:t>
      </w:r>
      <w:r w:rsidRPr="001A6E0A">
        <w:rPr>
          <w:rFonts w:ascii="Times New Roman" w:hAnsi="Times New Roman" w:cs="Times New Roman"/>
          <w:lang w:val="sr-Latn-CS"/>
        </w:rPr>
        <w:t>rimski kastrum</w:t>
      </w:r>
      <w:r w:rsidRPr="001A6E0A">
        <w:rPr>
          <w:rFonts w:ascii="Times New Roman" w:hAnsi="Times New Roman" w:cs="Times New Roman"/>
          <w:lang w:val="sr-Cyrl-CS"/>
        </w:rPr>
        <w:t xml:space="preserve">, </w:t>
      </w:r>
      <w:r w:rsidRPr="001A6E0A">
        <w:rPr>
          <w:rFonts w:ascii="Times New Roman" w:hAnsi="Times New Roman" w:cs="Times New Roman"/>
          <w:i/>
          <w:lang w:val="sr-Cyrl-CS"/>
        </w:rPr>
        <w:t>А</w:t>
      </w:r>
      <w:r w:rsidRPr="001A6E0A">
        <w:rPr>
          <w:rFonts w:ascii="Times New Roman" w:hAnsi="Times New Roman" w:cs="Times New Roman"/>
          <w:i/>
          <w:lang w:val="sr-Latn-CS"/>
        </w:rPr>
        <w:t>rheološki pregled</w:t>
      </w:r>
      <w:r w:rsidRPr="001A6E0A">
        <w:rPr>
          <w:rFonts w:ascii="Times New Roman" w:hAnsi="Times New Roman" w:cs="Times New Roman"/>
          <w:i/>
          <w:lang w:val="sr-Cyrl-CS"/>
        </w:rPr>
        <w:t xml:space="preserve"> 7, </w:t>
      </w:r>
      <w:r w:rsidRPr="001A6E0A">
        <w:rPr>
          <w:rFonts w:ascii="Times New Roman" w:hAnsi="Times New Roman" w:cs="Times New Roman"/>
          <w:lang w:val="sr-Latn-CS"/>
        </w:rPr>
        <w:t>Be</w:t>
      </w:r>
      <w:r w:rsidRPr="001A6E0A">
        <w:rPr>
          <w:rFonts w:ascii="Times New Roman" w:hAnsi="Times New Roman" w:cs="Times New Roman"/>
          <w:lang w:val="sr-Cyrl-CS"/>
        </w:rPr>
        <w:t>о</w:t>
      </w:r>
      <w:r w:rsidRPr="001A6E0A">
        <w:rPr>
          <w:rFonts w:ascii="Times New Roman" w:hAnsi="Times New Roman" w:cs="Times New Roman"/>
          <w:lang w:val="sr-Latn-CS"/>
        </w:rPr>
        <w:t>gr</w:t>
      </w:r>
      <w:r w:rsidRPr="001A6E0A">
        <w:rPr>
          <w:rFonts w:ascii="Times New Roman" w:hAnsi="Times New Roman" w:cs="Times New Roman"/>
          <w:lang w:val="sr-Cyrl-CS"/>
        </w:rPr>
        <w:t>а</w:t>
      </w:r>
      <w:r w:rsidRPr="001A6E0A">
        <w:rPr>
          <w:rFonts w:ascii="Times New Roman" w:hAnsi="Times New Roman" w:cs="Times New Roman"/>
          <w:lang w:val="sr-Latn-CS"/>
        </w:rPr>
        <w:t>d</w:t>
      </w:r>
      <w:r w:rsidRPr="001A6E0A">
        <w:rPr>
          <w:rFonts w:ascii="Times New Roman" w:hAnsi="Times New Roman" w:cs="Times New Roman"/>
          <w:lang w:val="sr-Cyrl-CS"/>
        </w:rPr>
        <w:t>.</w:t>
      </w:r>
    </w:p>
    <w:p w:rsidR="00521CCF" w:rsidRPr="001A6E0A" w:rsidRDefault="00521CCF" w:rsidP="00521CCF">
      <w:pPr>
        <w:jc w:val="both"/>
        <w:rPr>
          <w:rFonts w:ascii="Times New Roman" w:hAnsi="Times New Roman" w:cs="Times New Roman"/>
          <w:lang w:val="sr-Cyrl-CS"/>
        </w:rPr>
      </w:pPr>
      <w:r w:rsidRPr="001A6E0A">
        <w:rPr>
          <w:rFonts w:ascii="Times New Roman" w:hAnsi="Times New Roman" w:cs="Times New Roman"/>
          <w:lang w:val="sr-Cyrl-CS"/>
        </w:rPr>
        <w:t xml:space="preserve">- 1966 </w:t>
      </w:r>
      <w:r w:rsidRPr="001A6E0A">
        <w:rPr>
          <w:rFonts w:ascii="Times New Roman" w:hAnsi="Times New Roman" w:cs="Times New Roman"/>
          <w:lang w:val="sr-Latn-CS"/>
        </w:rPr>
        <w:t>Boljetin - rimsko utvrdjenje</w:t>
      </w:r>
      <w:r w:rsidRPr="001A6E0A">
        <w:rPr>
          <w:rFonts w:ascii="Times New Roman" w:hAnsi="Times New Roman" w:cs="Times New Roman"/>
          <w:lang w:val="sr-Cyrl-CS"/>
        </w:rPr>
        <w:t xml:space="preserve">, </w:t>
      </w:r>
      <w:r w:rsidRPr="001A6E0A">
        <w:rPr>
          <w:rFonts w:ascii="Times New Roman" w:hAnsi="Times New Roman" w:cs="Times New Roman"/>
          <w:i/>
          <w:lang w:val="sr-Cyrl-CS"/>
        </w:rPr>
        <w:t>А</w:t>
      </w:r>
      <w:r w:rsidRPr="001A6E0A">
        <w:rPr>
          <w:rFonts w:ascii="Times New Roman" w:hAnsi="Times New Roman" w:cs="Times New Roman"/>
          <w:i/>
          <w:lang w:val="sr-Latn-CS"/>
        </w:rPr>
        <w:t>rheološki pregled</w:t>
      </w:r>
      <w:r w:rsidRPr="001A6E0A">
        <w:rPr>
          <w:rFonts w:ascii="Times New Roman" w:hAnsi="Times New Roman" w:cs="Times New Roman"/>
          <w:i/>
          <w:lang w:val="sr-Cyrl-CS"/>
        </w:rPr>
        <w:t xml:space="preserve"> 8, </w:t>
      </w:r>
      <w:r w:rsidRPr="001A6E0A">
        <w:rPr>
          <w:rFonts w:ascii="Times New Roman" w:hAnsi="Times New Roman" w:cs="Times New Roman"/>
          <w:lang w:val="sr-Latn-CS"/>
        </w:rPr>
        <w:t>B</w:t>
      </w:r>
      <w:r w:rsidRPr="001A6E0A">
        <w:rPr>
          <w:rFonts w:ascii="Times New Roman" w:hAnsi="Times New Roman" w:cs="Times New Roman"/>
          <w:lang w:val="sr-Cyrl-CS"/>
        </w:rPr>
        <w:t>ео</w:t>
      </w:r>
      <w:r w:rsidRPr="001A6E0A">
        <w:rPr>
          <w:rFonts w:ascii="Times New Roman" w:hAnsi="Times New Roman" w:cs="Times New Roman"/>
          <w:lang w:val="sr-Latn-CS"/>
        </w:rPr>
        <w:t>grad</w:t>
      </w:r>
      <w:r w:rsidRPr="001A6E0A">
        <w:rPr>
          <w:rFonts w:ascii="Times New Roman" w:hAnsi="Times New Roman" w:cs="Times New Roman"/>
          <w:lang w:val="sr-Cyrl-CS"/>
        </w:rPr>
        <w:t>.</w:t>
      </w:r>
    </w:p>
    <w:p w:rsidR="00521CCF" w:rsidRPr="001A6E0A" w:rsidRDefault="00521CCF" w:rsidP="00521CCF">
      <w:pPr>
        <w:jc w:val="both"/>
        <w:rPr>
          <w:rFonts w:ascii="Times New Roman" w:hAnsi="Times New Roman" w:cs="Times New Roman"/>
          <w:lang w:val="sr-Cyrl-CS"/>
        </w:rPr>
      </w:pPr>
      <w:r w:rsidRPr="001A6E0A">
        <w:rPr>
          <w:rFonts w:ascii="Times New Roman" w:hAnsi="Times New Roman" w:cs="Times New Roman"/>
          <w:lang w:val="sr-Cyrl-CS"/>
        </w:rPr>
        <w:t xml:space="preserve">- 1967 </w:t>
      </w:r>
      <w:r w:rsidRPr="001A6E0A">
        <w:rPr>
          <w:rFonts w:ascii="Times New Roman" w:hAnsi="Times New Roman" w:cs="Times New Roman"/>
          <w:lang w:val="sr-Latn-CS"/>
        </w:rPr>
        <w:t>Gradac na Lepeni kod Boljetina</w:t>
      </w:r>
      <w:r w:rsidRPr="001A6E0A">
        <w:rPr>
          <w:rFonts w:ascii="Times New Roman" w:hAnsi="Times New Roman" w:cs="Times New Roman"/>
          <w:lang w:val="sr-Cyrl-CS"/>
        </w:rPr>
        <w:t xml:space="preserve"> - </w:t>
      </w:r>
      <w:r w:rsidRPr="001A6E0A">
        <w:rPr>
          <w:rFonts w:ascii="Times New Roman" w:hAnsi="Times New Roman" w:cs="Times New Roman"/>
          <w:lang w:val="sr-Latn-CS"/>
        </w:rPr>
        <w:t>rimsko utvrdjenje</w:t>
      </w:r>
      <w:r w:rsidRPr="001A6E0A">
        <w:rPr>
          <w:rFonts w:ascii="Times New Roman" w:hAnsi="Times New Roman" w:cs="Times New Roman"/>
          <w:lang w:val="sr-Cyrl-CS"/>
        </w:rPr>
        <w:t xml:space="preserve">, </w:t>
      </w:r>
      <w:r w:rsidRPr="001A6E0A">
        <w:rPr>
          <w:rFonts w:ascii="Times New Roman" w:hAnsi="Times New Roman" w:cs="Times New Roman"/>
          <w:i/>
          <w:lang w:val="sr-Cyrl-CS"/>
        </w:rPr>
        <w:t>А</w:t>
      </w:r>
      <w:r w:rsidRPr="001A6E0A">
        <w:rPr>
          <w:rFonts w:ascii="Times New Roman" w:hAnsi="Times New Roman" w:cs="Times New Roman"/>
          <w:i/>
          <w:lang w:val="sr-Latn-CS"/>
        </w:rPr>
        <w:t>rheološki pregled</w:t>
      </w:r>
      <w:r w:rsidRPr="001A6E0A">
        <w:rPr>
          <w:rFonts w:ascii="Times New Roman" w:hAnsi="Times New Roman" w:cs="Times New Roman"/>
          <w:i/>
          <w:lang w:val="sr-Cyrl-CS"/>
        </w:rPr>
        <w:t xml:space="preserve"> 9, </w:t>
      </w:r>
      <w:r w:rsidRPr="001A6E0A">
        <w:rPr>
          <w:rFonts w:ascii="Times New Roman" w:hAnsi="Times New Roman" w:cs="Times New Roman"/>
          <w:lang w:val="sr-Latn-CS"/>
        </w:rPr>
        <w:t>Be</w:t>
      </w:r>
      <w:r w:rsidRPr="001A6E0A">
        <w:rPr>
          <w:rFonts w:ascii="Times New Roman" w:hAnsi="Times New Roman" w:cs="Times New Roman"/>
          <w:lang w:val="sr-Cyrl-CS"/>
        </w:rPr>
        <w:t>о</w:t>
      </w:r>
      <w:r w:rsidRPr="001A6E0A">
        <w:rPr>
          <w:rFonts w:ascii="Times New Roman" w:hAnsi="Times New Roman" w:cs="Times New Roman"/>
          <w:lang w:val="sr-Latn-CS"/>
        </w:rPr>
        <w:t>gr</w:t>
      </w:r>
      <w:r w:rsidRPr="001A6E0A">
        <w:rPr>
          <w:rFonts w:ascii="Times New Roman" w:hAnsi="Times New Roman" w:cs="Times New Roman"/>
          <w:lang w:val="sr-Cyrl-CS"/>
        </w:rPr>
        <w:t>а</w:t>
      </w:r>
      <w:r w:rsidRPr="001A6E0A">
        <w:rPr>
          <w:rFonts w:ascii="Times New Roman" w:hAnsi="Times New Roman" w:cs="Times New Roman"/>
          <w:lang w:val="sr-Latn-CS"/>
        </w:rPr>
        <w:t>d</w:t>
      </w:r>
      <w:r w:rsidRPr="001A6E0A">
        <w:rPr>
          <w:rFonts w:ascii="Times New Roman" w:hAnsi="Times New Roman" w:cs="Times New Roman"/>
          <w:lang w:val="sr-Cyrl-CS"/>
        </w:rPr>
        <w:t xml:space="preserve">. </w:t>
      </w:r>
    </w:p>
    <w:p w:rsidR="00521CCF" w:rsidRPr="001A6E0A" w:rsidRDefault="00521CCF" w:rsidP="00521CCF">
      <w:pPr>
        <w:jc w:val="both"/>
        <w:rPr>
          <w:rFonts w:ascii="Times New Roman" w:hAnsi="Times New Roman" w:cs="Times New Roman"/>
          <w:lang w:val="sr-Cyrl-CS"/>
        </w:rPr>
      </w:pPr>
      <w:r w:rsidRPr="001A6E0A">
        <w:rPr>
          <w:rFonts w:ascii="Times New Roman" w:hAnsi="Times New Roman" w:cs="Times New Roman"/>
          <w:lang w:val="sr-Cyrl-CS"/>
        </w:rPr>
        <w:t xml:space="preserve">- 1968 </w:t>
      </w:r>
      <w:r w:rsidRPr="001A6E0A">
        <w:rPr>
          <w:rFonts w:ascii="Times New Roman" w:hAnsi="Times New Roman" w:cs="Times New Roman"/>
          <w:lang w:val="sr-Latn-CS"/>
        </w:rPr>
        <w:t>B</w:t>
      </w:r>
      <w:r w:rsidRPr="001A6E0A">
        <w:rPr>
          <w:rFonts w:ascii="Times New Roman" w:hAnsi="Times New Roman" w:cs="Times New Roman"/>
          <w:lang w:val="sr-Cyrl-CS"/>
        </w:rPr>
        <w:t>о</w:t>
      </w:r>
      <w:r w:rsidRPr="001A6E0A">
        <w:rPr>
          <w:rFonts w:ascii="Times New Roman" w:hAnsi="Times New Roman" w:cs="Times New Roman"/>
          <w:lang w:val="sr-Latn-CS"/>
        </w:rPr>
        <w:t>lj</w:t>
      </w:r>
      <w:r w:rsidRPr="001A6E0A">
        <w:rPr>
          <w:rFonts w:ascii="Times New Roman" w:hAnsi="Times New Roman" w:cs="Times New Roman"/>
          <w:lang w:val="sr-Cyrl-CS"/>
        </w:rPr>
        <w:t>е</w:t>
      </w:r>
      <w:r w:rsidRPr="001A6E0A">
        <w:rPr>
          <w:rFonts w:ascii="Times New Roman" w:hAnsi="Times New Roman" w:cs="Times New Roman"/>
          <w:lang w:val="sr-Latn-CS"/>
        </w:rPr>
        <w:t>tin</w:t>
      </w:r>
      <w:r w:rsidRPr="001A6E0A">
        <w:rPr>
          <w:rFonts w:ascii="Times New Roman" w:hAnsi="Times New Roman" w:cs="Times New Roman"/>
          <w:lang w:val="sr-Cyrl-CS"/>
        </w:rPr>
        <w:t xml:space="preserve"> - </w:t>
      </w:r>
      <w:r w:rsidRPr="001A6E0A">
        <w:rPr>
          <w:rFonts w:ascii="Times New Roman" w:hAnsi="Times New Roman" w:cs="Times New Roman"/>
          <w:lang w:val="sr-Latn-CS"/>
        </w:rPr>
        <w:t>Gr</w:t>
      </w:r>
      <w:r w:rsidRPr="001A6E0A">
        <w:rPr>
          <w:rFonts w:ascii="Times New Roman" w:hAnsi="Times New Roman" w:cs="Times New Roman"/>
          <w:lang w:val="sr-Cyrl-CS"/>
        </w:rPr>
        <w:t>а</w:t>
      </w:r>
      <w:r w:rsidRPr="001A6E0A">
        <w:rPr>
          <w:rFonts w:ascii="Times New Roman" w:hAnsi="Times New Roman" w:cs="Times New Roman"/>
          <w:lang w:val="sr-Latn-CS"/>
        </w:rPr>
        <w:t>d</w:t>
      </w:r>
      <w:r w:rsidRPr="001A6E0A">
        <w:rPr>
          <w:rFonts w:ascii="Times New Roman" w:hAnsi="Times New Roman" w:cs="Times New Roman"/>
          <w:lang w:val="sr-Cyrl-CS"/>
        </w:rPr>
        <w:t>а</w:t>
      </w:r>
      <w:r w:rsidRPr="001A6E0A">
        <w:rPr>
          <w:rFonts w:ascii="Times New Roman" w:hAnsi="Times New Roman" w:cs="Times New Roman"/>
          <w:lang w:val="sr-Latn-CS"/>
        </w:rPr>
        <w:t>c</w:t>
      </w:r>
      <w:r w:rsidRPr="001A6E0A">
        <w:rPr>
          <w:rFonts w:ascii="Times New Roman" w:hAnsi="Times New Roman" w:cs="Times New Roman"/>
          <w:lang w:val="sr-Cyrl-CS"/>
        </w:rPr>
        <w:t xml:space="preserve"> </w:t>
      </w:r>
      <w:r w:rsidRPr="001A6E0A">
        <w:rPr>
          <w:rFonts w:ascii="Times New Roman" w:hAnsi="Times New Roman" w:cs="Times New Roman"/>
          <w:lang w:val="sr-Latn-CS"/>
        </w:rPr>
        <w:t>n</w:t>
      </w:r>
      <w:r w:rsidRPr="001A6E0A">
        <w:rPr>
          <w:rFonts w:ascii="Times New Roman" w:hAnsi="Times New Roman" w:cs="Times New Roman"/>
          <w:lang w:val="sr-Cyrl-CS"/>
        </w:rPr>
        <w:t xml:space="preserve">а </w:t>
      </w:r>
      <w:r w:rsidRPr="001A6E0A">
        <w:rPr>
          <w:rFonts w:ascii="Times New Roman" w:hAnsi="Times New Roman" w:cs="Times New Roman"/>
          <w:lang w:val="sr-Latn-CS"/>
        </w:rPr>
        <w:t>L</w:t>
      </w:r>
      <w:r w:rsidRPr="001A6E0A">
        <w:rPr>
          <w:rFonts w:ascii="Times New Roman" w:hAnsi="Times New Roman" w:cs="Times New Roman"/>
          <w:lang w:val="sr-Cyrl-CS"/>
        </w:rPr>
        <w:t>е</w:t>
      </w:r>
      <w:r w:rsidRPr="001A6E0A">
        <w:rPr>
          <w:rFonts w:ascii="Times New Roman" w:hAnsi="Times New Roman" w:cs="Times New Roman"/>
          <w:lang w:val="sr-Latn-CS"/>
        </w:rPr>
        <w:t>p</w:t>
      </w:r>
      <w:r w:rsidRPr="001A6E0A">
        <w:rPr>
          <w:rFonts w:ascii="Times New Roman" w:hAnsi="Times New Roman" w:cs="Times New Roman"/>
          <w:lang w:val="sr-Cyrl-CS"/>
        </w:rPr>
        <w:t>е</w:t>
      </w:r>
      <w:r w:rsidRPr="001A6E0A">
        <w:rPr>
          <w:rFonts w:ascii="Times New Roman" w:hAnsi="Times New Roman" w:cs="Times New Roman"/>
          <w:lang w:val="sr-Latn-CS"/>
        </w:rPr>
        <w:t>ni</w:t>
      </w:r>
      <w:r w:rsidRPr="001A6E0A">
        <w:rPr>
          <w:rFonts w:ascii="Times New Roman" w:hAnsi="Times New Roman" w:cs="Times New Roman"/>
          <w:lang w:val="sr-Cyrl-CS"/>
        </w:rPr>
        <w:t xml:space="preserve">, </w:t>
      </w:r>
      <w:r w:rsidRPr="001A6E0A">
        <w:rPr>
          <w:rFonts w:ascii="Times New Roman" w:hAnsi="Times New Roman" w:cs="Times New Roman"/>
          <w:i/>
          <w:lang w:val="sr-Cyrl-CS"/>
        </w:rPr>
        <w:t>А</w:t>
      </w:r>
      <w:r w:rsidRPr="001A6E0A">
        <w:rPr>
          <w:rFonts w:ascii="Times New Roman" w:hAnsi="Times New Roman" w:cs="Times New Roman"/>
          <w:i/>
          <w:lang w:val="sr-Latn-CS"/>
        </w:rPr>
        <w:t>rheološki pregled</w:t>
      </w:r>
      <w:r w:rsidRPr="001A6E0A">
        <w:rPr>
          <w:rFonts w:ascii="Times New Roman" w:hAnsi="Times New Roman" w:cs="Times New Roman"/>
          <w:i/>
          <w:lang w:val="sr-Cyrl-CS"/>
        </w:rPr>
        <w:t xml:space="preserve"> 10, </w:t>
      </w:r>
      <w:r w:rsidRPr="001A6E0A">
        <w:rPr>
          <w:rFonts w:ascii="Times New Roman" w:hAnsi="Times New Roman" w:cs="Times New Roman"/>
          <w:lang w:val="sr-Latn-CS"/>
        </w:rPr>
        <w:t>B</w:t>
      </w:r>
      <w:r w:rsidRPr="001A6E0A">
        <w:rPr>
          <w:rFonts w:ascii="Times New Roman" w:hAnsi="Times New Roman" w:cs="Times New Roman"/>
          <w:lang w:val="sr-Cyrl-CS"/>
        </w:rPr>
        <w:t>ео</w:t>
      </w:r>
      <w:r w:rsidRPr="001A6E0A">
        <w:rPr>
          <w:rFonts w:ascii="Times New Roman" w:hAnsi="Times New Roman" w:cs="Times New Roman"/>
          <w:lang w:val="sr-Latn-CS"/>
        </w:rPr>
        <w:t>grad</w:t>
      </w:r>
      <w:r w:rsidRPr="001A6E0A">
        <w:rPr>
          <w:rFonts w:ascii="Times New Roman" w:hAnsi="Times New Roman" w:cs="Times New Roman"/>
          <w:lang w:val="sr-Cyrl-CS"/>
        </w:rPr>
        <w:t>.</w:t>
      </w:r>
    </w:p>
    <w:p w:rsidR="00521CCF" w:rsidRPr="001A6E0A" w:rsidRDefault="00521CCF" w:rsidP="00521CCF">
      <w:pPr>
        <w:jc w:val="both"/>
        <w:rPr>
          <w:rFonts w:ascii="Times New Roman" w:hAnsi="Times New Roman" w:cs="Times New Roman"/>
          <w:lang w:val="sr-Cyrl-CS"/>
        </w:rPr>
      </w:pPr>
      <w:r w:rsidRPr="001A6E0A">
        <w:rPr>
          <w:rFonts w:ascii="Times New Roman" w:hAnsi="Times New Roman" w:cs="Times New Roman"/>
          <w:lang w:val="sr-Cyrl-CS"/>
        </w:rPr>
        <w:t>Зотовић Љ.</w:t>
      </w:r>
    </w:p>
    <w:p w:rsidR="00521CCF" w:rsidRPr="001A6E0A" w:rsidRDefault="00521CCF" w:rsidP="00521CCF">
      <w:pPr>
        <w:jc w:val="both"/>
        <w:rPr>
          <w:rFonts w:ascii="Times New Roman" w:hAnsi="Times New Roman" w:cs="Times New Roman"/>
          <w:lang w:val="sr-Latn-CS"/>
        </w:rPr>
      </w:pPr>
      <w:r w:rsidRPr="001A6E0A">
        <w:rPr>
          <w:rFonts w:ascii="Times New Roman" w:hAnsi="Times New Roman" w:cs="Times New Roman"/>
          <w:lang w:val="sr-Cyrl-CS"/>
        </w:rPr>
        <w:t xml:space="preserve">- </w:t>
      </w:r>
      <w:r w:rsidRPr="001A6E0A">
        <w:rPr>
          <w:rFonts w:ascii="Times New Roman" w:hAnsi="Times New Roman" w:cs="Times New Roman"/>
          <w:lang w:val="sr-Latn-CS"/>
        </w:rPr>
        <w:t xml:space="preserve"> 1984 </w:t>
      </w:r>
      <w:r w:rsidRPr="001A6E0A">
        <w:rPr>
          <w:rFonts w:ascii="Times New Roman" w:hAnsi="Times New Roman" w:cs="Times New Roman"/>
          <w:lang w:val="sr-Cyrl-CS"/>
        </w:rPr>
        <w:t>Бољетин (</w:t>
      </w:r>
      <w:r w:rsidRPr="001A6E0A">
        <w:rPr>
          <w:rFonts w:ascii="Times New Roman" w:hAnsi="Times New Roman" w:cs="Times New Roman"/>
          <w:lang w:val="sr-Latn-CS"/>
        </w:rPr>
        <w:t xml:space="preserve">Smorna), </w:t>
      </w:r>
      <w:r w:rsidRPr="001A6E0A">
        <w:rPr>
          <w:rFonts w:ascii="Times New Roman" w:hAnsi="Times New Roman" w:cs="Times New Roman"/>
          <w:lang w:val="sr-Cyrl-CS"/>
        </w:rPr>
        <w:t xml:space="preserve">римско и рановизантијско утврђење, </w:t>
      </w:r>
      <w:r w:rsidRPr="001A6E0A">
        <w:rPr>
          <w:rFonts w:ascii="Times New Roman" w:hAnsi="Times New Roman" w:cs="Times New Roman"/>
          <w:i/>
          <w:lang w:val="sr-Cyrl-CS"/>
        </w:rPr>
        <w:t>Старинар</w:t>
      </w:r>
      <w:r w:rsidRPr="001A6E0A">
        <w:rPr>
          <w:rFonts w:ascii="Times New Roman" w:hAnsi="Times New Roman" w:cs="Times New Roman"/>
          <w:lang w:val="sr-Cyrl-CS"/>
        </w:rPr>
        <w:t xml:space="preserve"> </w:t>
      </w:r>
      <w:r w:rsidRPr="001A6E0A">
        <w:rPr>
          <w:rFonts w:ascii="Times New Roman" w:hAnsi="Times New Roman" w:cs="Times New Roman"/>
          <w:lang w:val="sr-Latn-CS"/>
        </w:rPr>
        <w:t>XXXIII - XXXIV</w:t>
      </w:r>
      <w:r w:rsidRPr="001A6E0A">
        <w:rPr>
          <w:rFonts w:ascii="Times New Roman" w:hAnsi="Times New Roman" w:cs="Times New Roman"/>
          <w:lang w:val="sr-Cyrl-CS"/>
        </w:rPr>
        <w:t>, Београд</w:t>
      </w:r>
      <w:r w:rsidRPr="001A6E0A">
        <w:rPr>
          <w:rFonts w:ascii="Times New Roman" w:hAnsi="Times New Roman" w:cs="Times New Roman"/>
          <w:lang w:val="sr-Latn-CS"/>
        </w:rPr>
        <w:t>.</w:t>
      </w:r>
    </w:p>
    <w:p w:rsidR="00521CCF" w:rsidRPr="001A6E0A" w:rsidRDefault="00521CCF" w:rsidP="00521CCF">
      <w:pPr>
        <w:jc w:val="both"/>
        <w:rPr>
          <w:rFonts w:ascii="Times New Roman" w:hAnsi="Times New Roman" w:cs="Times New Roman"/>
          <w:lang w:val="sr-Latn-CS"/>
        </w:rPr>
      </w:pPr>
      <w:r w:rsidRPr="001A6E0A">
        <w:rPr>
          <w:rFonts w:ascii="Times New Roman" w:hAnsi="Times New Roman" w:cs="Times New Roman"/>
          <w:lang w:val="sr-Latn-CS"/>
        </w:rPr>
        <w:t>Zotović R.</w:t>
      </w:r>
    </w:p>
    <w:p w:rsidR="00521CCF" w:rsidRPr="001A6E0A" w:rsidRDefault="00521CCF" w:rsidP="00521CCF">
      <w:pPr>
        <w:jc w:val="both"/>
        <w:rPr>
          <w:rFonts w:ascii="Times New Roman" w:hAnsi="Times New Roman" w:cs="Times New Roman"/>
          <w:lang w:val="sr-Latn-CS"/>
        </w:rPr>
      </w:pPr>
      <w:r w:rsidRPr="001A6E0A">
        <w:rPr>
          <w:rFonts w:ascii="Times New Roman" w:hAnsi="Times New Roman" w:cs="Times New Roman"/>
          <w:lang w:val="sr-Latn-CS"/>
        </w:rPr>
        <w:t xml:space="preserve">- 2006 </w:t>
      </w:r>
      <w:r w:rsidRPr="001A6E0A">
        <w:rPr>
          <w:rFonts w:ascii="Times New Roman" w:hAnsi="Times New Roman" w:cs="Times New Roman"/>
        </w:rPr>
        <w:t xml:space="preserve">Late Roman bricks with inscriptions from Boljetin (Smorna), Serbia. - </w:t>
      </w:r>
      <w:r w:rsidRPr="001A6E0A">
        <w:rPr>
          <w:rFonts w:ascii="Times New Roman" w:hAnsi="Times New Roman" w:cs="Times New Roman"/>
          <w:i/>
        </w:rPr>
        <w:t>Archäologisches korrespondenzblatt</w:t>
      </w:r>
      <w:r w:rsidRPr="001A6E0A">
        <w:rPr>
          <w:rFonts w:ascii="Times New Roman" w:hAnsi="Times New Roman" w:cs="Times New Roman"/>
        </w:rPr>
        <w:t xml:space="preserve"> 4, Meinz.</w:t>
      </w:r>
    </w:p>
    <w:p w:rsidR="00521CCF" w:rsidRPr="001A6E0A" w:rsidRDefault="00521CCF" w:rsidP="00521CCF">
      <w:pPr>
        <w:jc w:val="both"/>
        <w:rPr>
          <w:rFonts w:ascii="Times New Roman" w:hAnsi="Times New Roman" w:cs="Times New Roman"/>
          <w:lang w:val="sr-Latn-CS"/>
        </w:rPr>
      </w:pPr>
      <w:r w:rsidRPr="001A6E0A">
        <w:rPr>
          <w:rFonts w:ascii="Times New Roman" w:hAnsi="Times New Roman" w:cs="Times New Roman"/>
        </w:rPr>
        <w:t xml:space="preserve">- 2007 </w:t>
      </w:r>
      <w:r w:rsidRPr="001A6E0A">
        <w:rPr>
          <w:rFonts w:ascii="Times New Roman" w:hAnsi="Times New Roman" w:cs="Times New Roman"/>
          <w:i/>
        </w:rPr>
        <w:t xml:space="preserve">Gradja za </w:t>
      </w:r>
      <w:r w:rsidRPr="001A6E0A">
        <w:rPr>
          <w:rFonts w:ascii="Times New Roman" w:hAnsi="Times New Roman" w:cs="Times New Roman"/>
          <w:i/>
          <w:lang w:val="sr-Latn-CS"/>
        </w:rPr>
        <w:t>proučavanje društvene hijerarhije na tlu Srbije u periodu rimske vladavine / Material for Studying Social Hierarchy in the Territory of Serbia in the Period of the Roman Government,</w:t>
      </w:r>
      <w:r w:rsidRPr="001A6E0A">
        <w:rPr>
          <w:rFonts w:ascii="Times New Roman" w:hAnsi="Times New Roman" w:cs="Times New Roman"/>
          <w:lang w:val="sr-Latn-CS"/>
        </w:rPr>
        <w:t xml:space="preserve"> Beograd.</w:t>
      </w:r>
    </w:p>
    <w:p w:rsidR="00521CCF" w:rsidRPr="001A6E0A" w:rsidRDefault="00521CCF" w:rsidP="00521CCF">
      <w:pPr>
        <w:jc w:val="both"/>
        <w:rPr>
          <w:rFonts w:ascii="Times New Roman" w:hAnsi="Times New Roman" w:cs="Times New Roman"/>
          <w:lang w:val="sr-Latn-CS"/>
        </w:rPr>
      </w:pPr>
      <w:r w:rsidRPr="001A6E0A">
        <w:rPr>
          <w:rFonts w:ascii="Times New Roman" w:hAnsi="Times New Roman" w:cs="Times New Roman"/>
          <w:lang w:val="sr-Latn-CS"/>
        </w:rPr>
        <w:t xml:space="preserve">- 2007a  </w:t>
      </w:r>
      <w:r w:rsidRPr="001A6E0A">
        <w:rPr>
          <w:rFonts w:ascii="Times New Roman" w:hAnsi="Times New Roman" w:cs="Times New Roman"/>
          <w:noProof/>
        </w:rPr>
        <w:t xml:space="preserve">Finds of the Luxery Ceramics in the Fortress Boljetin (Smorna) on the Danube, </w:t>
      </w:r>
      <w:r w:rsidR="0000795B" w:rsidRPr="001A6E0A">
        <w:rPr>
          <w:rFonts w:ascii="Times New Roman" w:hAnsi="Times New Roman" w:cs="Times New Roman"/>
          <w:noProof/>
        </w:rPr>
        <w:t>in</w:t>
      </w:r>
      <w:r w:rsidRPr="001A6E0A">
        <w:rPr>
          <w:rFonts w:ascii="Times New Roman" w:hAnsi="Times New Roman" w:cs="Times New Roman"/>
          <w:noProof/>
        </w:rPr>
        <w:t xml:space="preserve">: The Lower Danube in Antiquity (VIc. BC - VI c. AD), Sofia.  </w:t>
      </w:r>
    </w:p>
    <w:p w:rsidR="0000795B" w:rsidRPr="001A6E0A" w:rsidRDefault="0000795B" w:rsidP="00521CCF">
      <w:pPr>
        <w:jc w:val="both"/>
        <w:rPr>
          <w:rFonts w:ascii="Times New Roman" w:hAnsi="Times New Roman" w:cs="Times New Roman"/>
          <w:lang w:val="sr-Cyrl-CS"/>
        </w:rPr>
      </w:pPr>
      <w:r w:rsidRPr="001A6E0A">
        <w:rPr>
          <w:rFonts w:ascii="Times New Roman" w:hAnsi="Times New Roman" w:cs="Times New Roman"/>
          <w:lang w:val="sr-Latn-CS"/>
        </w:rPr>
        <w:t xml:space="preserve">- 2016 </w:t>
      </w:r>
      <w:r w:rsidR="00B474A8" w:rsidRPr="001A6E0A">
        <w:rPr>
          <w:rFonts w:ascii="Times New Roman" w:hAnsi="Times New Roman" w:cs="Times New Roman"/>
          <w:lang w:val="sr-Latn-CS"/>
        </w:rPr>
        <w:t xml:space="preserve">Spatheion Type Amphorae from Boljetin Site, </w:t>
      </w:r>
      <w:r w:rsidR="00B474A8" w:rsidRPr="001A6E0A">
        <w:rPr>
          <w:rFonts w:ascii="Times New Roman" w:hAnsi="Times New Roman" w:cs="Times New Roman"/>
          <w:i/>
          <w:lang w:val="sr-Latn-CS"/>
        </w:rPr>
        <w:t xml:space="preserve">Conference Proceedings, </w:t>
      </w:r>
      <w:r w:rsidR="00B474A8" w:rsidRPr="001A6E0A">
        <w:rPr>
          <w:rFonts w:ascii="Times New Roman" w:hAnsi="Times New Roman" w:cs="Times New Roman"/>
          <w:lang w:val="sr-Latn-CS"/>
        </w:rPr>
        <w:t>Užice.</w:t>
      </w:r>
    </w:p>
    <w:p w:rsidR="00521CCF" w:rsidRPr="001A6E0A" w:rsidRDefault="00521CCF" w:rsidP="00521CCF">
      <w:pPr>
        <w:jc w:val="both"/>
        <w:rPr>
          <w:rFonts w:ascii="Times New Roman" w:hAnsi="Times New Roman" w:cs="Times New Roman"/>
          <w:lang w:val="sr-Cyrl-CS"/>
        </w:rPr>
      </w:pPr>
    </w:p>
    <w:p w:rsidR="00AB3B84" w:rsidRPr="001A6E0A" w:rsidRDefault="00AB3B84" w:rsidP="00AB3B84">
      <w:pPr>
        <w:rPr>
          <w:rFonts w:ascii="Times New Roman" w:hAnsi="Times New Roman" w:cs="Times New Roman"/>
          <w:sz w:val="24"/>
          <w:szCs w:val="24"/>
          <w:lang w:val="en-GB"/>
        </w:rPr>
      </w:pPr>
    </w:p>
    <w:sectPr w:rsidR="00AB3B84" w:rsidRPr="001A6E0A" w:rsidSect="006C76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7F7" w:rsidRDefault="006E77F7" w:rsidP="00F05B89">
      <w:pPr>
        <w:spacing w:after="0" w:line="240" w:lineRule="auto"/>
      </w:pPr>
      <w:r>
        <w:separator/>
      </w:r>
    </w:p>
  </w:endnote>
  <w:endnote w:type="continuationSeparator" w:id="1">
    <w:p w:rsidR="006E77F7" w:rsidRDefault="006E77F7" w:rsidP="00F05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1A6E0A" w:rsidTr="001A6E0A">
      <w:trPr>
        <w:trHeight w:val="100"/>
      </w:trPr>
      <w:tc>
        <w:tcPr>
          <w:tcW w:w="9356" w:type="dxa"/>
        </w:tcPr>
        <w:p w:rsidR="001A6E0A" w:rsidRDefault="001A6E0A" w:rsidP="005E3EEC">
          <w:pPr>
            <w:pStyle w:val="Footer"/>
            <w:jc w:val="right"/>
          </w:pPr>
          <w:r>
            <w:t>9</w:t>
          </w:r>
          <w:r w:rsidRPr="007E43D7">
            <w:t xml:space="preserve"> - </w:t>
          </w:r>
          <w:fldSimple w:instr=" PAGE   \* MERGEFORMAT ">
            <w:r w:rsidR="006E77F7">
              <w:rPr>
                <w:noProof/>
              </w:rPr>
              <w:t>1</w:t>
            </w:r>
          </w:fldSimple>
        </w:p>
      </w:tc>
    </w:tr>
  </w:tbl>
  <w:p w:rsidR="001A6E0A" w:rsidRDefault="001A6E0A" w:rsidP="001A6E0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7F7" w:rsidRDefault="006E77F7" w:rsidP="00F05B89">
      <w:pPr>
        <w:spacing w:after="0" w:line="240" w:lineRule="auto"/>
      </w:pPr>
      <w:r>
        <w:separator/>
      </w:r>
    </w:p>
  </w:footnote>
  <w:footnote w:type="continuationSeparator" w:id="1">
    <w:p w:rsidR="006E77F7" w:rsidRDefault="006E77F7" w:rsidP="00F05B89">
      <w:pPr>
        <w:spacing w:after="0" w:line="240" w:lineRule="auto"/>
      </w:pPr>
      <w:r>
        <w:continuationSeparator/>
      </w:r>
    </w:p>
  </w:footnote>
  <w:footnote w:id="2">
    <w:p w:rsidR="005A3E4E" w:rsidRPr="009B6B84" w:rsidRDefault="005A3E4E">
      <w:pPr>
        <w:pStyle w:val="FootnoteText"/>
        <w:rPr>
          <w:lang w:val="sr-Latn-CS"/>
        </w:rPr>
      </w:pPr>
      <w:r>
        <w:rPr>
          <w:rStyle w:val="FootnoteReference"/>
        </w:rPr>
        <w:footnoteRef/>
      </w:r>
      <w:r w:rsidRPr="009B6B84">
        <w:t xml:space="preserve">Zotović Lj. /Petrović </w:t>
      </w:r>
      <w:r w:rsidRPr="009B6B84">
        <w:rPr>
          <w:lang w:val="sr-Cyrl-CS"/>
        </w:rPr>
        <w:t>1965</w:t>
      </w:r>
      <w:r w:rsidRPr="009B6B84">
        <w:t xml:space="preserve">, 1966, 1967, 1968; </w:t>
      </w:r>
      <w:r w:rsidRPr="009B6B84">
        <w:rPr>
          <w:lang w:val="sr-Cyrl-CS"/>
        </w:rPr>
        <w:t>Зотовић</w:t>
      </w:r>
      <w:r w:rsidRPr="009B6B84">
        <w:t>,</w:t>
      </w:r>
      <w:r w:rsidRPr="009B6B84">
        <w:rPr>
          <w:lang w:val="sr-Cyrl-CS"/>
        </w:rPr>
        <w:t xml:space="preserve"> Љ.</w:t>
      </w:r>
      <w:r w:rsidRPr="009B6B84">
        <w:t xml:space="preserve"> 1984</w:t>
      </w:r>
    </w:p>
  </w:footnote>
  <w:footnote w:id="3">
    <w:p w:rsidR="009E588D" w:rsidRPr="009B6B84" w:rsidRDefault="009E588D" w:rsidP="009B6B84">
      <w:pPr>
        <w:pStyle w:val="FootnoteText"/>
        <w:tabs>
          <w:tab w:val="left" w:pos="2475"/>
        </w:tabs>
        <w:rPr>
          <w:lang w:val="sr-Latn-CS"/>
        </w:rPr>
      </w:pPr>
      <w:r w:rsidRPr="009B6B84">
        <w:rPr>
          <w:rStyle w:val="FootnoteReference"/>
        </w:rPr>
        <w:footnoteRef/>
      </w:r>
      <w:r w:rsidRPr="009B6B84">
        <w:rPr>
          <w:lang w:val="sr-Cyrl-CS"/>
        </w:rPr>
        <w:t>Кондић 1971, 51-58</w:t>
      </w:r>
      <w:r w:rsidR="009B6B84" w:rsidRPr="009B6B84">
        <w:rPr>
          <w:lang w:val="sr-Cyrl-CS"/>
        </w:rPr>
        <w:tab/>
      </w:r>
    </w:p>
  </w:footnote>
  <w:footnote w:id="4">
    <w:p w:rsidR="009E588D" w:rsidRPr="009B6B84" w:rsidRDefault="009E588D">
      <w:pPr>
        <w:pStyle w:val="FootnoteText"/>
        <w:rPr>
          <w:lang w:val="sr-Latn-CS"/>
        </w:rPr>
      </w:pPr>
      <w:r w:rsidRPr="009B6B84">
        <w:rPr>
          <w:rStyle w:val="FootnoteReference"/>
        </w:rPr>
        <w:footnoteRef/>
      </w:r>
      <w:r w:rsidRPr="009B6B84">
        <w:t xml:space="preserve"> Dušanić 1974, 275, no. 1, fig. 1, 276, no. 4, fig. 4; Gudea 1974, 142</w:t>
      </w:r>
      <w:r w:rsidRPr="009B6B84">
        <w:rPr>
          <w:lang w:val="sr-Cyrl-CS"/>
        </w:rPr>
        <w:t>; Крунић 1994, 81-85;</w:t>
      </w:r>
      <w:r w:rsidRPr="009B6B84">
        <w:t xml:space="preserve"> Zotović, R. 2006, 549 - 558; 2007,</w:t>
      </w:r>
      <w:r w:rsidRPr="009B6B84">
        <w:rPr>
          <w:noProof/>
        </w:rPr>
        <w:t xml:space="preserve"> 95-103</w:t>
      </w:r>
      <w:r w:rsidR="004F11FE">
        <w:rPr>
          <w:noProof/>
        </w:rPr>
        <w:t>;</w:t>
      </w:r>
      <w:r w:rsidR="00521CCF">
        <w:rPr>
          <w:noProof/>
        </w:rPr>
        <w:t xml:space="preserve"> 2007a; </w:t>
      </w:r>
      <w:r w:rsidR="004F11FE">
        <w:rPr>
          <w:noProof/>
        </w:rPr>
        <w:t xml:space="preserve"> 2016, </w:t>
      </w:r>
      <w:r w:rsidR="004D4DFB">
        <w:rPr>
          <w:noProof/>
        </w:rPr>
        <w:t>473 – 479.</w:t>
      </w:r>
    </w:p>
  </w:footnote>
  <w:footnote w:id="5">
    <w:p w:rsidR="00F05B89" w:rsidRPr="00325E1C" w:rsidRDefault="00F05B89" w:rsidP="00F05B89">
      <w:pPr>
        <w:pStyle w:val="FootnoteText"/>
        <w:rPr>
          <w:lang w:val="sr-Latn-CS"/>
        </w:rPr>
      </w:pPr>
      <w:r>
        <w:rPr>
          <w:rStyle w:val="FootnoteReference"/>
        </w:rPr>
        <w:footnoteRef/>
      </w:r>
      <w:r>
        <w:rPr>
          <w:lang w:val="sr-Latn-CS"/>
        </w:rPr>
        <w:t xml:space="preserve"> Cermanović-Kuzmanović -</w:t>
      </w:r>
      <w:r w:rsidRPr="00325E1C">
        <w:rPr>
          <w:lang w:val="sr-Latn-CS"/>
        </w:rPr>
        <w:t xml:space="preserve"> Jovanović 2004, 147 - 148.</w:t>
      </w:r>
    </w:p>
  </w:footnote>
  <w:footnote w:id="6">
    <w:p w:rsidR="00F05B89" w:rsidRPr="00325E1C" w:rsidRDefault="00F05B89" w:rsidP="00F05B89">
      <w:pPr>
        <w:pStyle w:val="FootnoteText"/>
        <w:rPr>
          <w:lang w:val="sr-Latn-CS"/>
        </w:rPr>
      </w:pPr>
      <w:r>
        <w:rPr>
          <w:rStyle w:val="FootnoteReference"/>
        </w:rPr>
        <w:footnoteRef/>
      </w:r>
      <w:r w:rsidRPr="00325E1C">
        <w:rPr>
          <w:lang w:val="sr-Latn-CS"/>
        </w:rPr>
        <w:t xml:space="preserve">  Ibid.</w:t>
      </w:r>
      <w:r>
        <w:rPr>
          <w:lang w:val="sr-Latn-CS"/>
        </w:rPr>
        <w:t>, 148</w:t>
      </w:r>
      <w:r w:rsidRPr="00325E1C">
        <w:rPr>
          <w:lang w:val="sr-Latn-CS"/>
        </w:rPr>
        <w:t>, n. 9; Fidanovski 1990, 56, T.19/10.</w:t>
      </w:r>
    </w:p>
  </w:footnote>
  <w:footnote w:id="7">
    <w:p w:rsidR="00F05B89" w:rsidRPr="004F4108" w:rsidRDefault="00F05B89" w:rsidP="00F05B89">
      <w:pPr>
        <w:pStyle w:val="FootnoteText"/>
        <w:rPr>
          <w:lang w:val="en-GB"/>
        </w:rPr>
      </w:pPr>
      <w:r w:rsidRPr="004F4108">
        <w:rPr>
          <w:rStyle w:val="FootnoteReference"/>
          <w:lang w:val="en-GB"/>
        </w:rPr>
        <w:footnoteRef/>
      </w:r>
      <w:r w:rsidRPr="004F4108">
        <w:rPr>
          <w:lang w:val="en-GB"/>
        </w:rPr>
        <w:t xml:space="preserve"> Ibid., </w:t>
      </w:r>
      <w:r w:rsidR="00DC737F" w:rsidRPr="004F4108">
        <w:rPr>
          <w:lang w:val="en-GB"/>
        </w:rPr>
        <w:t>type</w:t>
      </w:r>
      <w:r w:rsidRPr="004F4108">
        <w:rPr>
          <w:lang w:val="en-GB"/>
        </w:rPr>
        <w:t xml:space="preserve"> III/3, n.  3, 4. </w:t>
      </w:r>
      <w:r w:rsidR="004F4108">
        <w:rPr>
          <w:lang w:val="en-GB"/>
        </w:rPr>
        <w:t xml:space="preserve">This plate type appears also in the area of </w:t>
      </w:r>
      <w:r w:rsidRPr="004F4108">
        <w:rPr>
          <w:lang w:val="en-GB"/>
        </w:rPr>
        <w:t>Singidunum</w:t>
      </w:r>
      <w:r w:rsidR="004F4108">
        <w:rPr>
          <w:lang w:val="en-GB"/>
        </w:rPr>
        <w:t xml:space="preserve"> and it is dated into a broader chronological span –</w:t>
      </w:r>
      <w:r w:rsidRPr="004F4108">
        <w:rPr>
          <w:lang w:val="en-GB"/>
        </w:rPr>
        <w:t xml:space="preserve"> </w:t>
      </w:r>
      <w:r w:rsidR="004F4108">
        <w:rPr>
          <w:lang w:val="en-GB"/>
        </w:rPr>
        <w:t>4</w:t>
      </w:r>
      <w:r w:rsidR="004F4108" w:rsidRPr="004F4108">
        <w:rPr>
          <w:vertAlign w:val="superscript"/>
          <w:lang w:val="en-GB"/>
        </w:rPr>
        <w:t>th</w:t>
      </w:r>
      <w:r w:rsidR="004F4108">
        <w:rPr>
          <w:lang w:val="en-GB"/>
        </w:rPr>
        <w:t xml:space="preserve"> century</w:t>
      </w:r>
      <w:r w:rsidRPr="004F4108">
        <w:rPr>
          <w:lang w:val="en-GB"/>
        </w:rPr>
        <w:t xml:space="preserve">, Djordjević-Nikolić 2000, 99 - 100, </w:t>
      </w:r>
      <w:r w:rsidR="004F4108">
        <w:rPr>
          <w:lang w:val="en-GB"/>
        </w:rPr>
        <w:t>type</w:t>
      </w:r>
      <w:r w:rsidRPr="004F4108">
        <w:rPr>
          <w:lang w:val="en-GB"/>
        </w:rPr>
        <w:t xml:space="preserve"> III/10.</w:t>
      </w:r>
    </w:p>
  </w:footnote>
  <w:footnote w:id="8">
    <w:p w:rsidR="00F05B89" w:rsidRPr="00205613" w:rsidRDefault="00F05B89" w:rsidP="00F05B89">
      <w:pPr>
        <w:pStyle w:val="FootnoteText"/>
        <w:rPr>
          <w:lang w:val="sr-Latn-CS"/>
        </w:rPr>
      </w:pPr>
      <w:r>
        <w:rPr>
          <w:rStyle w:val="FootnoteReference"/>
        </w:rPr>
        <w:footnoteRef/>
      </w:r>
      <w:r>
        <w:t xml:space="preserve"> </w:t>
      </w:r>
      <w:r>
        <w:rPr>
          <w:lang w:val="sr-Latn-CS"/>
        </w:rPr>
        <w:t>Brukner 1981, 87, T. 68, n. 54.</w:t>
      </w:r>
    </w:p>
  </w:footnote>
  <w:footnote w:id="9">
    <w:p w:rsidR="00F05B89" w:rsidRPr="00B7669B" w:rsidRDefault="00F05B89" w:rsidP="00F05B89">
      <w:pPr>
        <w:pStyle w:val="FootnoteText"/>
        <w:rPr>
          <w:lang w:val="en-GB"/>
        </w:rPr>
      </w:pPr>
      <w:r w:rsidRPr="00B7669B">
        <w:rPr>
          <w:rStyle w:val="FootnoteReference"/>
          <w:lang w:val="en-GB"/>
        </w:rPr>
        <w:footnoteRef/>
      </w:r>
      <w:r w:rsidRPr="00B7669B">
        <w:rPr>
          <w:lang w:val="en-GB"/>
        </w:rPr>
        <w:t xml:space="preserve"> </w:t>
      </w:r>
      <w:r w:rsidR="00B7669B" w:rsidRPr="00B7669B">
        <w:rPr>
          <w:lang w:val="en-GB"/>
        </w:rPr>
        <w:t xml:space="preserve">Dating </w:t>
      </w:r>
      <w:r w:rsidR="006A64A6">
        <w:rPr>
          <w:lang w:val="en-GB"/>
        </w:rPr>
        <w:t>performed</w:t>
      </w:r>
      <w:r w:rsidR="00B7669B">
        <w:rPr>
          <w:lang w:val="en-GB"/>
        </w:rPr>
        <w:t xml:space="preserve"> according to the presence of the same type of bowls with two handles in Singidunum</w:t>
      </w:r>
      <w:r w:rsidRPr="00B7669B">
        <w:rPr>
          <w:lang w:val="en-GB"/>
        </w:rPr>
        <w:t xml:space="preserve">, Djordjević - Nikolić 2000, 30 - 31, </w:t>
      </w:r>
      <w:r w:rsidR="00B7669B">
        <w:rPr>
          <w:lang w:val="en-GB"/>
        </w:rPr>
        <w:t>type</w:t>
      </w:r>
      <w:r w:rsidRPr="00B7669B">
        <w:rPr>
          <w:lang w:val="en-GB"/>
        </w:rPr>
        <w:t xml:space="preserve"> I/30.</w:t>
      </w:r>
    </w:p>
  </w:footnote>
  <w:footnote w:id="10">
    <w:p w:rsidR="00F05B89" w:rsidRPr="00AB47CC" w:rsidRDefault="00F05B89" w:rsidP="00F05B89">
      <w:pPr>
        <w:pStyle w:val="FootnoteText"/>
        <w:rPr>
          <w:lang w:val="sr-Latn-CS"/>
        </w:rPr>
      </w:pPr>
      <w:r>
        <w:rPr>
          <w:rStyle w:val="FootnoteReference"/>
        </w:rPr>
        <w:footnoteRef/>
      </w:r>
      <w:r>
        <w:t xml:space="preserve"> </w:t>
      </w:r>
      <w:r>
        <w:rPr>
          <w:lang w:val="sr-Latn-CS"/>
        </w:rPr>
        <w:t xml:space="preserve">Brukner 1981, 88, </w:t>
      </w:r>
      <w:r w:rsidR="00B7669B">
        <w:rPr>
          <w:lang w:val="sr-Latn-CS"/>
        </w:rPr>
        <w:t>type</w:t>
      </w:r>
      <w:r>
        <w:rPr>
          <w:lang w:val="sr-Latn-CS"/>
        </w:rPr>
        <w:t xml:space="preserve"> 14, T. 71, n. 20.</w:t>
      </w:r>
    </w:p>
  </w:footnote>
  <w:footnote w:id="11">
    <w:p w:rsidR="00F05B89" w:rsidRPr="00AB47CC" w:rsidRDefault="00F05B89" w:rsidP="00F05B89">
      <w:pPr>
        <w:pStyle w:val="FootnoteText"/>
        <w:rPr>
          <w:lang w:val="sr-Latn-CS"/>
        </w:rPr>
      </w:pPr>
      <w:r>
        <w:rPr>
          <w:rStyle w:val="FootnoteReference"/>
        </w:rPr>
        <w:footnoteRef/>
      </w:r>
      <w:r>
        <w:t xml:space="preserve"> </w:t>
      </w:r>
      <w:r>
        <w:rPr>
          <w:lang w:val="sr-Latn-CS"/>
        </w:rPr>
        <w:t xml:space="preserve">Djordjević-Nikolić 2000, 105 - 106, </w:t>
      </w:r>
      <w:r w:rsidR="00A20AF6">
        <w:rPr>
          <w:lang w:val="sr-Latn-CS"/>
        </w:rPr>
        <w:t>type</w:t>
      </w:r>
      <w:r>
        <w:rPr>
          <w:lang w:val="sr-Latn-CS"/>
        </w:rPr>
        <w:t xml:space="preserve"> III/27. </w:t>
      </w:r>
    </w:p>
  </w:footnote>
  <w:footnote w:id="12">
    <w:p w:rsidR="00F05B89" w:rsidRPr="00AB47CC" w:rsidRDefault="00F05B89" w:rsidP="00F05B89">
      <w:pPr>
        <w:pStyle w:val="FootnoteText"/>
        <w:rPr>
          <w:lang w:val="sr-Latn-CS"/>
        </w:rPr>
      </w:pPr>
      <w:r>
        <w:rPr>
          <w:rStyle w:val="FootnoteReference"/>
        </w:rPr>
        <w:footnoteRef/>
      </w:r>
      <w:r>
        <w:t xml:space="preserve"> </w:t>
      </w:r>
      <w:r>
        <w:rPr>
          <w:lang w:val="sr-Latn-CS"/>
        </w:rPr>
        <w:t xml:space="preserve">Ibid., 101 - 102, </w:t>
      </w:r>
      <w:r w:rsidR="00A20AF6">
        <w:rPr>
          <w:lang w:val="sr-Latn-CS"/>
        </w:rPr>
        <w:t>type</w:t>
      </w:r>
      <w:r>
        <w:rPr>
          <w:lang w:val="sr-Latn-CS"/>
        </w:rPr>
        <w:t xml:space="preserve"> III/14.</w:t>
      </w:r>
    </w:p>
  </w:footnote>
  <w:footnote w:id="13">
    <w:p w:rsidR="002C2200" w:rsidRPr="00A20AF6" w:rsidRDefault="002C2200" w:rsidP="002C2200">
      <w:pPr>
        <w:pStyle w:val="FootnoteText"/>
        <w:rPr>
          <w:lang w:val="en-GB"/>
        </w:rPr>
      </w:pPr>
      <w:r w:rsidRPr="00A20AF6">
        <w:rPr>
          <w:rStyle w:val="FootnoteReference"/>
          <w:lang w:val="en-GB"/>
        </w:rPr>
        <w:footnoteRef/>
      </w:r>
      <w:r w:rsidRPr="00A20AF6">
        <w:rPr>
          <w:lang w:val="en-GB"/>
        </w:rPr>
        <w:t xml:space="preserve"> Cermanović-Kuzmanović - Jovanović 2004, 147, n. 2. </w:t>
      </w:r>
      <w:r w:rsidR="00A20AF6" w:rsidRPr="00A20AF6">
        <w:rPr>
          <w:lang w:val="en-GB"/>
        </w:rPr>
        <w:t>In Tekija it is dated into the period of 4</w:t>
      </w:r>
      <w:r w:rsidR="00A20AF6" w:rsidRPr="00A20AF6">
        <w:rPr>
          <w:vertAlign w:val="superscript"/>
          <w:lang w:val="en-GB"/>
        </w:rPr>
        <w:t>th</w:t>
      </w:r>
      <w:r w:rsidR="00A20AF6">
        <w:rPr>
          <w:lang w:val="en-GB"/>
        </w:rPr>
        <w:t xml:space="preserve"> </w:t>
      </w:r>
      <w:r w:rsidR="00A20AF6" w:rsidRPr="00A20AF6">
        <w:rPr>
          <w:lang w:val="en-GB"/>
        </w:rPr>
        <w:t>and 5</w:t>
      </w:r>
      <w:r w:rsidR="00A20AF6" w:rsidRPr="00A20AF6">
        <w:rPr>
          <w:vertAlign w:val="superscript"/>
          <w:lang w:val="en-GB"/>
        </w:rPr>
        <w:t>th</w:t>
      </w:r>
      <w:r w:rsidR="00A20AF6">
        <w:rPr>
          <w:lang w:val="en-GB"/>
        </w:rPr>
        <w:t xml:space="preserve"> </w:t>
      </w:r>
      <w:r w:rsidR="00A20AF6" w:rsidRPr="00A20AF6">
        <w:rPr>
          <w:lang w:val="en-GB"/>
        </w:rPr>
        <w:t xml:space="preserve">centuries. </w:t>
      </w:r>
    </w:p>
  </w:footnote>
  <w:footnote w:id="14">
    <w:p w:rsidR="002C2200" w:rsidRPr="001F45FB" w:rsidRDefault="002C2200" w:rsidP="002C2200">
      <w:pPr>
        <w:pStyle w:val="FootnoteText"/>
        <w:rPr>
          <w:lang w:val="sr-Latn-CS"/>
        </w:rPr>
      </w:pPr>
      <w:r>
        <w:rPr>
          <w:rStyle w:val="FootnoteReference"/>
        </w:rPr>
        <w:footnoteRef/>
      </w:r>
      <w:r>
        <w:t xml:space="preserve"> </w:t>
      </w:r>
      <w:r>
        <w:rPr>
          <w:lang w:val="sr-Latn-CS"/>
        </w:rPr>
        <w:t>Brukner 1981, 88, T. 71, n. 21 - 23.</w:t>
      </w:r>
    </w:p>
  </w:footnote>
  <w:footnote w:id="15">
    <w:p w:rsidR="002C2200" w:rsidRPr="003947CA" w:rsidRDefault="002C2200" w:rsidP="002C2200">
      <w:pPr>
        <w:pStyle w:val="FootnoteText"/>
        <w:rPr>
          <w:lang w:val="sr-Latn-CS"/>
        </w:rPr>
      </w:pPr>
      <w:r>
        <w:rPr>
          <w:rStyle w:val="FootnoteReference"/>
        </w:rPr>
        <w:footnoteRef/>
      </w:r>
      <w:r>
        <w:t xml:space="preserve"> </w:t>
      </w:r>
      <w:r>
        <w:rPr>
          <w:lang w:val="sr-Latn-CS"/>
        </w:rPr>
        <w:t>Ibid., 86, T. 65, n. 12 - 17.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0A" w:rsidRDefault="001A6E0A" w:rsidP="001A6E0A">
    <w:pPr>
      <w:pStyle w:val="Header"/>
    </w:pPr>
    <w:r w:rsidRPr="006E2887">
      <w:rPr>
        <w:noProof/>
        <w:lang w:val="sr-Latn-CS" w:eastAsia="en-GB"/>
      </w:rPr>
      <w:pict>
        <v:group id="_x0000_s13313" style="position:absolute;margin-left:1.35pt;margin-top:-32.15pt;width:465.9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13314"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13315"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1A6E0A" w:rsidRDefault="001A6E0A" w:rsidP="001A6E0A"/>
              </w:txbxContent>
            </v:textbox>
          </v:shape>
          <v:shape id="Text Box 4" o:spid="_x0000_s13316"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1A6E0A" w:rsidRDefault="001A6E0A" w:rsidP="001A6E0A">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1A6E0A" w:rsidRDefault="001A6E0A" w:rsidP="001A6E0A">
                  <w:pPr>
                    <w:pStyle w:val="NoSpacing"/>
                    <w:jc w:val="center"/>
                    <w:rPr>
                      <w:sz w:val="20"/>
                      <w:szCs w:val="20"/>
                    </w:rPr>
                  </w:pPr>
                  <w:r>
                    <w:rPr>
                      <w:sz w:val="20"/>
                      <w:szCs w:val="20"/>
                    </w:rPr>
                    <w:t>“Science and Higher Education in Function of Sustainable Development”</w:t>
                  </w:r>
                </w:p>
                <w:p w:rsidR="001A6E0A" w:rsidRDefault="001A6E0A" w:rsidP="001A6E0A">
                  <w:pPr>
                    <w:pStyle w:val="NoSpacing"/>
                    <w:jc w:val="center"/>
                    <w:rPr>
                      <w:sz w:val="20"/>
                      <w:szCs w:val="20"/>
                    </w:rPr>
                  </w:pPr>
                  <w:r>
                    <w:rPr>
                      <w:sz w:val="20"/>
                      <w:szCs w:val="20"/>
                    </w:rPr>
                    <w:t>06 – 07 October 2017, Mećavnik – Drvengrad, Užice, Serbia</w:t>
                  </w:r>
                </w:p>
              </w:txbxContent>
            </v:textbox>
          </v:shape>
        </v:group>
      </w:pict>
    </w:r>
    <w:r>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1A6E0A" w:rsidRDefault="001A6E0A" w:rsidP="001A6E0A">
    <w:pPr>
      <w:pStyle w:val="Header"/>
    </w:pPr>
  </w:p>
  <w:p w:rsidR="001A6E0A" w:rsidRDefault="001A6E0A" w:rsidP="001A6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9DA"/>
    <w:multiLevelType w:val="hybridMultilevel"/>
    <w:tmpl w:val="DA6026A6"/>
    <w:lvl w:ilvl="0" w:tplc="FE661466">
      <w:start w:val="18"/>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1B8E48AC"/>
    <w:multiLevelType w:val="hybridMultilevel"/>
    <w:tmpl w:val="DC2E78AA"/>
    <w:lvl w:ilvl="0" w:tplc="9F8C2CB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hdrShapeDefaults>
    <o:shapedefaults v:ext="edit" spidmax="14338"/>
    <o:shapelayout v:ext="edit">
      <o:idmap v:ext="edit" data="13"/>
      <o:rules v:ext="edit">
        <o:r id="V:Rule1" type="connector" idref="#AutoShape 2"/>
      </o:rules>
    </o:shapelayout>
  </w:hdrShapeDefaults>
  <w:footnotePr>
    <w:footnote w:id="0"/>
    <w:footnote w:id="1"/>
  </w:footnotePr>
  <w:endnotePr>
    <w:endnote w:id="0"/>
    <w:endnote w:id="1"/>
  </w:endnotePr>
  <w:compat/>
  <w:rsids>
    <w:rsidRoot w:val="001F11EE"/>
    <w:rsid w:val="00000E86"/>
    <w:rsid w:val="0000795B"/>
    <w:rsid w:val="00065AF5"/>
    <w:rsid w:val="000B53B2"/>
    <w:rsid w:val="00162C60"/>
    <w:rsid w:val="001847D0"/>
    <w:rsid w:val="001A6E0A"/>
    <w:rsid w:val="001F11EE"/>
    <w:rsid w:val="00221465"/>
    <w:rsid w:val="00296EB4"/>
    <w:rsid w:val="002B426C"/>
    <w:rsid w:val="002C21C4"/>
    <w:rsid w:val="002C2200"/>
    <w:rsid w:val="002E63BD"/>
    <w:rsid w:val="00332570"/>
    <w:rsid w:val="0033633E"/>
    <w:rsid w:val="00337E5F"/>
    <w:rsid w:val="00384E1B"/>
    <w:rsid w:val="00394EDA"/>
    <w:rsid w:val="003A32A9"/>
    <w:rsid w:val="003F1547"/>
    <w:rsid w:val="003F6F42"/>
    <w:rsid w:val="00430579"/>
    <w:rsid w:val="00441F5D"/>
    <w:rsid w:val="004D4DFB"/>
    <w:rsid w:val="004F01FC"/>
    <w:rsid w:val="004F11FE"/>
    <w:rsid w:val="004F4108"/>
    <w:rsid w:val="005001FB"/>
    <w:rsid w:val="00521CCF"/>
    <w:rsid w:val="00557F96"/>
    <w:rsid w:val="00563E7B"/>
    <w:rsid w:val="005A3E4E"/>
    <w:rsid w:val="006026EB"/>
    <w:rsid w:val="00612D7C"/>
    <w:rsid w:val="006A64A6"/>
    <w:rsid w:val="006C7668"/>
    <w:rsid w:val="006E1BF0"/>
    <w:rsid w:val="006E77F7"/>
    <w:rsid w:val="00712597"/>
    <w:rsid w:val="00754187"/>
    <w:rsid w:val="007A24BC"/>
    <w:rsid w:val="007B2988"/>
    <w:rsid w:val="007C0860"/>
    <w:rsid w:val="00802D6F"/>
    <w:rsid w:val="008228F2"/>
    <w:rsid w:val="008450F1"/>
    <w:rsid w:val="00897FB2"/>
    <w:rsid w:val="008C022D"/>
    <w:rsid w:val="008D4E9A"/>
    <w:rsid w:val="008F4C77"/>
    <w:rsid w:val="009406AE"/>
    <w:rsid w:val="00963CB5"/>
    <w:rsid w:val="00986996"/>
    <w:rsid w:val="00997487"/>
    <w:rsid w:val="009B6B84"/>
    <w:rsid w:val="009E588D"/>
    <w:rsid w:val="00A20AF6"/>
    <w:rsid w:val="00AA5204"/>
    <w:rsid w:val="00AB0921"/>
    <w:rsid w:val="00AB3B84"/>
    <w:rsid w:val="00AD1959"/>
    <w:rsid w:val="00AF45A1"/>
    <w:rsid w:val="00B0452A"/>
    <w:rsid w:val="00B15A50"/>
    <w:rsid w:val="00B474A8"/>
    <w:rsid w:val="00B5133C"/>
    <w:rsid w:val="00B5361D"/>
    <w:rsid w:val="00B53BD9"/>
    <w:rsid w:val="00B62EDF"/>
    <w:rsid w:val="00B70BD5"/>
    <w:rsid w:val="00B7669B"/>
    <w:rsid w:val="00BB6660"/>
    <w:rsid w:val="00C15A6E"/>
    <w:rsid w:val="00C9596B"/>
    <w:rsid w:val="00CB6405"/>
    <w:rsid w:val="00D17BFF"/>
    <w:rsid w:val="00D603E9"/>
    <w:rsid w:val="00D64AC9"/>
    <w:rsid w:val="00D871FF"/>
    <w:rsid w:val="00DA1AB2"/>
    <w:rsid w:val="00DA3582"/>
    <w:rsid w:val="00DA487A"/>
    <w:rsid w:val="00DC737F"/>
    <w:rsid w:val="00DF330A"/>
    <w:rsid w:val="00E0689C"/>
    <w:rsid w:val="00EF7AAD"/>
    <w:rsid w:val="00F05B89"/>
    <w:rsid w:val="00F45EE7"/>
    <w:rsid w:val="00F839DD"/>
    <w:rsid w:val="00F9365D"/>
    <w:rsid w:val="00FB5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05B8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05B89"/>
    <w:rPr>
      <w:rFonts w:ascii="Times New Roman" w:eastAsia="Times New Roman" w:hAnsi="Times New Roman" w:cs="Times New Roman"/>
      <w:sz w:val="20"/>
      <w:szCs w:val="20"/>
    </w:rPr>
  </w:style>
  <w:style w:type="character" w:styleId="FootnoteReference">
    <w:name w:val="footnote reference"/>
    <w:basedOn w:val="DefaultParagraphFont"/>
    <w:semiHidden/>
    <w:rsid w:val="00F05B89"/>
    <w:rPr>
      <w:vertAlign w:val="superscript"/>
    </w:rPr>
  </w:style>
  <w:style w:type="paragraph" w:styleId="Header">
    <w:name w:val="header"/>
    <w:basedOn w:val="Normal"/>
    <w:link w:val="HeaderChar"/>
    <w:uiPriority w:val="99"/>
    <w:unhideWhenUsed/>
    <w:rsid w:val="005A3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E4E"/>
  </w:style>
  <w:style w:type="paragraph" w:styleId="Footer">
    <w:name w:val="footer"/>
    <w:basedOn w:val="Normal"/>
    <w:link w:val="FooterChar"/>
    <w:unhideWhenUsed/>
    <w:rsid w:val="005A3E4E"/>
    <w:pPr>
      <w:tabs>
        <w:tab w:val="center" w:pos="4680"/>
        <w:tab w:val="right" w:pos="9360"/>
      </w:tabs>
      <w:spacing w:after="0" w:line="240" w:lineRule="auto"/>
    </w:pPr>
  </w:style>
  <w:style w:type="character" w:customStyle="1" w:styleId="FooterChar">
    <w:name w:val="Footer Char"/>
    <w:basedOn w:val="DefaultParagraphFont"/>
    <w:link w:val="Footer"/>
    <w:rsid w:val="005A3E4E"/>
  </w:style>
  <w:style w:type="paragraph" w:styleId="ListParagraph">
    <w:name w:val="List Paragraph"/>
    <w:basedOn w:val="Normal"/>
    <w:uiPriority w:val="34"/>
    <w:qFormat/>
    <w:rsid w:val="00DF330A"/>
    <w:pPr>
      <w:ind w:left="720"/>
      <w:contextualSpacing/>
    </w:pPr>
  </w:style>
  <w:style w:type="paragraph" w:styleId="NoSpacing">
    <w:name w:val="No Spacing"/>
    <w:link w:val="NoSpacingChar"/>
    <w:uiPriority w:val="1"/>
    <w:qFormat/>
    <w:rsid w:val="001A6E0A"/>
    <w:pPr>
      <w:spacing w:after="0" w:line="240" w:lineRule="auto"/>
    </w:pPr>
    <w:rPr>
      <w:rFonts w:ascii="Times New Roman" w:eastAsia="Times New Roman" w:hAnsi="Times New Roman" w:cs="Times New Roman"/>
      <w:sz w:val="24"/>
      <w:szCs w:val="24"/>
      <w:lang w:val="sl-SI"/>
    </w:rPr>
  </w:style>
  <w:style w:type="character" w:customStyle="1" w:styleId="NoSpacingChar">
    <w:name w:val="No Spacing Char"/>
    <w:link w:val="NoSpacing"/>
    <w:uiPriority w:val="1"/>
    <w:locked/>
    <w:rsid w:val="001A6E0A"/>
    <w:rPr>
      <w:rFonts w:ascii="Times New Roman" w:eastAsia="Times New Roman" w:hAnsi="Times New Roman" w:cs="Times New Roman"/>
      <w:sz w:val="24"/>
      <w:szCs w:val="24"/>
      <w:lang w:val="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744D-5CAC-4C39-ACA5-E9366891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Pedja</cp:lastModifiedBy>
  <cp:revision>2</cp:revision>
  <dcterms:created xsi:type="dcterms:W3CDTF">2017-10-14T10:10:00Z</dcterms:created>
  <dcterms:modified xsi:type="dcterms:W3CDTF">2017-10-14T10:10:00Z</dcterms:modified>
</cp:coreProperties>
</file>